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A6" w:rsidRDefault="00065CC5" w:rsidP="00812132">
      <w:pPr>
        <w:pStyle w:val="Heading1"/>
        <w:rPr>
          <w:lang w:val="en-AU"/>
        </w:rPr>
      </w:pPr>
      <w:r>
        <w:rPr>
          <w:lang w:val="en-AU"/>
        </w:rPr>
        <w:t>Yawn</w:t>
      </w:r>
      <w:r w:rsidR="00F721A6">
        <w:rPr>
          <w:lang w:val="en-AU"/>
        </w:rPr>
        <w:t>:</w:t>
      </w:r>
      <w:r w:rsidR="00AB4CA8">
        <w:rPr>
          <w:lang w:val="en-AU"/>
        </w:rPr>
        <w:t xml:space="preserve"> reports about</w:t>
      </w:r>
      <w:r>
        <w:rPr>
          <w:lang w:val="en-AU"/>
        </w:rPr>
        <w:t xml:space="preserve"> </w:t>
      </w:r>
      <w:r w:rsidR="00AB4CA8">
        <w:rPr>
          <w:lang w:val="en-AU"/>
        </w:rPr>
        <w:t xml:space="preserve">another </w:t>
      </w:r>
      <w:r>
        <w:rPr>
          <w:lang w:val="en-AU"/>
        </w:rPr>
        <w:t xml:space="preserve">‘champion’ </w:t>
      </w:r>
      <w:r w:rsidR="00AB4CA8">
        <w:rPr>
          <w:lang w:val="en-AU"/>
        </w:rPr>
        <w:t>for</w:t>
      </w:r>
      <w:r>
        <w:rPr>
          <w:lang w:val="en-AU"/>
        </w:rPr>
        <w:t xml:space="preserve"> road reform</w:t>
      </w:r>
    </w:p>
    <w:p w:rsidR="00065CC5" w:rsidRDefault="00065CC5">
      <w:pPr>
        <w:rPr>
          <w:lang w:val="en-AU"/>
        </w:rPr>
      </w:pPr>
      <w:r>
        <w:rPr>
          <w:lang w:val="en-AU"/>
        </w:rPr>
        <w:t>It is increasingly hard to be polite about road ‘reform’ commentary.  The latest episode, praise for the Minister for Urban Infrastructure, the Hon. Paul Fletcher MP, is enough to jade even a beagle.</w:t>
      </w:r>
      <w:r w:rsidR="003C0DD0">
        <w:rPr>
          <w:rStyle w:val="EndnoteReference"/>
          <w:lang w:val="en-AU"/>
        </w:rPr>
        <w:endnoteReference w:id="1"/>
      </w:r>
      <w:r>
        <w:rPr>
          <w:lang w:val="en-AU"/>
        </w:rPr>
        <w:t xml:space="preserve">  </w:t>
      </w:r>
    </w:p>
    <w:p w:rsidR="00065CC5" w:rsidRDefault="00065CC5">
      <w:pPr>
        <w:rPr>
          <w:lang w:val="en-AU"/>
        </w:rPr>
      </w:pPr>
      <w:r>
        <w:rPr>
          <w:lang w:val="en-AU"/>
        </w:rPr>
        <w:t>The Minister has been placed in illustrious</w:t>
      </w:r>
      <w:r w:rsidR="003C0DD0">
        <w:rPr>
          <w:lang w:val="en-AU"/>
        </w:rPr>
        <w:t xml:space="preserve"> company, alongside no less than</w:t>
      </w:r>
      <w:r>
        <w:rPr>
          <w:lang w:val="en-AU"/>
        </w:rPr>
        <w:t xml:space="preserve"> former Prime Minister the Hon</w:t>
      </w:r>
      <w:r w:rsidR="007C282C">
        <w:rPr>
          <w:lang w:val="en-AU"/>
        </w:rPr>
        <w:t>.</w:t>
      </w:r>
      <w:r>
        <w:rPr>
          <w:lang w:val="en-AU"/>
        </w:rPr>
        <w:t xml:space="preserve"> Paul Keating.  For achieving</w:t>
      </w:r>
      <w:r w:rsidR="007C282C">
        <w:rPr>
          <w:lang w:val="en-AU"/>
        </w:rPr>
        <w:t xml:space="preserve"> </w:t>
      </w:r>
      <w:r>
        <w:rPr>
          <w:lang w:val="en-AU"/>
        </w:rPr>
        <w:t xml:space="preserve">……. delivery of a speech at the Sydney Institute.  </w:t>
      </w:r>
    </w:p>
    <w:p w:rsidR="00065CC5" w:rsidRDefault="00065CC5">
      <w:pPr>
        <w:rPr>
          <w:lang w:val="en-AU"/>
        </w:rPr>
      </w:pPr>
      <w:r>
        <w:rPr>
          <w:lang w:val="en-AU"/>
        </w:rPr>
        <w:t>He, like others</w:t>
      </w:r>
      <w:r w:rsidR="0019208E">
        <w:rPr>
          <w:lang w:val="en-AU"/>
        </w:rPr>
        <w:t>,</w:t>
      </w:r>
      <w:r>
        <w:rPr>
          <w:lang w:val="en-AU"/>
        </w:rPr>
        <w:t xml:space="preserve"> </w:t>
      </w:r>
      <w:r w:rsidR="007B6A12">
        <w:rPr>
          <w:lang w:val="en-AU"/>
        </w:rPr>
        <w:t>say</w:t>
      </w:r>
      <w:r>
        <w:rPr>
          <w:lang w:val="en-AU"/>
        </w:rPr>
        <w:t>s road spending is dissociated from road revenues</w:t>
      </w:r>
      <w:r w:rsidR="0035739C">
        <w:rPr>
          <w:lang w:val="en-AU"/>
        </w:rPr>
        <w:t>.  Yet</w:t>
      </w:r>
      <w:r w:rsidR="00AB1D50">
        <w:rPr>
          <w:lang w:val="en-AU"/>
        </w:rPr>
        <w:t>,</w:t>
      </w:r>
      <w:r>
        <w:rPr>
          <w:lang w:val="en-AU"/>
        </w:rPr>
        <w:t xml:space="preserve"> not as bolshie as the pack </w:t>
      </w:r>
      <w:r w:rsidR="00AB1D50">
        <w:rPr>
          <w:lang w:val="en-AU"/>
        </w:rPr>
        <w:t>barking for ‘reform’</w:t>
      </w:r>
      <w:r w:rsidR="0098410D">
        <w:rPr>
          <w:lang w:val="en-AU"/>
        </w:rPr>
        <w:t xml:space="preserve"> of all roads all at once (colloquially known as ‘splitting the transport policy atom’)</w:t>
      </w:r>
      <w:r w:rsidR="00AB1D50">
        <w:rPr>
          <w:lang w:val="en-AU"/>
        </w:rPr>
        <w:t xml:space="preserve"> h</w:t>
      </w:r>
      <w:r>
        <w:rPr>
          <w:lang w:val="en-AU"/>
        </w:rPr>
        <w:t xml:space="preserve">e wants to look at </w:t>
      </w:r>
      <w:r w:rsidR="0019208E">
        <w:rPr>
          <w:lang w:val="en-AU"/>
        </w:rPr>
        <w:t>a</w:t>
      </w:r>
      <w:r>
        <w:rPr>
          <w:lang w:val="en-AU"/>
        </w:rPr>
        <w:t xml:space="preserve"> proposition first.  </w:t>
      </w:r>
    </w:p>
    <w:p w:rsidR="00065CC5" w:rsidRDefault="00065CC5">
      <w:pPr>
        <w:rPr>
          <w:lang w:val="en-AU"/>
        </w:rPr>
      </w:pPr>
      <w:r>
        <w:rPr>
          <w:lang w:val="en-AU"/>
        </w:rPr>
        <w:t xml:space="preserve">He </w:t>
      </w:r>
      <w:r w:rsidR="007B6A12">
        <w:rPr>
          <w:lang w:val="en-AU"/>
        </w:rPr>
        <w:t xml:space="preserve">echoes </w:t>
      </w:r>
      <w:r>
        <w:rPr>
          <w:lang w:val="en-AU"/>
        </w:rPr>
        <w:t>argu</w:t>
      </w:r>
      <w:r w:rsidR="007B6A12">
        <w:rPr>
          <w:lang w:val="en-AU"/>
        </w:rPr>
        <w:t>ments</w:t>
      </w:r>
      <w:r>
        <w:rPr>
          <w:lang w:val="en-AU"/>
        </w:rPr>
        <w:t xml:space="preserve"> that the imperative for change is the prospect of fuel </w:t>
      </w:r>
      <w:r w:rsidR="00C20602">
        <w:rPr>
          <w:lang w:val="en-AU"/>
        </w:rPr>
        <w:t>excise</w:t>
      </w:r>
      <w:r>
        <w:rPr>
          <w:lang w:val="en-AU"/>
        </w:rPr>
        <w:t xml:space="preserve"> revenues dimi</w:t>
      </w:r>
      <w:r w:rsidR="007C282C">
        <w:rPr>
          <w:lang w:val="en-AU"/>
        </w:rPr>
        <w:t xml:space="preserve">nishing </w:t>
      </w:r>
      <w:r>
        <w:rPr>
          <w:lang w:val="en-AU"/>
        </w:rPr>
        <w:t xml:space="preserve">while </w:t>
      </w:r>
      <w:r w:rsidR="0019208E">
        <w:rPr>
          <w:lang w:val="en-AU"/>
        </w:rPr>
        <w:t xml:space="preserve">demands for </w:t>
      </w:r>
      <w:r>
        <w:rPr>
          <w:lang w:val="en-AU"/>
        </w:rPr>
        <w:t>road</w:t>
      </w:r>
      <w:r w:rsidR="0019208E">
        <w:rPr>
          <w:lang w:val="en-AU"/>
        </w:rPr>
        <w:t xml:space="preserve">s </w:t>
      </w:r>
      <w:r>
        <w:rPr>
          <w:lang w:val="en-AU"/>
        </w:rPr>
        <w:t>increase.</w:t>
      </w:r>
    </w:p>
    <w:p w:rsidR="00065CC5" w:rsidRDefault="00065CC5">
      <w:pPr>
        <w:rPr>
          <w:lang w:val="en-AU"/>
        </w:rPr>
      </w:pPr>
      <w:r>
        <w:rPr>
          <w:lang w:val="en-AU"/>
        </w:rPr>
        <w:t>Pardon?</w:t>
      </w:r>
      <w:r w:rsidR="0019208E">
        <w:rPr>
          <w:lang w:val="en-AU"/>
        </w:rPr>
        <w:t xml:space="preserve">  </w:t>
      </w:r>
      <w:r>
        <w:rPr>
          <w:lang w:val="en-AU"/>
        </w:rPr>
        <w:t xml:space="preserve">If </w:t>
      </w:r>
      <w:r w:rsidR="00102C69">
        <w:rPr>
          <w:lang w:val="en-AU"/>
        </w:rPr>
        <w:t xml:space="preserve">fuel </w:t>
      </w:r>
      <w:r w:rsidR="00C20602">
        <w:rPr>
          <w:lang w:val="en-AU"/>
        </w:rPr>
        <w:t>excise</w:t>
      </w:r>
      <w:r>
        <w:rPr>
          <w:lang w:val="en-AU"/>
        </w:rPr>
        <w:t xml:space="preserve"> is dissociated from road spending </w:t>
      </w:r>
      <w:r w:rsidR="007B6A12">
        <w:rPr>
          <w:lang w:val="en-AU"/>
        </w:rPr>
        <w:t xml:space="preserve">is that </w:t>
      </w:r>
      <w:r w:rsidRPr="0035739C">
        <w:rPr>
          <w:i/>
          <w:lang w:val="en-AU"/>
        </w:rPr>
        <w:t>his</w:t>
      </w:r>
      <w:r>
        <w:rPr>
          <w:lang w:val="en-AU"/>
        </w:rPr>
        <w:t xml:space="preserve"> problem?</w:t>
      </w:r>
    </w:p>
    <w:p w:rsidR="007B6A12" w:rsidRDefault="00065CC5">
      <w:pPr>
        <w:rPr>
          <w:lang w:val="en-AU"/>
        </w:rPr>
      </w:pPr>
      <w:r>
        <w:rPr>
          <w:lang w:val="en-AU"/>
        </w:rPr>
        <w:t xml:space="preserve">True </w:t>
      </w:r>
      <w:r w:rsidR="007B6A12">
        <w:rPr>
          <w:lang w:val="en-AU"/>
        </w:rPr>
        <w:t xml:space="preserve">if the $11bn or so excise take declined </w:t>
      </w:r>
      <w:r>
        <w:rPr>
          <w:lang w:val="en-AU"/>
        </w:rPr>
        <w:t>Commonwealth revenues might fall</w:t>
      </w:r>
      <w:r w:rsidR="0035739C">
        <w:rPr>
          <w:lang w:val="en-AU"/>
        </w:rPr>
        <w:t>; but out of a $357b</w:t>
      </w:r>
      <w:r w:rsidR="0019208E">
        <w:rPr>
          <w:lang w:val="en-AU"/>
        </w:rPr>
        <w:t>n</w:t>
      </w:r>
      <w:r w:rsidR="0035739C">
        <w:rPr>
          <w:lang w:val="en-AU"/>
        </w:rPr>
        <w:t xml:space="preserve"> total it’s hardly the end of the fiscal world. </w:t>
      </w:r>
      <w:r w:rsidR="007B6A12">
        <w:rPr>
          <w:lang w:val="en-AU"/>
        </w:rPr>
        <w:t xml:space="preserve"> </w:t>
      </w:r>
    </w:p>
    <w:p w:rsidR="0035739C" w:rsidRDefault="007B6A12">
      <w:pPr>
        <w:rPr>
          <w:lang w:val="en-AU"/>
        </w:rPr>
      </w:pPr>
      <w:r>
        <w:rPr>
          <w:lang w:val="en-AU"/>
        </w:rPr>
        <w:t>And the</w:t>
      </w:r>
      <w:r w:rsidR="007C282C">
        <w:rPr>
          <w:lang w:val="en-AU"/>
        </w:rPr>
        <w:t xml:space="preserve"> excise</w:t>
      </w:r>
      <w:r>
        <w:rPr>
          <w:lang w:val="en-AU"/>
        </w:rPr>
        <w:t xml:space="preserve"> still would probably exceed Commonwealth roads spending, as the NRMA et al so helpfully remind us.</w:t>
      </w:r>
    </w:p>
    <w:p w:rsidR="00065CC5" w:rsidRDefault="0019208E">
      <w:pPr>
        <w:rPr>
          <w:lang w:val="en-AU"/>
        </w:rPr>
      </w:pPr>
      <w:r>
        <w:rPr>
          <w:lang w:val="en-AU"/>
        </w:rPr>
        <w:t>Anyway,</w:t>
      </w:r>
      <w:r w:rsidR="0035739C">
        <w:rPr>
          <w:lang w:val="en-AU"/>
        </w:rPr>
        <w:t xml:space="preserve"> aren’t revenue </w:t>
      </w:r>
      <w:r>
        <w:rPr>
          <w:lang w:val="en-AU"/>
        </w:rPr>
        <w:t>problems</w:t>
      </w:r>
      <w:r w:rsidR="0035739C">
        <w:rPr>
          <w:lang w:val="en-AU"/>
        </w:rPr>
        <w:t xml:space="preserve"> </w:t>
      </w:r>
      <w:r w:rsidR="00AB1D50">
        <w:rPr>
          <w:lang w:val="en-AU"/>
        </w:rPr>
        <w:t>a</w:t>
      </w:r>
      <w:r w:rsidR="0035739C">
        <w:rPr>
          <w:lang w:val="en-AU"/>
        </w:rPr>
        <w:t xml:space="preserve"> Treasurer’s job?</w:t>
      </w:r>
      <w:r w:rsidR="00AB1D50">
        <w:rPr>
          <w:lang w:val="en-AU"/>
        </w:rPr>
        <w:t xml:space="preserve">  Treasurers like </w:t>
      </w:r>
      <w:r w:rsidR="0095066C">
        <w:rPr>
          <w:lang w:val="en-AU"/>
        </w:rPr>
        <w:t xml:space="preserve">….. </w:t>
      </w:r>
      <w:r w:rsidR="00AB1D50">
        <w:rPr>
          <w:lang w:val="en-AU"/>
        </w:rPr>
        <w:t>Paul Keating</w:t>
      </w:r>
      <w:r w:rsidR="00301F24">
        <w:rPr>
          <w:lang w:val="en-AU"/>
        </w:rPr>
        <w:t xml:space="preserve"> once was</w:t>
      </w:r>
      <w:r w:rsidR="00AB1D50">
        <w:rPr>
          <w:lang w:val="en-AU"/>
        </w:rPr>
        <w:t>?</w:t>
      </w:r>
    </w:p>
    <w:p w:rsidR="007B6A12" w:rsidRDefault="0019208E">
      <w:pPr>
        <w:rPr>
          <w:lang w:val="en-AU"/>
        </w:rPr>
      </w:pPr>
      <w:r>
        <w:rPr>
          <w:lang w:val="en-AU"/>
        </w:rPr>
        <w:t>I</w:t>
      </w:r>
      <w:r w:rsidR="007B6A12">
        <w:rPr>
          <w:lang w:val="en-AU"/>
        </w:rPr>
        <w:t xml:space="preserve">nfrastructure Ministers are </w:t>
      </w:r>
      <w:r w:rsidR="0095066C">
        <w:rPr>
          <w:lang w:val="en-AU"/>
        </w:rPr>
        <w:t>largely engaged in</w:t>
      </w:r>
      <w:r w:rsidR="007B6A12">
        <w:rPr>
          <w:lang w:val="en-AU"/>
        </w:rPr>
        <w:t xml:space="preserve"> spending.  </w:t>
      </w:r>
      <w:r w:rsidR="0095066C">
        <w:rPr>
          <w:lang w:val="en-AU"/>
        </w:rPr>
        <w:t>Mostly on roads.  U</w:t>
      </w:r>
      <w:r w:rsidR="007B6A12">
        <w:rPr>
          <w:lang w:val="en-AU"/>
        </w:rPr>
        <w:t xml:space="preserve">naffected by road taxes according to the argument. </w:t>
      </w:r>
    </w:p>
    <w:p w:rsidR="007B6A12" w:rsidRDefault="0019208E">
      <w:pPr>
        <w:rPr>
          <w:lang w:val="en-AU"/>
        </w:rPr>
      </w:pPr>
      <w:r>
        <w:rPr>
          <w:lang w:val="en-AU"/>
        </w:rPr>
        <w:t xml:space="preserve">So the big question is: why </w:t>
      </w:r>
      <w:r w:rsidR="0095066C">
        <w:rPr>
          <w:lang w:val="en-AU"/>
        </w:rPr>
        <w:t>the Minister’s</w:t>
      </w:r>
      <w:r>
        <w:rPr>
          <w:lang w:val="en-AU"/>
        </w:rPr>
        <w:t xml:space="preserve"> interest?  </w:t>
      </w:r>
      <w:r w:rsidR="007B6A12">
        <w:rPr>
          <w:lang w:val="en-AU"/>
        </w:rPr>
        <w:t>Keating might ask: wh</w:t>
      </w:r>
      <w:r>
        <w:rPr>
          <w:lang w:val="en-AU"/>
        </w:rPr>
        <w:t>ere is</w:t>
      </w:r>
      <w:r w:rsidR="007B6A12">
        <w:rPr>
          <w:lang w:val="en-AU"/>
        </w:rPr>
        <w:t xml:space="preserve"> the self-interest?</w:t>
      </w:r>
    </w:p>
    <w:p w:rsidR="007B6A12" w:rsidRDefault="00B577BA">
      <w:pPr>
        <w:rPr>
          <w:lang w:val="en-AU"/>
        </w:rPr>
      </w:pPr>
      <w:r>
        <w:rPr>
          <w:lang w:val="en-AU"/>
        </w:rPr>
        <w:t xml:space="preserve">Could it be that </w:t>
      </w:r>
      <w:r w:rsidR="007B6A12">
        <w:rPr>
          <w:lang w:val="en-AU"/>
        </w:rPr>
        <w:t>bureaucracies</w:t>
      </w:r>
      <w:r w:rsidR="0019208E">
        <w:rPr>
          <w:lang w:val="en-AU"/>
        </w:rPr>
        <w:t xml:space="preserve"> are pulling the strings</w:t>
      </w:r>
      <w:r>
        <w:rPr>
          <w:lang w:val="en-AU"/>
        </w:rPr>
        <w:t>?</w:t>
      </w:r>
      <w:r w:rsidR="007B6A12">
        <w:rPr>
          <w:lang w:val="en-AU"/>
        </w:rPr>
        <w:t xml:space="preserve">  </w:t>
      </w:r>
    </w:p>
    <w:p w:rsidR="007B6A12" w:rsidRDefault="007B6A12">
      <w:pPr>
        <w:rPr>
          <w:lang w:val="en-AU"/>
        </w:rPr>
      </w:pPr>
      <w:r>
        <w:rPr>
          <w:lang w:val="en-AU"/>
        </w:rPr>
        <w:t xml:space="preserve">If spending and </w:t>
      </w:r>
      <w:r w:rsidR="005F43F5">
        <w:rPr>
          <w:lang w:val="en-AU"/>
        </w:rPr>
        <w:t>revenue</w:t>
      </w:r>
      <w:r>
        <w:rPr>
          <w:lang w:val="en-AU"/>
        </w:rPr>
        <w:t xml:space="preserve">s were linked, </w:t>
      </w:r>
      <w:r w:rsidR="00AB1D50">
        <w:rPr>
          <w:lang w:val="en-AU"/>
        </w:rPr>
        <w:t xml:space="preserve">would </w:t>
      </w:r>
      <w:r>
        <w:rPr>
          <w:lang w:val="en-AU"/>
        </w:rPr>
        <w:t>the Commonwealth infrastructure bureaucracy ask for more money to spend?</w:t>
      </w:r>
      <w:r w:rsidR="0019208E">
        <w:rPr>
          <w:lang w:val="en-AU"/>
        </w:rPr>
        <w:t xml:space="preserve">  </w:t>
      </w:r>
      <w:r w:rsidR="00AB1D50">
        <w:rPr>
          <w:lang w:val="en-AU"/>
        </w:rPr>
        <w:t>H</w:t>
      </w:r>
      <w:r w:rsidR="0019208E">
        <w:rPr>
          <w:lang w:val="en-AU"/>
        </w:rPr>
        <w:t xml:space="preserve">ave </w:t>
      </w:r>
      <w:r w:rsidR="003C0DD0">
        <w:rPr>
          <w:lang w:val="en-AU"/>
        </w:rPr>
        <w:t xml:space="preserve">they </w:t>
      </w:r>
      <w:r w:rsidR="0019208E">
        <w:rPr>
          <w:lang w:val="en-AU"/>
        </w:rPr>
        <w:t>already started down this line by (wrongly) reporting the goods and services tax etc. a</w:t>
      </w:r>
      <w:r w:rsidR="00AB1D50">
        <w:rPr>
          <w:lang w:val="en-AU"/>
        </w:rPr>
        <w:t>s</w:t>
      </w:r>
      <w:r w:rsidR="0019208E">
        <w:rPr>
          <w:lang w:val="en-AU"/>
        </w:rPr>
        <w:t xml:space="preserve"> road related revenues</w:t>
      </w:r>
      <w:r w:rsidR="00C20602">
        <w:rPr>
          <w:lang w:val="en-AU"/>
        </w:rPr>
        <w:t>?</w:t>
      </w:r>
      <w:r w:rsidR="0019208E">
        <w:rPr>
          <w:lang w:val="en-AU"/>
        </w:rPr>
        <w:t xml:space="preserve"> The</w:t>
      </w:r>
      <w:r w:rsidR="00AB3EB4">
        <w:rPr>
          <w:lang w:val="en-AU"/>
        </w:rPr>
        <w:t xml:space="preserve"> </w:t>
      </w:r>
      <w:r w:rsidR="0019208E">
        <w:rPr>
          <w:lang w:val="en-AU"/>
        </w:rPr>
        <w:t xml:space="preserve">commentariat </w:t>
      </w:r>
      <w:r w:rsidR="00AB3EB4">
        <w:rPr>
          <w:lang w:val="en-AU"/>
        </w:rPr>
        <w:t xml:space="preserve">hasn’t even tried </w:t>
      </w:r>
      <w:r w:rsidR="00E8758D">
        <w:rPr>
          <w:lang w:val="en-AU"/>
        </w:rPr>
        <w:t>to look for the</w:t>
      </w:r>
      <w:r w:rsidR="00AB3EB4">
        <w:rPr>
          <w:lang w:val="en-AU"/>
        </w:rPr>
        <w:t xml:space="preserve"> </w:t>
      </w:r>
      <w:r w:rsidR="0019208E">
        <w:rPr>
          <w:lang w:val="en-AU"/>
        </w:rPr>
        <w:t xml:space="preserve">wet lettuce </w:t>
      </w:r>
      <w:r w:rsidR="00E8758D">
        <w:rPr>
          <w:lang w:val="en-AU"/>
        </w:rPr>
        <w:t xml:space="preserve">to slap down </w:t>
      </w:r>
      <w:r w:rsidR="0019208E">
        <w:rPr>
          <w:lang w:val="en-AU"/>
        </w:rPr>
        <w:t>this transgression.</w:t>
      </w:r>
      <w:r w:rsidR="003C0DD0">
        <w:rPr>
          <w:rStyle w:val="EndnoteReference"/>
          <w:lang w:val="en-AU"/>
        </w:rPr>
        <w:endnoteReference w:id="2"/>
      </w:r>
      <w:r w:rsidR="0019208E">
        <w:rPr>
          <w:lang w:val="en-AU"/>
        </w:rPr>
        <w:t xml:space="preserve"> </w:t>
      </w:r>
    </w:p>
    <w:p w:rsidR="007B6A12" w:rsidRDefault="003C0DD0">
      <w:pPr>
        <w:rPr>
          <w:lang w:val="en-AU"/>
        </w:rPr>
      </w:pPr>
      <w:r>
        <w:rPr>
          <w:lang w:val="en-AU"/>
        </w:rPr>
        <w:t>S</w:t>
      </w:r>
      <w:r w:rsidR="00AB3EB4">
        <w:rPr>
          <w:lang w:val="en-AU"/>
        </w:rPr>
        <w:t>tate road bureaucracies</w:t>
      </w:r>
      <w:r>
        <w:rPr>
          <w:lang w:val="en-AU"/>
        </w:rPr>
        <w:t xml:space="preserve">, if self-interested, </w:t>
      </w:r>
      <w:r w:rsidR="007B6A12">
        <w:rPr>
          <w:lang w:val="en-AU"/>
        </w:rPr>
        <w:t xml:space="preserve">would ask for ‘direct charges’ to </w:t>
      </w:r>
      <w:r w:rsidR="00AB3EB4">
        <w:rPr>
          <w:lang w:val="en-AU"/>
        </w:rPr>
        <w:t>pay for road spending</w:t>
      </w:r>
      <w:r w:rsidR="0073796C">
        <w:rPr>
          <w:lang w:val="en-AU"/>
        </w:rPr>
        <w:t>, and a ‘CSO’</w:t>
      </w:r>
      <w:r w:rsidR="00CE4918">
        <w:rPr>
          <w:lang w:val="en-AU"/>
        </w:rPr>
        <w:t xml:space="preserve"> to top up any shortfall</w:t>
      </w:r>
      <w:r w:rsidR="0073796C">
        <w:rPr>
          <w:lang w:val="en-AU"/>
        </w:rPr>
        <w:t xml:space="preserve">. </w:t>
      </w:r>
      <w:r w:rsidR="007B6A12">
        <w:rPr>
          <w:lang w:val="en-AU"/>
        </w:rPr>
        <w:t xml:space="preserve">  </w:t>
      </w:r>
      <w:r w:rsidR="00CE4918">
        <w:rPr>
          <w:lang w:val="en-AU"/>
        </w:rPr>
        <w:t>That is</w:t>
      </w:r>
      <w:r w:rsidR="0021475C">
        <w:rPr>
          <w:lang w:val="en-AU"/>
        </w:rPr>
        <w:t>,</w:t>
      </w:r>
      <w:r w:rsidR="007B6A12">
        <w:rPr>
          <w:lang w:val="en-AU"/>
        </w:rPr>
        <w:t xml:space="preserve"> </w:t>
      </w:r>
      <w:r w:rsidR="00A96722">
        <w:rPr>
          <w:lang w:val="en-AU"/>
        </w:rPr>
        <w:t>keys to the bank</w:t>
      </w:r>
      <w:r w:rsidR="007B6A12">
        <w:rPr>
          <w:lang w:val="en-AU"/>
        </w:rPr>
        <w:t>.</w:t>
      </w:r>
      <w:r w:rsidR="00D3552E">
        <w:rPr>
          <w:lang w:val="en-AU"/>
        </w:rPr>
        <w:t xml:space="preserve">  </w:t>
      </w:r>
      <w:r w:rsidR="00A96722">
        <w:rPr>
          <w:lang w:val="en-AU"/>
        </w:rPr>
        <w:t>Ministers</w:t>
      </w:r>
      <w:r w:rsidR="00D3552E">
        <w:rPr>
          <w:lang w:val="en-AU"/>
        </w:rPr>
        <w:t xml:space="preserve"> would nonetheless find some </w:t>
      </w:r>
      <w:r w:rsidR="00232DF0">
        <w:rPr>
          <w:lang w:val="en-AU"/>
        </w:rPr>
        <w:t xml:space="preserve">other </w:t>
      </w:r>
      <w:r w:rsidR="0021475C">
        <w:rPr>
          <w:lang w:val="en-AU"/>
        </w:rPr>
        <w:t>pet projects</w:t>
      </w:r>
      <w:r w:rsidR="00D3552E">
        <w:rPr>
          <w:lang w:val="en-AU"/>
        </w:rPr>
        <w:t xml:space="preserve"> irresistible.  So more money for roads!</w:t>
      </w:r>
      <w:r w:rsidR="00A96722">
        <w:rPr>
          <w:lang w:val="en-AU"/>
        </w:rPr>
        <w:t xml:space="preserve">  Mmm, sounds familiar.</w:t>
      </w:r>
      <w:r w:rsidR="0073796C">
        <w:rPr>
          <w:rStyle w:val="EndnoteReference"/>
          <w:lang w:val="en-AU"/>
        </w:rPr>
        <w:endnoteReference w:id="3"/>
      </w:r>
      <w:r w:rsidR="00A96722">
        <w:rPr>
          <w:lang w:val="en-AU"/>
        </w:rPr>
        <w:t xml:space="preserve"> </w:t>
      </w:r>
    </w:p>
    <w:p w:rsidR="00D3552E" w:rsidRDefault="00AB3EB4">
      <w:pPr>
        <w:rPr>
          <w:lang w:val="en-AU"/>
        </w:rPr>
      </w:pPr>
      <w:r>
        <w:rPr>
          <w:lang w:val="en-AU"/>
        </w:rPr>
        <w:t xml:space="preserve">Better still </w:t>
      </w:r>
      <w:r w:rsidR="003C0DD0">
        <w:rPr>
          <w:lang w:val="en-AU"/>
        </w:rPr>
        <w:t xml:space="preserve">for participants and spectators </w:t>
      </w:r>
      <w:r w:rsidR="00A96722">
        <w:rPr>
          <w:lang w:val="en-AU"/>
        </w:rPr>
        <w:t xml:space="preserve">is </w:t>
      </w:r>
      <w:r w:rsidR="0021475C">
        <w:rPr>
          <w:lang w:val="en-AU"/>
        </w:rPr>
        <w:t>the</w:t>
      </w:r>
      <w:r>
        <w:rPr>
          <w:lang w:val="en-AU"/>
        </w:rPr>
        <w:t xml:space="preserve"> prospect of </w:t>
      </w:r>
      <w:r w:rsidR="00AB1D50">
        <w:rPr>
          <w:lang w:val="en-AU"/>
        </w:rPr>
        <w:t>faux</w:t>
      </w:r>
      <w:r>
        <w:rPr>
          <w:lang w:val="en-AU"/>
        </w:rPr>
        <w:t>-</w:t>
      </w:r>
      <w:r w:rsidR="00D3552E">
        <w:rPr>
          <w:lang w:val="en-AU"/>
        </w:rPr>
        <w:t>fight</w:t>
      </w:r>
      <w:r w:rsidR="007C282C">
        <w:rPr>
          <w:lang w:val="en-AU"/>
        </w:rPr>
        <w:t>s</w:t>
      </w:r>
      <w:r w:rsidR="00D3552E">
        <w:rPr>
          <w:lang w:val="en-AU"/>
        </w:rPr>
        <w:t xml:space="preserve"> within bureaucracies</w:t>
      </w:r>
      <w:r>
        <w:rPr>
          <w:lang w:val="en-AU"/>
        </w:rPr>
        <w:t xml:space="preserve"> over </w:t>
      </w:r>
      <w:r w:rsidR="0098410D">
        <w:rPr>
          <w:lang w:val="en-AU"/>
        </w:rPr>
        <w:t xml:space="preserve">‘credit’ for / how to split the atom, </w:t>
      </w:r>
      <w:r>
        <w:rPr>
          <w:lang w:val="en-AU"/>
        </w:rPr>
        <w:t>who</w:t>
      </w:r>
      <w:r w:rsidR="00E300DC">
        <w:rPr>
          <w:lang w:val="en-AU"/>
        </w:rPr>
        <w:t xml:space="preserve"> will</w:t>
      </w:r>
      <w:r>
        <w:rPr>
          <w:lang w:val="en-AU"/>
        </w:rPr>
        <w:t xml:space="preserve"> get to spend the loot raised from road users</w:t>
      </w:r>
      <w:r w:rsidR="0098410D">
        <w:rPr>
          <w:lang w:val="en-AU"/>
        </w:rPr>
        <w:t xml:space="preserve">, and </w:t>
      </w:r>
      <w:r w:rsidR="002B1E95">
        <w:rPr>
          <w:lang w:val="en-AU"/>
        </w:rPr>
        <w:t xml:space="preserve">allotting </w:t>
      </w:r>
      <w:r w:rsidR="00E300DC">
        <w:rPr>
          <w:lang w:val="en-AU"/>
        </w:rPr>
        <w:t xml:space="preserve">blame for the fallout </w:t>
      </w:r>
      <w:r w:rsidR="00232DF0">
        <w:rPr>
          <w:lang w:val="en-AU"/>
        </w:rPr>
        <w:t>once</w:t>
      </w:r>
      <w:r w:rsidR="0098410D">
        <w:rPr>
          <w:lang w:val="en-AU"/>
        </w:rPr>
        <w:t xml:space="preserve"> truck</w:t>
      </w:r>
      <w:r w:rsidR="002B1E95">
        <w:rPr>
          <w:lang w:val="en-AU"/>
        </w:rPr>
        <w:t>ers</w:t>
      </w:r>
      <w:r w:rsidR="0098410D">
        <w:rPr>
          <w:lang w:val="en-AU"/>
        </w:rPr>
        <w:t xml:space="preserve"> and motori</w:t>
      </w:r>
      <w:r w:rsidR="002B1E95">
        <w:rPr>
          <w:lang w:val="en-AU"/>
        </w:rPr>
        <w:t>sts</w:t>
      </w:r>
      <w:r w:rsidR="0098410D">
        <w:rPr>
          <w:lang w:val="en-AU"/>
        </w:rPr>
        <w:t xml:space="preserve"> </w:t>
      </w:r>
      <w:r w:rsidR="00232DF0">
        <w:rPr>
          <w:lang w:val="en-AU"/>
        </w:rPr>
        <w:t xml:space="preserve">see </w:t>
      </w:r>
      <w:r w:rsidR="0098410D">
        <w:rPr>
          <w:lang w:val="en-AU"/>
        </w:rPr>
        <w:t xml:space="preserve">what </w:t>
      </w:r>
      <w:r w:rsidR="00487754">
        <w:rPr>
          <w:lang w:val="en-AU"/>
        </w:rPr>
        <w:t>a</w:t>
      </w:r>
      <w:bookmarkStart w:id="0" w:name="_GoBack"/>
      <w:bookmarkEnd w:id="0"/>
      <w:r w:rsidR="002B1E95">
        <w:rPr>
          <w:lang w:val="en-AU"/>
        </w:rPr>
        <w:t xml:space="preserve"> radioactive proposal</w:t>
      </w:r>
      <w:r w:rsidR="0098410D">
        <w:rPr>
          <w:lang w:val="en-AU"/>
        </w:rPr>
        <w:t xml:space="preserve"> means</w:t>
      </w:r>
      <w:r w:rsidR="00D3552E">
        <w:rPr>
          <w:lang w:val="en-AU"/>
        </w:rPr>
        <w:t xml:space="preserve">.  </w:t>
      </w:r>
      <w:r w:rsidR="007C282C">
        <w:rPr>
          <w:lang w:val="en-AU"/>
        </w:rPr>
        <w:t>T</w:t>
      </w:r>
      <w:r>
        <w:rPr>
          <w:lang w:val="en-AU"/>
        </w:rPr>
        <w:t xml:space="preserve">he </w:t>
      </w:r>
      <w:r w:rsidR="00AB1D50">
        <w:rPr>
          <w:lang w:val="en-AU"/>
        </w:rPr>
        <w:t xml:space="preserve">transport </w:t>
      </w:r>
      <w:r w:rsidR="00B577BA">
        <w:rPr>
          <w:lang w:val="en-AU"/>
        </w:rPr>
        <w:t xml:space="preserve">agency </w:t>
      </w:r>
      <w:r w:rsidR="00AB1D50">
        <w:rPr>
          <w:lang w:val="en-AU"/>
        </w:rPr>
        <w:t>supremo</w:t>
      </w:r>
      <w:r w:rsidR="003C0DD0">
        <w:rPr>
          <w:lang w:val="en-AU"/>
        </w:rPr>
        <w:t>e</w:t>
      </w:r>
      <w:r w:rsidR="00AB1D50">
        <w:rPr>
          <w:lang w:val="en-AU"/>
        </w:rPr>
        <w:t>s</w:t>
      </w:r>
      <w:r>
        <w:rPr>
          <w:lang w:val="en-AU"/>
        </w:rPr>
        <w:t xml:space="preserve"> </w:t>
      </w:r>
      <w:r w:rsidR="00301F24">
        <w:rPr>
          <w:lang w:val="en-AU"/>
        </w:rPr>
        <w:t xml:space="preserve">would </w:t>
      </w:r>
      <w:r>
        <w:rPr>
          <w:lang w:val="en-AU"/>
        </w:rPr>
        <w:t>wise</w:t>
      </w:r>
      <w:r w:rsidR="002B601B">
        <w:rPr>
          <w:lang w:val="en-AU"/>
        </w:rPr>
        <w:t>ly</w:t>
      </w:r>
      <w:r>
        <w:rPr>
          <w:lang w:val="en-AU"/>
        </w:rPr>
        <w:t xml:space="preserve"> step </w:t>
      </w:r>
      <w:r w:rsidR="00CE4918">
        <w:rPr>
          <w:lang w:val="en-AU"/>
        </w:rPr>
        <w:t xml:space="preserve">in </w:t>
      </w:r>
      <w:r w:rsidR="00AB1D50">
        <w:rPr>
          <w:lang w:val="en-AU"/>
        </w:rPr>
        <w:t>just in time</w:t>
      </w:r>
      <w:r>
        <w:rPr>
          <w:lang w:val="en-AU"/>
        </w:rPr>
        <w:t xml:space="preserve"> to avert </w:t>
      </w:r>
      <w:r w:rsidR="0098410D">
        <w:rPr>
          <w:lang w:val="en-AU"/>
        </w:rPr>
        <w:t>a meltdown</w:t>
      </w:r>
      <w:r w:rsidR="00D3552E">
        <w:rPr>
          <w:lang w:val="en-AU"/>
        </w:rPr>
        <w:t xml:space="preserve"> </w:t>
      </w:r>
      <w:r w:rsidR="00CE4918">
        <w:rPr>
          <w:lang w:val="en-AU"/>
        </w:rPr>
        <w:t xml:space="preserve">probably </w:t>
      </w:r>
      <w:r>
        <w:rPr>
          <w:lang w:val="en-AU"/>
        </w:rPr>
        <w:t>advis</w:t>
      </w:r>
      <w:r w:rsidR="002B601B">
        <w:rPr>
          <w:lang w:val="en-AU"/>
        </w:rPr>
        <w:t>ing</w:t>
      </w:r>
      <w:r>
        <w:rPr>
          <w:lang w:val="en-AU"/>
        </w:rPr>
        <w:t xml:space="preserve"> </w:t>
      </w:r>
      <w:r w:rsidR="00301F24">
        <w:rPr>
          <w:lang w:val="en-AU"/>
        </w:rPr>
        <w:t>that</w:t>
      </w:r>
      <w:r w:rsidR="00CE4918">
        <w:rPr>
          <w:lang w:val="en-AU"/>
        </w:rPr>
        <w:t xml:space="preserve"> </w:t>
      </w:r>
      <w:r>
        <w:rPr>
          <w:lang w:val="en-AU"/>
        </w:rPr>
        <w:t xml:space="preserve">‘reform’ </w:t>
      </w:r>
      <w:r w:rsidR="00D3552E">
        <w:rPr>
          <w:lang w:val="en-AU"/>
        </w:rPr>
        <w:t>be put on the backburner</w:t>
      </w:r>
      <w:r w:rsidR="007C282C">
        <w:rPr>
          <w:lang w:val="en-AU"/>
        </w:rPr>
        <w:t xml:space="preserve">.  </w:t>
      </w:r>
      <w:r>
        <w:rPr>
          <w:lang w:val="en-AU"/>
        </w:rPr>
        <w:t xml:space="preserve">Maybe </w:t>
      </w:r>
      <w:r w:rsidR="002B601B">
        <w:rPr>
          <w:lang w:val="en-AU"/>
        </w:rPr>
        <w:t>commissioning</w:t>
      </w:r>
      <w:r>
        <w:rPr>
          <w:lang w:val="en-AU"/>
        </w:rPr>
        <w:t xml:space="preserve"> a study or two in the interim</w:t>
      </w:r>
      <w:r w:rsidR="00E8758D">
        <w:rPr>
          <w:lang w:val="en-AU"/>
        </w:rPr>
        <w:t xml:space="preserve"> </w:t>
      </w:r>
      <w:r w:rsidR="0021475C">
        <w:rPr>
          <w:lang w:val="en-AU"/>
        </w:rPr>
        <w:t xml:space="preserve">with the infrastructure club to demonstrate </w:t>
      </w:r>
      <w:r w:rsidR="00E8758D">
        <w:rPr>
          <w:lang w:val="en-AU"/>
        </w:rPr>
        <w:t>commitment to progress</w:t>
      </w:r>
      <w:r w:rsidR="00D3552E">
        <w:rPr>
          <w:lang w:val="en-AU"/>
        </w:rPr>
        <w:t>.</w:t>
      </w:r>
    </w:p>
    <w:p w:rsidR="00AB3EB4" w:rsidRDefault="00D3552E">
      <w:pPr>
        <w:rPr>
          <w:lang w:val="en-AU"/>
        </w:rPr>
      </w:pPr>
      <w:r>
        <w:rPr>
          <w:lang w:val="en-AU"/>
        </w:rPr>
        <w:t>Meanwhile real opportunities for reform</w:t>
      </w:r>
      <w:r w:rsidR="005F43F5">
        <w:rPr>
          <w:lang w:val="en-AU"/>
        </w:rPr>
        <w:t>;</w:t>
      </w:r>
      <w:r>
        <w:rPr>
          <w:lang w:val="en-AU"/>
        </w:rPr>
        <w:t xml:space="preserve"> to bring road spending under control</w:t>
      </w:r>
      <w:r w:rsidR="005F43F5">
        <w:rPr>
          <w:lang w:val="en-AU"/>
        </w:rPr>
        <w:t>,</w:t>
      </w:r>
      <w:r>
        <w:rPr>
          <w:lang w:val="en-AU"/>
        </w:rPr>
        <w:t xml:space="preserve"> cha</w:t>
      </w:r>
      <w:r w:rsidR="00AB3EB4">
        <w:rPr>
          <w:lang w:val="en-AU"/>
        </w:rPr>
        <w:t>rge for a very few</w:t>
      </w:r>
      <w:r>
        <w:rPr>
          <w:lang w:val="en-AU"/>
        </w:rPr>
        <w:t xml:space="preserve"> roads</w:t>
      </w:r>
      <w:r w:rsidR="005F43F5">
        <w:rPr>
          <w:lang w:val="en-AU"/>
        </w:rPr>
        <w:t xml:space="preserve"> or trial pricing at one or two chronically congested locations</w:t>
      </w:r>
      <w:r>
        <w:rPr>
          <w:lang w:val="en-AU"/>
        </w:rPr>
        <w:t xml:space="preserve"> </w:t>
      </w:r>
      <w:r w:rsidR="00AB4CA8">
        <w:rPr>
          <w:lang w:val="en-AU"/>
        </w:rPr>
        <w:t>would be</w:t>
      </w:r>
      <w:r>
        <w:rPr>
          <w:lang w:val="en-AU"/>
        </w:rPr>
        <w:t xml:space="preserve"> forgotten because of </w:t>
      </w:r>
      <w:r w:rsidR="002B1E95">
        <w:rPr>
          <w:lang w:val="en-AU"/>
        </w:rPr>
        <w:t>entertaining</w:t>
      </w:r>
      <w:r>
        <w:rPr>
          <w:lang w:val="en-AU"/>
        </w:rPr>
        <w:t xml:space="preserve"> side show</w:t>
      </w:r>
      <w:r w:rsidR="002B1E95">
        <w:rPr>
          <w:lang w:val="en-AU"/>
        </w:rPr>
        <w:t>s</w:t>
      </w:r>
      <w:r w:rsidR="00AB1D50">
        <w:rPr>
          <w:lang w:val="en-AU"/>
        </w:rPr>
        <w:t xml:space="preserve"> reported</w:t>
      </w:r>
      <w:r>
        <w:rPr>
          <w:lang w:val="en-AU"/>
        </w:rPr>
        <w:t xml:space="preserve"> by </w:t>
      </w:r>
      <w:r w:rsidR="00E8758D">
        <w:rPr>
          <w:lang w:val="en-AU"/>
        </w:rPr>
        <w:t>d</w:t>
      </w:r>
      <w:r w:rsidR="00AB4CA8">
        <w:rPr>
          <w:lang w:val="en-AU"/>
        </w:rPr>
        <w:t>istracted</w:t>
      </w:r>
      <w:r w:rsidR="00E8758D">
        <w:rPr>
          <w:lang w:val="en-AU"/>
        </w:rPr>
        <w:t xml:space="preserve"> </w:t>
      </w:r>
      <w:r>
        <w:rPr>
          <w:lang w:val="en-AU"/>
        </w:rPr>
        <w:t>commentariat</w:t>
      </w:r>
      <w:r w:rsidR="00232DF0">
        <w:rPr>
          <w:lang w:val="en-AU"/>
        </w:rPr>
        <w:t xml:space="preserve"> and media</w:t>
      </w:r>
      <w:r>
        <w:rPr>
          <w:lang w:val="en-AU"/>
        </w:rPr>
        <w:t>.</w:t>
      </w:r>
      <w:r w:rsidR="00AB3EB4">
        <w:rPr>
          <w:lang w:val="en-AU"/>
        </w:rPr>
        <w:t xml:space="preserve">  </w:t>
      </w:r>
      <w:r w:rsidR="00E8758D">
        <w:rPr>
          <w:lang w:val="en-AU"/>
        </w:rPr>
        <w:t>Who,</w:t>
      </w:r>
      <w:r w:rsidR="00AB3EB4">
        <w:rPr>
          <w:lang w:val="en-AU"/>
        </w:rPr>
        <w:t xml:space="preserve"> when it comes to </w:t>
      </w:r>
      <w:r w:rsidR="00B577BA">
        <w:rPr>
          <w:lang w:val="en-AU"/>
        </w:rPr>
        <w:t>transport,</w:t>
      </w:r>
      <w:r w:rsidR="00AB3EB4">
        <w:rPr>
          <w:lang w:val="en-AU"/>
        </w:rPr>
        <w:t xml:space="preserve"> </w:t>
      </w:r>
      <w:r w:rsidR="00232DF0">
        <w:rPr>
          <w:lang w:val="en-AU"/>
        </w:rPr>
        <w:t xml:space="preserve">seem to </w:t>
      </w:r>
      <w:r w:rsidR="00AB3EB4">
        <w:rPr>
          <w:lang w:val="en-AU"/>
        </w:rPr>
        <w:t>expect turkeys to vote for Christmas.</w:t>
      </w:r>
      <w:r w:rsidR="007C282C">
        <w:rPr>
          <w:lang w:val="en-AU"/>
        </w:rPr>
        <w:t xml:space="preserve"> </w:t>
      </w:r>
    </w:p>
    <w:p w:rsidR="00D3552E" w:rsidRDefault="00D3552E">
      <w:pPr>
        <w:rPr>
          <w:lang w:val="en-AU"/>
        </w:rPr>
      </w:pPr>
      <w:r>
        <w:rPr>
          <w:lang w:val="en-AU"/>
        </w:rPr>
        <w:t>Yawn.</w:t>
      </w:r>
    </w:p>
    <w:p w:rsidR="00E30365" w:rsidRDefault="00D3552E">
      <w:pPr>
        <w:rPr>
          <w:lang w:val="en-AU"/>
        </w:rPr>
      </w:pPr>
      <w:r>
        <w:rPr>
          <w:lang w:val="en-AU"/>
        </w:rPr>
        <w:lastRenderedPageBreak/>
        <w:t xml:space="preserve">As </w:t>
      </w:r>
      <w:r w:rsidR="00AB1D50">
        <w:rPr>
          <w:lang w:val="en-AU"/>
        </w:rPr>
        <w:t>someone</w:t>
      </w:r>
      <w:r w:rsidR="0064273B">
        <w:rPr>
          <w:lang w:val="en-AU"/>
        </w:rPr>
        <w:t xml:space="preserve"> w</w:t>
      </w:r>
      <w:r w:rsidR="003C0DD0">
        <w:rPr>
          <w:lang w:val="en-AU"/>
        </w:rPr>
        <w:t>ould</w:t>
      </w:r>
      <w:r>
        <w:rPr>
          <w:lang w:val="en-AU"/>
        </w:rPr>
        <w:t xml:space="preserve"> say: </w:t>
      </w:r>
      <w:r w:rsidR="00232DF0">
        <w:rPr>
          <w:lang w:val="en-AU"/>
        </w:rPr>
        <w:t xml:space="preserve">maybe </w:t>
      </w:r>
      <w:r>
        <w:rPr>
          <w:lang w:val="en-AU"/>
        </w:rPr>
        <w:t>a de-spiv</w:t>
      </w:r>
      <w:r w:rsidR="00AB1D50">
        <w:rPr>
          <w:lang w:val="en-AU"/>
        </w:rPr>
        <w:t>v</w:t>
      </w:r>
      <w:r>
        <w:rPr>
          <w:lang w:val="en-AU"/>
        </w:rPr>
        <w:t xml:space="preserve">ing exercise </w:t>
      </w:r>
      <w:r w:rsidR="00CE4918">
        <w:rPr>
          <w:lang w:val="en-AU"/>
        </w:rPr>
        <w:t>is</w:t>
      </w:r>
      <w:r>
        <w:rPr>
          <w:lang w:val="en-AU"/>
        </w:rPr>
        <w:t xml:space="preserve"> </w:t>
      </w:r>
      <w:r w:rsidR="00AB1D50">
        <w:rPr>
          <w:lang w:val="en-AU"/>
        </w:rPr>
        <w:t>in order</w:t>
      </w:r>
      <w:r>
        <w:rPr>
          <w:lang w:val="en-AU"/>
        </w:rPr>
        <w:t xml:space="preserve">.  Then </w:t>
      </w:r>
      <w:r w:rsidR="00AB1D50">
        <w:rPr>
          <w:lang w:val="en-AU"/>
        </w:rPr>
        <w:t xml:space="preserve">Minister </w:t>
      </w:r>
      <w:r>
        <w:rPr>
          <w:lang w:val="en-AU"/>
        </w:rPr>
        <w:t xml:space="preserve">Fletcher could </w:t>
      </w:r>
      <w:r w:rsidR="00E8758D">
        <w:rPr>
          <w:lang w:val="en-AU"/>
        </w:rPr>
        <w:t xml:space="preserve">at least see </w:t>
      </w:r>
      <w:r w:rsidR="00AB1D50">
        <w:rPr>
          <w:lang w:val="en-AU"/>
        </w:rPr>
        <w:t>Keating’</w:t>
      </w:r>
      <w:r>
        <w:rPr>
          <w:lang w:val="en-AU"/>
        </w:rPr>
        <w:t>s</w:t>
      </w:r>
      <w:r w:rsidR="00C20602">
        <w:rPr>
          <w:lang w:val="en-AU"/>
        </w:rPr>
        <w:t xml:space="preserve"> footsteps</w:t>
      </w:r>
      <w:r>
        <w:rPr>
          <w:lang w:val="en-AU"/>
        </w:rPr>
        <w:t xml:space="preserve">. </w:t>
      </w:r>
    </w:p>
    <w:p w:rsidR="00D3552E" w:rsidRDefault="00CE4918">
      <w:pPr>
        <w:rPr>
          <w:lang w:val="en-AU"/>
        </w:rPr>
      </w:pPr>
      <w:r>
        <w:rPr>
          <w:lang w:val="en-AU"/>
        </w:rPr>
        <w:t xml:space="preserve">Wake me up </w:t>
      </w:r>
      <w:r w:rsidR="00B81DAC">
        <w:rPr>
          <w:lang w:val="en-AU"/>
        </w:rPr>
        <w:t>if</w:t>
      </w:r>
      <w:r>
        <w:rPr>
          <w:lang w:val="en-AU"/>
        </w:rPr>
        <w:t xml:space="preserve"> that happens</w:t>
      </w:r>
      <w:r w:rsidR="00D3552E">
        <w:rPr>
          <w:lang w:val="en-AU"/>
        </w:rPr>
        <w:t>.</w:t>
      </w:r>
      <w:r w:rsidR="00C20602">
        <w:rPr>
          <w:lang w:val="en-AU"/>
        </w:rPr>
        <w:t xml:space="preserve">  </w:t>
      </w:r>
    </w:p>
    <w:p w:rsidR="003C0DD0" w:rsidRDefault="003C0DD0">
      <w:pPr>
        <w:rPr>
          <w:lang w:val="en-AU"/>
        </w:rPr>
      </w:pPr>
    </w:p>
    <w:p w:rsidR="00D05709" w:rsidRDefault="00D05709">
      <w:pPr>
        <w:rPr>
          <w:lang w:val="en-AU"/>
        </w:rPr>
      </w:pPr>
      <w:r>
        <w:rPr>
          <w:lang w:val="en-AU"/>
        </w:rPr>
        <w:t>J Austen</w:t>
      </w:r>
    </w:p>
    <w:p w:rsidR="00171F64" w:rsidRDefault="00301F24">
      <w:pPr>
        <w:rPr>
          <w:lang w:val="en-AU"/>
        </w:rPr>
      </w:pPr>
      <w:r>
        <w:rPr>
          <w:lang w:val="en-AU"/>
        </w:rPr>
        <w:t>6 October</w:t>
      </w:r>
      <w:r w:rsidR="00D05709">
        <w:rPr>
          <w:lang w:val="en-AU"/>
        </w:rPr>
        <w:t xml:space="preserve"> 2016</w:t>
      </w:r>
      <w:r w:rsidR="00171F64">
        <w:rPr>
          <w:lang w:val="en-AU"/>
        </w:rPr>
        <w:t xml:space="preserve"> </w:t>
      </w:r>
    </w:p>
    <w:p w:rsidR="003219C3" w:rsidRDefault="003219C3">
      <w:pPr>
        <w:rPr>
          <w:lang w:val="en-AU"/>
        </w:rPr>
      </w:pPr>
      <w:r>
        <w:rPr>
          <w:lang w:val="en-AU"/>
        </w:rPr>
        <w:t xml:space="preserve">  </w:t>
      </w:r>
    </w:p>
    <w:p w:rsidR="00C14497" w:rsidRDefault="00C14497" w:rsidP="00C14497">
      <w:pPr>
        <w:rPr>
          <w:lang w:val="en-AU"/>
        </w:rPr>
      </w:pPr>
    </w:p>
    <w:p w:rsidR="007B6A12" w:rsidRDefault="007B6A12">
      <w:pPr>
        <w:rPr>
          <w:lang w:val="en-AU"/>
        </w:rPr>
      </w:pPr>
    </w:p>
    <w:sectPr w:rsidR="007B6A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A8" w:rsidRDefault="00CA73A8" w:rsidP="00B7550D">
      <w:pPr>
        <w:spacing w:after="0" w:line="240" w:lineRule="auto"/>
      </w:pPr>
      <w:r>
        <w:separator/>
      </w:r>
    </w:p>
  </w:endnote>
  <w:endnote w:type="continuationSeparator" w:id="0">
    <w:p w:rsidR="00CA73A8" w:rsidRDefault="00CA73A8" w:rsidP="00B7550D">
      <w:pPr>
        <w:spacing w:after="0" w:line="240" w:lineRule="auto"/>
      </w:pPr>
      <w:r>
        <w:continuationSeparator/>
      </w:r>
    </w:p>
  </w:endnote>
  <w:endnote w:id="1">
    <w:p w:rsidR="003C0DD0" w:rsidRPr="003C0DD0" w:rsidRDefault="003C0DD0">
      <w:pPr>
        <w:pStyle w:val="EndnoteText"/>
        <w:rPr>
          <w:lang w:val="en-AU"/>
        </w:rPr>
      </w:pPr>
      <w:r>
        <w:rPr>
          <w:rStyle w:val="EndnoteReference"/>
        </w:rPr>
        <w:endnoteRef/>
      </w:r>
      <w:r>
        <w:t xml:space="preserve"> </w:t>
      </w:r>
      <w:r w:rsidRPr="003C0DD0">
        <w:t>www.smh.com.au/comment/ministers-suggestion-of-new-road-user-charge-may-seem-outrageous-but-it-makes-sense-20160920-grk1bc.html</w:t>
      </w:r>
    </w:p>
  </w:endnote>
  <w:endnote w:id="2">
    <w:p w:rsidR="003C0DD0" w:rsidRPr="003C0DD0" w:rsidRDefault="003C0DD0">
      <w:pPr>
        <w:pStyle w:val="EndnoteText"/>
        <w:rPr>
          <w:lang w:val="en-AU"/>
        </w:rPr>
      </w:pPr>
      <w:r>
        <w:rPr>
          <w:rStyle w:val="EndnoteReference"/>
        </w:rPr>
        <w:endnoteRef/>
      </w:r>
      <w:r>
        <w:t xml:space="preserve"> </w:t>
      </w:r>
      <w:r w:rsidR="0064273B">
        <w:t>For the transgression, s</w:t>
      </w:r>
      <w:r w:rsidR="0064273B">
        <w:rPr>
          <w:lang w:val="en-AU"/>
        </w:rPr>
        <w:t xml:space="preserve">ee: </w:t>
      </w:r>
      <w:r w:rsidR="0064273B" w:rsidRPr="0064273B">
        <w:rPr>
          <w:i/>
          <w:lang w:val="en-AU"/>
        </w:rPr>
        <w:t>Zombie Road Apocalypso</w:t>
      </w:r>
      <w:r w:rsidR="0064273B">
        <w:rPr>
          <w:lang w:val="en-AU"/>
        </w:rPr>
        <w:t xml:space="preserve"> at thejadebeagle.com.  Among commentators, </w:t>
      </w:r>
      <w:r>
        <w:t>Luke Fraser and Dr Michael Keating AC are the honourable exceptions; publicly calling attention to the problem</w:t>
      </w:r>
      <w:r w:rsidR="0064273B">
        <w:t xml:space="preserve">, see: </w:t>
      </w:r>
      <w:r w:rsidR="0064273B" w:rsidRPr="0064273B">
        <w:t>http://johnmenadue.com/blog/?p=7787</w:t>
      </w:r>
      <w:r>
        <w:rPr>
          <w:lang w:val="en-AU"/>
        </w:rPr>
        <w:t xml:space="preserve"> </w:t>
      </w:r>
    </w:p>
  </w:endnote>
  <w:endnote w:id="3">
    <w:p w:rsidR="0073796C" w:rsidRPr="0073796C" w:rsidRDefault="0073796C">
      <w:pPr>
        <w:pStyle w:val="EndnoteText"/>
        <w:rPr>
          <w:lang w:val="en-AU"/>
        </w:rPr>
      </w:pPr>
      <w:r>
        <w:rPr>
          <w:rStyle w:val="EndnoteReference"/>
        </w:rPr>
        <w:endnoteRef/>
      </w:r>
      <w:r>
        <w:t xml:space="preserve"> </w:t>
      </w:r>
      <w:r>
        <w:rPr>
          <w:lang w:val="en-AU"/>
        </w:rPr>
        <w:t xml:space="preserve">CSO is community service obligation.  The intention of the term is that a business is obliged to provide services to the community it otherwise would not.  This has become popularised in the bureaucracy as meaning funding from government, with services to the community being a </w:t>
      </w:r>
      <w:r w:rsidR="00581992">
        <w:rPr>
          <w:lang w:val="en-AU"/>
        </w:rPr>
        <w:t>lesser</w:t>
      </w:r>
      <w:r>
        <w:rPr>
          <w:lang w:val="en-AU"/>
        </w:rPr>
        <w:t xml:space="preserve"> matter.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CB" w:rsidRDefault="00F90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195424"/>
      <w:docPartObj>
        <w:docPartGallery w:val="Page Numbers (Bottom of Page)"/>
        <w:docPartUnique/>
      </w:docPartObj>
    </w:sdtPr>
    <w:sdtEndPr>
      <w:rPr>
        <w:noProof/>
      </w:rPr>
    </w:sdtEndPr>
    <w:sdtContent>
      <w:p w:rsidR="00F905CB" w:rsidRDefault="00F905CB">
        <w:pPr>
          <w:pStyle w:val="Footer"/>
          <w:jc w:val="center"/>
        </w:pPr>
        <w:r>
          <w:fldChar w:fldCharType="begin"/>
        </w:r>
        <w:r>
          <w:instrText xml:space="preserve"> PAGE   \* MERGEFORMAT </w:instrText>
        </w:r>
        <w:r>
          <w:fldChar w:fldCharType="separate"/>
        </w:r>
        <w:r w:rsidR="00487754">
          <w:rPr>
            <w:noProof/>
          </w:rPr>
          <w:t>2</w:t>
        </w:r>
        <w:r>
          <w:rPr>
            <w:noProof/>
          </w:rPr>
          <w:fldChar w:fldCharType="end"/>
        </w:r>
      </w:p>
    </w:sdtContent>
  </w:sdt>
  <w:p w:rsidR="00F905CB" w:rsidRDefault="00F90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CB" w:rsidRDefault="00F90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A8" w:rsidRDefault="00CA73A8" w:rsidP="00B7550D">
      <w:pPr>
        <w:spacing w:after="0" w:line="240" w:lineRule="auto"/>
      </w:pPr>
      <w:r>
        <w:separator/>
      </w:r>
    </w:p>
  </w:footnote>
  <w:footnote w:type="continuationSeparator" w:id="0">
    <w:p w:rsidR="00CA73A8" w:rsidRDefault="00CA73A8" w:rsidP="00B7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CB" w:rsidRDefault="00F90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CB" w:rsidRDefault="00F90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5CB" w:rsidRDefault="00F90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2A"/>
    <w:rsid w:val="00015A0A"/>
    <w:rsid w:val="00065CC5"/>
    <w:rsid w:val="00091A26"/>
    <w:rsid w:val="000C695D"/>
    <w:rsid w:val="000F0AAD"/>
    <w:rsid w:val="000F28E2"/>
    <w:rsid w:val="00102C69"/>
    <w:rsid w:val="00111A73"/>
    <w:rsid w:val="001157A9"/>
    <w:rsid w:val="00157E95"/>
    <w:rsid w:val="00171F64"/>
    <w:rsid w:val="0019208E"/>
    <w:rsid w:val="0021475C"/>
    <w:rsid w:val="00232DF0"/>
    <w:rsid w:val="0025062D"/>
    <w:rsid w:val="0026245C"/>
    <w:rsid w:val="00263DAB"/>
    <w:rsid w:val="00275F2A"/>
    <w:rsid w:val="00286254"/>
    <w:rsid w:val="002B1E95"/>
    <w:rsid w:val="002B601B"/>
    <w:rsid w:val="002C1279"/>
    <w:rsid w:val="00301F24"/>
    <w:rsid w:val="003219C3"/>
    <w:rsid w:val="00341A37"/>
    <w:rsid w:val="0035739C"/>
    <w:rsid w:val="0039385D"/>
    <w:rsid w:val="003A5E5E"/>
    <w:rsid w:val="003C0DD0"/>
    <w:rsid w:val="003C246C"/>
    <w:rsid w:val="003D7D77"/>
    <w:rsid w:val="00475DE5"/>
    <w:rsid w:val="00487754"/>
    <w:rsid w:val="00491094"/>
    <w:rsid w:val="004D3074"/>
    <w:rsid w:val="004D3EF3"/>
    <w:rsid w:val="004D4CBE"/>
    <w:rsid w:val="0051095B"/>
    <w:rsid w:val="00535F2F"/>
    <w:rsid w:val="00581992"/>
    <w:rsid w:val="00591FDE"/>
    <w:rsid w:val="0059246D"/>
    <w:rsid w:val="005E7A7B"/>
    <w:rsid w:val="005F0DD4"/>
    <w:rsid w:val="005F43F5"/>
    <w:rsid w:val="005F50D1"/>
    <w:rsid w:val="006051AA"/>
    <w:rsid w:val="0061017E"/>
    <w:rsid w:val="0064273B"/>
    <w:rsid w:val="00682BBA"/>
    <w:rsid w:val="0068575C"/>
    <w:rsid w:val="006C00A1"/>
    <w:rsid w:val="006C4B9C"/>
    <w:rsid w:val="006E69EA"/>
    <w:rsid w:val="0073796C"/>
    <w:rsid w:val="00744061"/>
    <w:rsid w:val="007B061D"/>
    <w:rsid w:val="007B6A12"/>
    <w:rsid w:val="007C282C"/>
    <w:rsid w:val="007C5E4D"/>
    <w:rsid w:val="007D2F1D"/>
    <w:rsid w:val="00804F79"/>
    <w:rsid w:val="00810AA1"/>
    <w:rsid w:val="00812132"/>
    <w:rsid w:val="008203BE"/>
    <w:rsid w:val="00896235"/>
    <w:rsid w:val="008A15EB"/>
    <w:rsid w:val="008C1C5E"/>
    <w:rsid w:val="00912381"/>
    <w:rsid w:val="0095066C"/>
    <w:rsid w:val="00952765"/>
    <w:rsid w:val="009750C3"/>
    <w:rsid w:val="0098410D"/>
    <w:rsid w:val="009C12C3"/>
    <w:rsid w:val="009C22B5"/>
    <w:rsid w:val="009D5F25"/>
    <w:rsid w:val="009F28A5"/>
    <w:rsid w:val="00A96722"/>
    <w:rsid w:val="00A97391"/>
    <w:rsid w:val="00AB1D50"/>
    <w:rsid w:val="00AB3EB4"/>
    <w:rsid w:val="00AB4CA8"/>
    <w:rsid w:val="00AB5892"/>
    <w:rsid w:val="00AE505F"/>
    <w:rsid w:val="00AF1728"/>
    <w:rsid w:val="00B05D82"/>
    <w:rsid w:val="00B168E5"/>
    <w:rsid w:val="00B35324"/>
    <w:rsid w:val="00B37AF4"/>
    <w:rsid w:val="00B533E9"/>
    <w:rsid w:val="00B577BA"/>
    <w:rsid w:val="00B7550D"/>
    <w:rsid w:val="00B81DAC"/>
    <w:rsid w:val="00B9256C"/>
    <w:rsid w:val="00BA011A"/>
    <w:rsid w:val="00BA16B4"/>
    <w:rsid w:val="00BA7BBA"/>
    <w:rsid w:val="00BD048A"/>
    <w:rsid w:val="00C12D7B"/>
    <w:rsid w:val="00C14497"/>
    <w:rsid w:val="00C20602"/>
    <w:rsid w:val="00C85B39"/>
    <w:rsid w:val="00CA73A8"/>
    <w:rsid w:val="00CB2D69"/>
    <w:rsid w:val="00CB4AFB"/>
    <w:rsid w:val="00CE4918"/>
    <w:rsid w:val="00CF508A"/>
    <w:rsid w:val="00D05709"/>
    <w:rsid w:val="00D12923"/>
    <w:rsid w:val="00D12DFE"/>
    <w:rsid w:val="00D3552E"/>
    <w:rsid w:val="00D60DE9"/>
    <w:rsid w:val="00DB2520"/>
    <w:rsid w:val="00DC0470"/>
    <w:rsid w:val="00DC2040"/>
    <w:rsid w:val="00DE0761"/>
    <w:rsid w:val="00E300DC"/>
    <w:rsid w:val="00E30365"/>
    <w:rsid w:val="00E3668F"/>
    <w:rsid w:val="00E82C4F"/>
    <w:rsid w:val="00E8758D"/>
    <w:rsid w:val="00E90D1B"/>
    <w:rsid w:val="00EC5F42"/>
    <w:rsid w:val="00F6404E"/>
    <w:rsid w:val="00F719D6"/>
    <w:rsid w:val="00F721A6"/>
    <w:rsid w:val="00F7543F"/>
    <w:rsid w:val="00F905CB"/>
    <w:rsid w:val="00F938C5"/>
    <w:rsid w:val="00FE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C89D8-F07B-44EA-9077-0864C079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2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1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0D"/>
  </w:style>
  <w:style w:type="paragraph" w:styleId="EndnoteText">
    <w:name w:val="endnote text"/>
    <w:basedOn w:val="Normal"/>
    <w:link w:val="EndnoteTextChar"/>
    <w:uiPriority w:val="99"/>
    <w:semiHidden/>
    <w:unhideWhenUsed/>
    <w:rsid w:val="004D3E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EF3"/>
    <w:rPr>
      <w:sz w:val="20"/>
      <w:szCs w:val="20"/>
    </w:rPr>
  </w:style>
  <w:style w:type="character" w:styleId="EndnoteReference">
    <w:name w:val="endnote reference"/>
    <w:basedOn w:val="DefaultParagraphFont"/>
    <w:uiPriority w:val="99"/>
    <w:semiHidden/>
    <w:unhideWhenUsed/>
    <w:rsid w:val="004D3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4634-674C-4E6D-9D28-08496D5C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25</cp:revision>
  <dcterms:created xsi:type="dcterms:W3CDTF">2016-09-27T00:49:00Z</dcterms:created>
  <dcterms:modified xsi:type="dcterms:W3CDTF">2016-10-06T23:10:00Z</dcterms:modified>
</cp:coreProperties>
</file>