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AU"/>
        </w:rPr>
        <w:id w:val="-1686438588"/>
        <w:docPartObj>
          <w:docPartGallery w:val="Table of Contents"/>
          <w:docPartUnique/>
        </w:docPartObj>
      </w:sdtPr>
      <w:sdtEndPr>
        <w:rPr>
          <w:b/>
          <w:bCs/>
          <w:noProof/>
        </w:rPr>
      </w:sdtEndPr>
      <w:sdtContent>
        <w:p w14:paraId="2E38A32D" w14:textId="19362888" w:rsidR="00624C55" w:rsidRDefault="00624C55">
          <w:pPr>
            <w:pStyle w:val="TOCHeading"/>
          </w:pPr>
          <w:r>
            <w:t>Contents</w:t>
          </w:r>
        </w:p>
        <w:p w14:paraId="2CDF2606" w14:textId="7B887C7C" w:rsidR="00994722" w:rsidRDefault="00624C55">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11330752" w:history="1">
            <w:r w:rsidR="00994722" w:rsidRPr="00573ECE">
              <w:rPr>
                <w:rStyle w:val="Hyperlink"/>
                <w:noProof/>
              </w:rPr>
              <w:t>1.</w:t>
            </w:r>
            <w:r w:rsidR="00994722">
              <w:rPr>
                <w:rFonts w:eastAsiaTheme="minorEastAsia"/>
                <w:noProof/>
                <w:lang w:eastAsia="en-AU"/>
              </w:rPr>
              <w:tab/>
            </w:r>
            <w:r w:rsidR="00994722" w:rsidRPr="00573ECE">
              <w:rPr>
                <w:rStyle w:val="Hyperlink"/>
                <w:noProof/>
              </w:rPr>
              <w:t>The results Australia had to have</w:t>
            </w:r>
            <w:r w:rsidR="00994722">
              <w:rPr>
                <w:noProof/>
                <w:webHidden/>
              </w:rPr>
              <w:tab/>
            </w:r>
            <w:r w:rsidR="00994722">
              <w:rPr>
                <w:noProof/>
                <w:webHidden/>
              </w:rPr>
              <w:fldChar w:fldCharType="begin"/>
            </w:r>
            <w:r w:rsidR="00994722">
              <w:rPr>
                <w:noProof/>
                <w:webHidden/>
              </w:rPr>
              <w:instrText xml:space="preserve"> PAGEREF _Toc11330752 \h </w:instrText>
            </w:r>
            <w:r w:rsidR="00994722">
              <w:rPr>
                <w:noProof/>
                <w:webHidden/>
              </w:rPr>
            </w:r>
            <w:r w:rsidR="00994722">
              <w:rPr>
                <w:noProof/>
                <w:webHidden/>
              </w:rPr>
              <w:fldChar w:fldCharType="separate"/>
            </w:r>
            <w:r w:rsidR="00994722">
              <w:rPr>
                <w:noProof/>
                <w:webHidden/>
              </w:rPr>
              <w:t>2</w:t>
            </w:r>
            <w:r w:rsidR="00994722">
              <w:rPr>
                <w:noProof/>
                <w:webHidden/>
              </w:rPr>
              <w:fldChar w:fldCharType="end"/>
            </w:r>
          </w:hyperlink>
        </w:p>
        <w:p w14:paraId="07C28734" w14:textId="4484699B" w:rsidR="00994722" w:rsidRDefault="00994722">
          <w:pPr>
            <w:pStyle w:val="TOC3"/>
            <w:tabs>
              <w:tab w:val="left" w:pos="1100"/>
              <w:tab w:val="right" w:leader="dot" w:pos="9016"/>
            </w:tabs>
            <w:rPr>
              <w:rFonts w:eastAsiaTheme="minorEastAsia"/>
              <w:noProof/>
              <w:lang w:eastAsia="en-AU"/>
            </w:rPr>
          </w:pPr>
          <w:hyperlink w:anchor="_Toc11330753" w:history="1">
            <w:r w:rsidRPr="00573ECE">
              <w:rPr>
                <w:rStyle w:val="Hyperlink"/>
                <w:noProof/>
              </w:rPr>
              <w:t>1.1</w:t>
            </w:r>
            <w:r>
              <w:rPr>
                <w:rFonts w:eastAsiaTheme="minorEastAsia"/>
                <w:noProof/>
                <w:lang w:eastAsia="en-AU"/>
              </w:rPr>
              <w:tab/>
            </w:r>
            <w:r w:rsidRPr="00573ECE">
              <w:rPr>
                <w:rStyle w:val="Hyperlink"/>
                <w:noProof/>
              </w:rPr>
              <w:t>Media bias</w:t>
            </w:r>
            <w:r>
              <w:rPr>
                <w:noProof/>
                <w:webHidden/>
              </w:rPr>
              <w:tab/>
            </w:r>
            <w:r>
              <w:rPr>
                <w:noProof/>
                <w:webHidden/>
              </w:rPr>
              <w:fldChar w:fldCharType="begin"/>
            </w:r>
            <w:r>
              <w:rPr>
                <w:noProof/>
                <w:webHidden/>
              </w:rPr>
              <w:instrText xml:space="preserve"> PAGEREF _Toc11330753 \h </w:instrText>
            </w:r>
            <w:r>
              <w:rPr>
                <w:noProof/>
                <w:webHidden/>
              </w:rPr>
            </w:r>
            <w:r>
              <w:rPr>
                <w:noProof/>
                <w:webHidden/>
              </w:rPr>
              <w:fldChar w:fldCharType="separate"/>
            </w:r>
            <w:r>
              <w:rPr>
                <w:noProof/>
                <w:webHidden/>
              </w:rPr>
              <w:t>2</w:t>
            </w:r>
            <w:r>
              <w:rPr>
                <w:noProof/>
                <w:webHidden/>
              </w:rPr>
              <w:fldChar w:fldCharType="end"/>
            </w:r>
          </w:hyperlink>
        </w:p>
        <w:p w14:paraId="4CC99342" w14:textId="74C2CE8F" w:rsidR="00994722" w:rsidRDefault="00994722">
          <w:pPr>
            <w:pStyle w:val="TOC3"/>
            <w:tabs>
              <w:tab w:val="left" w:pos="1100"/>
              <w:tab w:val="right" w:leader="dot" w:pos="9016"/>
            </w:tabs>
            <w:rPr>
              <w:rFonts w:eastAsiaTheme="minorEastAsia"/>
              <w:noProof/>
              <w:lang w:eastAsia="en-AU"/>
            </w:rPr>
          </w:pPr>
          <w:hyperlink w:anchor="_Toc11330754" w:history="1">
            <w:r w:rsidRPr="00573ECE">
              <w:rPr>
                <w:rStyle w:val="Hyperlink"/>
                <w:noProof/>
              </w:rPr>
              <w:t>1.2</w:t>
            </w:r>
            <w:r>
              <w:rPr>
                <w:rFonts w:eastAsiaTheme="minorEastAsia"/>
                <w:noProof/>
                <w:lang w:eastAsia="en-AU"/>
              </w:rPr>
              <w:tab/>
            </w:r>
            <w:r w:rsidRPr="00573ECE">
              <w:rPr>
                <w:rStyle w:val="Hyperlink"/>
                <w:noProof/>
              </w:rPr>
              <w:t>Macroeconomy</w:t>
            </w:r>
            <w:r>
              <w:rPr>
                <w:noProof/>
                <w:webHidden/>
              </w:rPr>
              <w:tab/>
            </w:r>
            <w:r>
              <w:rPr>
                <w:noProof/>
                <w:webHidden/>
              </w:rPr>
              <w:fldChar w:fldCharType="begin"/>
            </w:r>
            <w:r>
              <w:rPr>
                <w:noProof/>
                <w:webHidden/>
              </w:rPr>
              <w:instrText xml:space="preserve"> PAGEREF _Toc11330754 \h </w:instrText>
            </w:r>
            <w:r>
              <w:rPr>
                <w:noProof/>
                <w:webHidden/>
              </w:rPr>
            </w:r>
            <w:r>
              <w:rPr>
                <w:noProof/>
                <w:webHidden/>
              </w:rPr>
              <w:fldChar w:fldCharType="separate"/>
            </w:r>
            <w:r>
              <w:rPr>
                <w:noProof/>
                <w:webHidden/>
              </w:rPr>
              <w:t>2</w:t>
            </w:r>
            <w:r>
              <w:rPr>
                <w:noProof/>
                <w:webHidden/>
              </w:rPr>
              <w:fldChar w:fldCharType="end"/>
            </w:r>
          </w:hyperlink>
        </w:p>
        <w:p w14:paraId="6C231BBF" w14:textId="20F0EFAF" w:rsidR="00994722" w:rsidRDefault="00994722">
          <w:pPr>
            <w:pStyle w:val="TOC3"/>
            <w:tabs>
              <w:tab w:val="left" w:pos="1100"/>
              <w:tab w:val="right" w:leader="dot" w:pos="9016"/>
            </w:tabs>
            <w:rPr>
              <w:rFonts w:eastAsiaTheme="minorEastAsia"/>
              <w:noProof/>
              <w:lang w:eastAsia="en-AU"/>
            </w:rPr>
          </w:pPr>
          <w:hyperlink w:anchor="_Toc11330755" w:history="1">
            <w:r w:rsidRPr="00573ECE">
              <w:rPr>
                <w:rStyle w:val="Hyperlink"/>
                <w:noProof/>
              </w:rPr>
              <w:t>1.3</w:t>
            </w:r>
            <w:r>
              <w:rPr>
                <w:rFonts w:eastAsiaTheme="minorEastAsia"/>
                <w:noProof/>
                <w:lang w:eastAsia="en-AU"/>
              </w:rPr>
              <w:tab/>
            </w:r>
            <w:r w:rsidRPr="00573ECE">
              <w:rPr>
                <w:rStyle w:val="Hyperlink"/>
                <w:noProof/>
              </w:rPr>
              <w:t>Climate change</w:t>
            </w:r>
            <w:r>
              <w:rPr>
                <w:noProof/>
                <w:webHidden/>
              </w:rPr>
              <w:tab/>
            </w:r>
            <w:r>
              <w:rPr>
                <w:noProof/>
                <w:webHidden/>
              </w:rPr>
              <w:fldChar w:fldCharType="begin"/>
            </w:r>
            <w:r>
              <w:rPr>
                <w:noProof/>
                <w:webHidden/>
              </w:rPr>
              <w:instrText xml:space="preserve"> PAGEREF _Toc11330755 \h </w:instrText>
            </w:r>
            <w:r>
              <w:rPr>
                <w:noProof/>
                <w:webHidden/>
              </w:rPr>
            </w:r>
            <w:r>
              <w:rPr>
                <w:noProof/>
                <w:webHidden/>
              </w:rPr>
              <w:fldChar w:fldCharType="separate"/>
            </w:r>
            <w:r>
              <w:rPr>
                <w:noProof/>
                <w:webHidden/>
              </w:rPr>
              <w:t>3</w:t>
            </w:r>
            <w:r>
              <w:rPr>
                <w:noProof/>
                <w:webHidden/>
              </w:rPr>
              <w:fldChar w:fldCharType="end"/>
            </w:r>
          </w:hyperlink>
        </w:p>
        <w:p w14:paraId="19EC6740" w14:textId="6905A226" w:rsidR="00994722" w:rsidRDefault="00994722">
          <w:pPr>
            <w:pStyle w:val="TOC2"/>
            <w:tabs>
              <w:tab w:val="left" w:pos="660"/>
              <w:tab w:val="right" w:leader="dot" w:pos="9016"/>
            </w:tabs>
            <w:rPr>
              <w:rFonts w:eastAsiaTheme="minorEastAsia"/>
              <w:noProof/>
              <w:lang w:eastAsia="en-AU"/>
            </w:rPr>
          </w:pPr>
          <w:hyperlink w:anchor="_Toc11330756" w:history="1">
            <w:r w:rsidRPr="00573ECE">
              <w:rPr>
                <w:rStyle w:val="Hyperlink"/>
                <w:noProof/>
              </w:rPr>
              <w:t>2.</w:t>
            </w:r>
            <w:r>
              <w:rPr>
                <w:rFonts w:eastAsiaTheme="minorEastAsia"/>
                <w:noProof/>
                <w:lang w:eastAsia="en-AU"/>
              </w:rPr>
              <w:tab/>
            </w:r>
            <w:r w:rsidRPr="00573ECE">
              <w:rPr>
                <w:rStyle w:val="Hyperlink"/>
                <w:noProof/>
              </w:rPr>
              <w:t>A failed crusade</w:t>
            </w:r>
            <w:r>
              <w:rPr>
                <w:noProof/>
                <w:webHidden/>
              </w:rPr>
              <w:tab/>
            </w:r>
            <w:r>
              <w:rPr>
                <w:noProof/>
                <w:webHidden/>
              </w:rPr>
              <w:fldChar w:fldCharType="begin"/>
            </w:r>
            <w:r>
              <w:rPr>
                <w:noProof/>
                <w:webHidden/>
              </w:rPr>
              <w:instrText xml:space="preserve"> PAGEREF _Toc11330756 \h </w:instrText>
            </w:r>
            <w:r>
              <w:rPr>
                <w:noProof/>
                <w:webHidden/>
              </w:rPr>
            </w:r>
            <w:r>
              <w:rPr>
                <w:noProof/>
                <w:webHidden/>
              </w:rPr>
              <w:fldChar w:fldCharType="separate"/>
            </w:r>
            <w:r>
              <w:rPr>
                <w:noProof/>
                <w:webHidden/>
              </w:rPr>
              <w:t>4</w:t>
            </w:r>
            <w:r>
              <w:rPr>
                <w:noProof/>
                <w:webHidden/>
              </w:rPr>
              <w:fldChar w:fldCharType="end"/>
            </w:r>
          </w:hyperlink>
        </w:p>
        <w:p w14:paraId="1D41B547" w14:textId="590B4DEA" w:rsidR="00994722" w:rsidRDefault="00994722">
          <w:pPr>
            <w:pStyle w:val="TOC3"/>
            <w:tabs>
              <w:tab w:val="left" w:pos="1100"/>
              <w:tab w:val="right" w:leader="dot" w:pos="9016"/>
            </w:tabs>
            <w:rPr>
              <w:rFonts w:eastAsiaTheme="minorEastAsia"/>
              <w:noProof/>
              <w:lang w:eastAsia="en-AU"/>
            </w:rPr>
          </w:pPr>
          <w:hyperlink w:anchor="_Toc11330757" w:history="1">
            <w:r w:rsidRPr="00573ECE">
              <w:rPr>
                <w:rStyle w:val="Hyperlink"/>
                <w:noProof/>
              </w:rPr>
              <w:t>2.1</w:t>
            </w:r>
            <w:r>
              <w:rPr>
                <w:rFonts w:eastAsiaTheme="minorEastAsia"/>
                <w:noProof/>
                <w:lang w:eastAsia="en-AU"/>
              </w:rPr>
              <w:tab/>
            </w:r>
            <w:r w:rsidRPr="00573ECE">
              <w:rPr>
                <w:rStyle w:val="Hyperlink"/>
                <w:noProof/>
              </w:rPr>
              <w:t>Introduction</w:t>
            </w:r>
            <w:r>
              <w:rPr>
                <w:noProof/>
                <w:webHidden/>
              </w:rPr>
              <w:tab/>
            </w:r>
            <w:r>
              <w:rPr>
                <w:noProof/>
                <w:webHidden/>
              </w:rPr>
              <w:fldChar w:fldCharType="begin"/>
            </w:r>
            <w:r>
              <w:rPr>
                <w:noProof/>
                <w:webHidden/>
              </w:rPr>
              <w:instrText xml:space="preserve"> PAGEREF _Toc11330757 \h </w:instrText>
            </w:r>
            <w:r>
              <w:rPr>
                <w:noProof/>
                <w:webHidden/>
              </w:rPr>
            </w:r>
            <w:r>
              <w:rPr>
                <w:noProof/>
                <w:webHidden/>
              </w:rPr>
              <w:fldChar w:fldCharType="separate"/>
            </w:r>
            <w:r>
              <w:rPr>
                <w:noProof/>
                <w:webHidden/>
              </w:rPr>
              <w:t>4</w:t>
            </w:r>
            <w:r>
              <w:rPr>
                <w:noProof/>
                <w:webHidden/>
              </w:rPr>
              <w:fldChar w:fldCharType="end"/>
            </w:r>
          </w:hyperlink>
        </w:p>
        <w:p w14:paraId="7CD43304" w14:textId="309E78FB" w:rsidR="00994722" w:rsidRDefault="00994722">
          <w:pPr>
            <w:pStyle w:val="TOC3"/>
            <w:tabs>
              <w:tab w:val="left" w:pos="1100"/>
              <w:tab w:val="right" w:leader="dot" w:pos="9016"/>
            </w:tabs>
            <w:rPr>
              <w:rFonts w:eastAsiaTheme="minorEastAsia"/>
              <w:noProof/>
              <w:lang w:eastAsia="en-AU"/>
            </w:rPr>
          </w:pPr>
          <w:hyperlink w:anchor="_Toc11330758" w:history="1">
            <w:r w:rsidRPr="00573ECE">
              <w:rPr>
                <w:rStyle w:val="Hyperlink"/>
                <w:noProof/>
              </w:rPr>
              <w:t>2.2</w:t>
            </w:r>
            <w:r>
              <w:rPr>
                <w:rFonts w:eastAsiaTheme="minorEastAsia"/>
                <w:noProof/>
                <w:lang w:eastAsia="en-AU"/>
              </w:rPr>
              <w:tab/>
            </w:r>
            <w:r w:rsidRPr="00573ECE">
              <w:rPr>
                <w:rStyle w:val="Hyperlink"/>
                <w:noProof/>
              </w:rPr>
              <w:t>Let’s talk about coal</w:t>
            </w:r>
            <w:r>
              <w:rPr>
                <w:noProof/>
                <w:webHidden/>
              </w:rPr>
              <w:tab/>
            </w:r>
            <w:r>
              <w:rPr>
                <w:noProof/>
                <w:webHidden/>
              </w:rPr>
              <w:fldChar w:fldCharType="begin"/>
            </w:r>
            <w:r>
              <w:rPr>
                <w:noProof/>
                <w:webHidden/>
              </w:rPr>
              <w:instrText xml:space="preserve"> PAGEREF _Toc11330758 \h </w:instrText>
            </w:r>
            <w:r>
              <w:rPr>
                <w:noProof/>
                <w:webHidden/>
              </w:rPr>
            </w:r>
            <w:r>
              <w:rPr>
                <w:noProof/>
                <w:webHidden/>
              </w:rPr>
              <w:fldChar w:fldCharType="separate"/>
            </w:r>
            <w:r>
              <w:rPr>
                <w:noProof/>
                <w:webHidden/>
              </w:rPr>
              <w:t>4</w:t>
            </w:r>
            <w:r>
              <w:rPr>
                <w:noProof/>
                <w:webHidden/>
              </w:rPr>
              <w:fldChar w:fldCharType="end"/>
            </w:r>
          </w:hyperlink>
        </w:p>
        <w:p w14:paraId="73B61291" w14:textId="3B85E828" w:rsidR="00994722" w:rsidRDefault="00994722">
          <w:pPr>
            <w:pStyle w:val="TOC3"/>
            <w:tabs>
              <w:tab w:val="left" w:pos="1100"/>
              <w:tab w:val="right" w:leader="dot" w:pos="9016"/>
            </w:tabs>
            <w:rPr>
              <w:rFonts w:eastAsiaTheme="minorEastAsia"/>
              <w:noProof/>
              <w:lang w:eastAsia="en-AU"/>
            </w:rPr>
          </w:pPr>
          <w:hyperlink w:anchor="_Toc11330759" w:history="1">
            <w:r w:rsidRPr="00573ECE">
              <w:rPr>
                <w:rStyle w:val="Hyperlink"/>
                <w:noProof/>
              </w:rPr>
              <w:t>2.3</w:t>
            </w:r>
            <w:r>
              <w:rPr>
                <w:rFonts w:eastAsiaTheme="minorEastAsia"/>
                <w:noProof/>
                <w:lang w:eastAsia="en-AU"/>
              </w:rPr>
              <w:tab/>
            </w:r>
            <w:r w:rsidRPr="00573ECE">
              <w:rPr>
                <w:rStyle w:val="Hyperlink"/>
                <w:noProof/>
              </w:rPr>
              <w:t>Let’s look at Adani etc</w:t>
            </w:r>
            <w:r>
              <w:rPr>
                <w:noProof/>
                <w:webHidden/>
              </w:rPr>
              <w:tab/>
            </w:r>
            <w:r>
              <w:rPr>
                <w:noProof/>
                <w:webHidden/>
              </w:rPr>
              <w:fldChar w:fldCharType="begin"/>
            </w:r>
            <w:r>
              <w:rPr>
                <w:noProof/>
                <w:webHidden/>
              </w:rPr>
              <w:instrText xml:space="preserve"> PAGEREF _Toc11330759 \h </w:instrText>
            </w:r>
            <w:r>
              <w:rPr>
                <w:noProof/>
                <w:webHidden/>
              </w:rPr>
            </w:r>
            <w:r>
              <w:rPr>
                <w:noProof/>
                <w:webHidden/>
              </w:rPr>
              <w:fldChar w:fldCharType="separate"/>
            </w:r>
            <w:r>
              <w:rPr>
                <w:noProof/>
                <w:webHidden/>
              </w:rPr>
              <w:t>5</w:t>
            </w:r>
            <w:r>
              <w:rPr>
                <w:noProof/>
                <w:webHidden/>
              </w:rPr>
              <w:fldChar w:fldCharType="end"/>
            </w:r>
          </w:hyperlink>
        </w:p>
        <w:p w14:paraId="2AF33718" w14:textId="697C57BC" w:rsidR="00994722" w:rsidRDefault="00994722">
          <w:pPr>
            <w:pStyle w:val="TOC3"/>
            <w:tabs>
              <w:tab w:val="left" w:pos="1100"/>
              <w:tab w:val="right" w:leader="dot" w:pos="9016"/>
            </w:tabs>
            <w:rPr>
              <w:rFonts w:eastAsiaTheme="minorEastAsia"/>
              <w:noProof/>
              <w:lang w:eastAsia="en-AU"/>
            </w:rPr>
          </w:pPr>
          <w:hyperlink w:anchor="_Toc11330760" w:history="1">
            <w:r w:rsidRPr="00573ECE">
              <w:rPr>
                <w:rStyle w:val="Hyperlink"/>
                <w:noProof/>
              </w:rPr>
              <w:t>2.4</w:t>
            </w:r>
            <w:r>
              <w:rPr>
                <w:rFonts w:eastAsiaTheme="minorEastAsia"/>
                <w:noProof/>
                <w:lang w:eastAsia="en-AU"/>
              </w:rPr>
              <w:tab/>
            </w:r>
            <w:r w:rsidRPr="00573ECE">
              <w:rPr>
                <w:rStyle w:val="Hyperlink"/>
                <w:noProof/>
              </w:rPr>
              <w:t>A preachy parade</w:t>
            </w:r>
            <w:r>
              <w:rPr>
                <w:noProof/>
                <w:webHidden/>
              </w:rPr>
              <w:tab/>
            </w:r>
            <w:r>
              <w:rPr>
                <w:noProof/>
                <w:webHidden/>
              </w:rPr>
              <w:fldChar w:fldCharType="begin"/>
            </w:r>
            <w:r>
              <w:rPr>
                <w:noProof/>
                <w:webHidden/>
              </w:rPr>
              <w:instrText xml:space="preserve"> PAGEREF _Toc11330760 \h </w:instrText>
            </w:r>
            <w:r>
              <w:rPr>
                <w:noProof/>
                <w:webHidden/>
              </w:rPr>
            </w:r>
            <w:r>
              <w:rPr>
                <w:noProof/>
                <w:webHidden/>
              </w:rPr>
              <w:fldChar w:fldCharType="separate"/>
            </w:r>
            <w:r>
              <w:rPr>
                <w:noProof/>
                <w:webHidden/>
              </w:rPr>
              <w:t>5</w:t>
            </w:r>
            <w:r>
              <w:rPr>
                <w:noProof/>
                <w:webHidden/>
              </w:rPr>
              <w:fldChar w:fldCharType="end"/>
            </w:r>
          </w:hyperlink>
        </w:p>
        <w:p w14:paraId="4F955548" w14:textId="4C6A8194" w:rsidR="00994722" w:rsidRDefault="00994722">
          <w:pPr>
            <w:pStyle w:val="TOC3"/>
            <w:tabs>
              <w:tab w:val="left" w:pos="1100"/>
              <w:tab w:val="right" w:leader="dot" w:pos="9016"/>
            </w:tabs>
            <w:rPr>
              <w:rFonts w:eastAsiaTheme="minorEastAsia"/>
              <w:noProof/>
              <w:lang w:eastAsia="en-AU"/>
            </w:rPr>
          </w:pPr>
          <w:hyperlink w:anchor="_Toc11330761" w:history="1">
            <w:r w:rsidRPr="00573ECE">
              <w:rPr>
                <w:rStyle w:val="Hyperlink"/>
                <w:noProof/>
              </w:rPr>
              <w:t>2.5</w:t>
            </w:r>
            <w:r>
              <w:rPr>
                <w:rFonts w:eastAsiaTheme="minorEastAsia"/>
                <w:noProof/>
                <w:lang w:eastAsia="en-AU"/>
              </w:rPr>
              <w:tab/>
            </w:r>
            <w:r w:rsidRPr="00573ECE">
              <w:rPr>
                <w:rStyle w:val="Hyperlink"/>
                <w:noProof/>
              </w:rPr>
              <w:t>Analogies</w:t>
            </w:r>
            <w:r>
              <w:rPr>
                <w:noProof/>
                <w:webHidden/>
              </w:rPr>
              <w:tab/>
            </w:r>
            <w:r>
              <w:rPr>
                <w:noProof/>
                <w:webHidden/>
              </w:rPr>
              <w:fldChar w:fldCharType="begin"/>
            </w:r>
            <w:r>
              <w:rPr>
                <w:noProof/>
                <w:webHidden/>
              </w:rPr>
              <w:instrText xml:space="preserve"> PAGEREF _Toc11330761 \h </w:instrText>
            </w:r>
            <w:r>
              <w:rPr>
                <w:noProof/>
                <w:webHidden/>
              </w:rPr>
            </w:r>
            <w:r>
              <w:rPr>
                <w:noProof/>
                <w:webHidden/>
              </w:rPr>
              <w:fldChar w:fldCharType="separate"/>
            </w:r>
            <w:r>
              <w:rPr>
                <w:noProof/>
                <w:webHidden/>
              </w:rPr>
              <w:t>6</w:t>
            </w:r>
            <w:r>
              <w:rPr>
                <w:noProof/>
                <w:webHidden/>
              </w:rPr>
              <w:fldChar w:fldCharType="end"/>
            </w:r>
          </w:hyperlink>
        </w:p>
        <w:p w14:paraId="2EF58286" w14:textId="73868F0D" w:rsidR="00994722" w:rsidRDefault="00994722">
          <w:pPr>
            <w:pStyle w:val="TOC3"/>
            <w:tabs>
              <w:tab w:val="left" w:pos="1100"/>
              <w:tab w:val="right" w:leader="dot" w:pos="9016"/>
            </w:tabs>
            <w:rPr>
              <w:rFonts w:eastAsiaTheme="minorEastAsia"/>
              <w:noProof/>
              <w:lang w:eastAsia="en-AU"/>
            </w:rPr>
          </w:pPr>
          <w:hyperlink w:anchor="_Toc11330762" w:history="1">
            <w:r w:rsidRPr="00573ECE">
              <w:rPr>
                <w:rStyle w:val="Hyperlink"/>
                <w:noProof/>
              </w:rPr>
              <w:t>2.6</w:t>
            </w:r>
            <w:r>
              <w:rPr>
                <w:rFonts w:eastAsiaTheme="minorEastAsia"/>
                <w:noProof/>
                <w:lang w:eastAsia="en-AU"/>
              </w:rPr>
              <w:tab/>
            </w:r>
            <w:r w:rsidRPr="00573ECE">
              <w:rPr>
                <w:rStyle w:val="Hyperlink"/>
                <w:noProof/>
              </w:rPr>
              <w:t>The ‘evil’ of coal</w:t>
            </w:r>
            <w:r>
              <w:rPr>
                <w:noProof/>
                <w:webHidden/>
              </w:rPr>
              <w:tab/>
            </w:r>
            <w:r>
              <w:rPr>
                <w:noProof/>
                <w:webHidden/>
              </w:rPr>
              <w:fldChar w:fldCharType="begin"/>
            </w:r>
            <w:r>
              <w:rPr>
                <w:noProof/>
                <w:webHidden/>
              </w:rPr>
              <w:instrText xml:space="preserve"> PAGEREF _Toc11330762 \h </w:instrText>
            </w:r>
            <w:r>
              <w:rPr>
                <w:noProof/>
                <w:webHidden/>
              </w:rPr>
            </w:r>
            <w:r>
              <w:rPr>
                <w:noProof/>
                <w:webHidden/>
              </w:rPr>
              <w:fldChar w:fldCharType="separate"/>
            </w:r>
            <w:r>
              <w:rPr>
                <w:noProof/>
                <w:webHidden/>
              </w:rPr>
              <w:t>7</w:t>
            </w:r>
            <w:r>
              <w:rPr>
                <w:noProof/>
                <w:webHidden/>
              </w:rPr>
              <w:fldChar w:fldCharType="end"/>
            </w:r>
          </w:hyperlink>
        </w:p>
        <w:p w14:paraId="1B9D2094" w14:textId="0F0F9B4A" w:rsidR="00994722" w:rsidRDefault="00994722">
          <w:pPr>
            <w:pStyle w:val="TOC3"/>
            <w:tabs>
              <w:tab w:val="left" w:pos="1100"/>
              <w:tab w:val="right" w:leader="dot" w:pos="9016"/>
            </w:tabs>
            <w:rPr>
              <w:rFonts w:eastAsiaTheme="minorEastAsia"/>
              <w:noProof/>
              <w:lang w:eastAsia="en-AU"/>
            </w:rPr>
          </w:pPr>
          <w:hyperlink w:anchor="_Toc11330763" w:history="1">
            <w:r w:rsidRPr="00573ECE">
              <w:rPr>
                <w:rStyle w:val="Hyperlink"/>
                <w:noProof/>
              </w:rPr>
              <w:t xml:space="preserve">2.7 </w:t>
            </w:r>
            <w:r>
              <w:rPr>
                <w:rFonts w:eastAsiaTheme="minorEastAsia"/>
                <w:noProof/>
                <w:lang w:eastAsia="en-AU"/>
              </w:rPr>
              <w:tab/>
            </w:r>
            <w:r w:rsidRPr="00573ECE">
              <w:rPr>
                <w:rStyle w:val="Hyperlink"/>
                <w:noProof/>
              </w:rPr>
              <w:t>Dumb and dumberer</w:t>
            </w:r>
            <w:r>
              <w:rPr>
                <w:noProof/>
                <w:webHidden/>
              </w:rPr>
              <w:tab/>
            </w:r>
            <w:r>
              <w:rPr>
                <w:noProof/>
                <w:webHidden/>
              </w:rPr>
              <w:fldChar w:fldCharType="begin"/>
            </w:r>
            <w:r>
              <w:rPr>
                <w:noProof/>
                <w:webHidden/>
              </w:rPr>
              <w:instrText xml:space="preserve"> PAGEREF _Toc11330763 \h </w:instrText>
            </w:r>
            <w:r>
              <w:rPr>
                <w:noProof/>
                <w:webHidden/>
              </w:rPr>
            </w:r>
            <w:r>
              <w:rPr>
                <w:noProof/>
                <w:webHidden/>
              </w:rPr>
              <w:fldChar w:fldCharType="separate"/>
            </w:r>
            <w:r>
              <w:rPr>
                <w:noProof/>
                <w:webHidden/>
              </w:rPr>
              <w:t>7</w:t>
            </w:r>
            <w:r>
              <w:rPr>
                <w:noProof/>
                <w:webHidden/>
              </w:rPr>
              <w:fldChar w:fldCharType="end"/>
            </w:r>
          </w:hyperlink>
        </w:p>
        <w:p w14:paraId="75F795B2" w14:textId="3F698154" w:rsidR="00994722" w:rsidRDefault="00994722">
          <w:pPr>
            <w:pStyle w:val="TOC3"/>
            <w:tabs>
              <w:tab w:val="left" w:pos="1100"/>
              <w:tab w:val="right" w:leader="dot" w:pos="9016"/>
            </w:tabs>
            <w:rPr>
              <w:rFonts w:eastAsiaTheme="minorEastAsia"/>
              <w:noProof/>
              <w:lang w:eastAsia="en-AU"/>
            </w:rPr>
          </w:pPr>
          <w:hyperlink w:anchor="_Toc11330764" w:history="1">
            <w:r w:rsidRPr="00573ECE">
              <w:rPr>
                <w:rStyle w:val="Hyperlink"/>
                <w:noProof/>
              </w:rPr>
              <w:t>2.8</w:t>
            </w:r>
            <w:r>
              <w:rPr>
                <w:rFonts w:eastAsiaTheme="minorEastAsia"/>
                <w:noProof/>
                <w:lang w:eastAsia="en-AU"/>
              </w:rPr>
              <w:tab/>
            </w:r>
            <w:r w:rsidRPr="00573ECE">
              <w:rPr>
                <w:rStyle w:val="Hyperlink"/>
                <w:noProof/>
              </w:rPr>
              <w:t>Dumberest</w:t>
            </w:r>
            <w:r>
              <w:rPr>
                <w:noProof/>
                <w:webHidden/>
              </w:rPr>
              <w:tab/>
            </w:r>
            <w:r>
              <w:rPr>
                <w:noProof/>
                <w:webHidden/>
              </w:rPr>
              <w:fldChar w:fldCharType="begin"/>
            </w:r>
            <w:r>
              <w:rPr>
                <w:noProof/>
                <w:webHidden/>
              </w:rPr>
              <w:instrText xml:space="preserve"> PAGEREF _Toc11330764 \h </w:instrText>
            </w:r>
            <w:r>
              <w:rPr>
                <w:noProof/>
                <w:webHidden/>
              </w:rPr>
            </w:r>
            <w:r>
              <w:rPr>
                <w:noProof/>
                <w:webHidden/>
              </w:rPr>
              <w:fldChar w:fldCharType="separate"/>
            </w:r>
            <w:r>
              <w:rPr>
                <w:noProof/>
                <w:webHidden/>
              </w:rPr>
              <w:t>8</w:t>
            </w:r>
            <w:r>
              <w:rPr>
                <w:noProof/>
                <w:webHidden/>
              </w:rPr>
              <w:fldChar w:fldCharType="end"/>
            </w:r>
          </w:hyperlink>
        </w:p>
        <w:p w14:paraId="3636B5E4" w14:textId="0BB52BAB" w:rsidR="00994722" w:rsidRDefault="00994722">
          <w:pPr>
            <w:pStyle w:val="TOC3"/>
            <w:tabs>
              <w:tab w:val="left" w:pos="1100"/>
              <w:tab w:val="right" w:leader="dot" w:pos="9016"/>
            </w:tabs>
            <w:rPr>
              <w:rFonts w:eastAsiaTheme="minorEastAsia"/>
              <w:noProof/>
              <w:lang w:eastAsia="en-AU"/>
            </w:rPr>
          </w:pPr>
          <w:hyperlink w:anchor="_Toc11330765" w:history="1">
            <w:r w:rsidRPr="00573ECE">
              <w:rPr>
                <w:rStyle w:val="Hyperlink"/>
                <w:noProof/>
              </w:rPr>
              <w:t>2.9</w:t>
            </w:r>
            <w:r>
              <w:rPr>
                <w:rFonts w:eastAsiaTheme="minorEastAsia"/>
                <w:noProof/>
                <w:lang w:eastAsia="en-AU"/>
              </w:rPr>
              <w:tab/>
            </w:r>
            <w:r w:rsidRPr="00573ECE">
              <w:rPr>
                <w:rStyle w:val="Hyperlink"/>
                <w:noProof/>
              </w:rPr>
              <w:t>Religion</w:t>
            </w:r>
            <w:r>
              <w:rPr>
                <w:noProof/>
                <w:webHidden/>
              </w:rPr>
              <w:tab/>
            </w:r>
            <w:r>
              <w:rPr>
                <w:noProof/>
                <w:webHidden/>
              </w:rPr>
              <w:fldChar w:fldCharType="begin"/>
            </w:r>
            <w:r>
              <w:rPr>
                <w:noProof/>
                <w:webHidden/>
              </w:rPr>
              <w:instrText xml:space="preserve"> PAGEREF _Toc11330765 \h </w:instrText>
            </w:r>
            <w:r>
              <w:rPr>
                <w:noProof/>
                <w:webHidden/>
              </w:rPr>
            </w:r>
            <w:r>
              <w:rPr>
                <w:noProof/>
                <w:webHidden/>
              </w:rPr>
              <w:fldChar w:fldCharType="separate"/>
            </w:r>
            <w:r>
              <w:rPr>
                <w:noProof/>
                <w:webHidden/>
              </w:rPr>
              <w:t>8</w:t>
            </w:r>
            <w:r>
              <w:rPr>
                <w:noProof/>
                <w:webHidden/>
              </w:rPr>
              <w:fldChar w:fldCharType="end"/>
            </w:r>
          </w:hyperlink>
        </w:p>
        <w:p w14:paraId="4DD8CF69" w14:textId="45496CC9" w:rsidR="00624C55" w:rsidRDefault="00624C55">
          <w:r>
            <w:rPr>
              <w:b/>
              <w:bCs/>
              <w:noProof/>
            </w:rPr>
            <w:fldChar w:fldCharType="end"/>
          </w:r>
        </w:p>
      </w:sdtContent>
    </w:sdt>
    <w:p w14:paraId="557A6BA9" w14:textId="77777777" w:rsidR="00624C55" w:rsidRDefault="00624C55">
      <w:r>
        <w:br w:type="page"/>
      </w:r>
    </w:p>
    <w:p w14:paraId="6F0E3481" w14:textId="54DD94CF" w:rsidR="006F3D33" w:rsidRDefault="00A10E36" w:rsidP="006F3D33">
      <w:r>
        <w:lastRenderedPageBreak/>
        <w:t>June 6</w:t>
      </w:r>
      <w:r w:rsidR="00994722">
        <w:t xml:space="preserve">.  </w:t>
      </w:r>
      <w:r>
        <w:t>D</w:t>
      </w:r>
      <w:r w:rsidR="00994722">
        <w:t>-</w:t>
      </w:r>
      <w:bookmarkStart w:id="0" w:name="_GoBack"/>
      <w:bookmarkEnd w:id="0"/>
      <w:r>
        <w:t xml:space="preserve">Day +75.  </w:t>
      </w:r>
      <w:r w:rsidR="006F3D33">
        <w:t xml:space="preserve">A note from the kennel.  The so-called master, who poppy the post puppy takes for two walks a day, is in an infernal mood.  We gather it is related to two recent elections; one for NSW and one for the Commonwealth.  Especially the latter.  </w:t>
      </w:r>
      <w:r w:rsidR="005D502F">
        <w:t>Before w</w:t>
      </w:r>
      <w:r w:rsidR="006F3D33">
        <w:t xml:space="preserve">e undo the leash for </w:t>
      </w:r>
      <w:r w:rsidR="005D502F">
        <w:t>a</w:t>
      </w:r>
      <w:r w:rsidR="006F3D33">
        <w:t xml:space="preserve"> moment</w:t>
      </w:r>
      <w:r w:rsidR="005D502F">
        <w:t xml:space="preserve">, as ever the beagle would welcome corrections and </w:t>
      </w:r>
      <w:proofErr w:type="spellStart"/>
      <w:r w:rsidR="005D502F">
        <w:t>emendments</w:t>
      </w:r>
      <w:proofErr w:type="spellEnd"/>
      <w:r w:rsidR="005D502F">
        <w:t xml:space="preserve"> to the following</w:t>
      </w:r>
      <w:r w:rsidR="006F3D33">
        <w:t>……</w:t>
      </w:r>
    </w:p>
    <w:p w14:paraId="0F012AD5" w14:textId="06F7B69E" w:rsidR="006F3D33" w:rsidRDefault="00892B9B" w:rsidP="00892B9B">
      <w:pPr>
        <w:pStyle w:val="Heading2"/>
      </w:pPr>
      <w:bookmarkStart w:id="1" w:name="_Toc9495212"/>
      <w:bookmarkStart w:id="2" w:name="_Toc11330752"/>
      <w:r w:rsidRPr="00892B9B">
        <w:t>1.</w:t>
      </w:r>
      <w:r>
        <w:tab/>
      </w:r>
      <w:r w:rsidR="006F3D33">
        <w:t>The results Australia had to have</w:t>
      </w:r>
      <w:bookmarkEnd w:id="1"/>
      <w:bookmarkEnd w:id="2"/>
    </w:p>
    <w:p w14:paraId="3AD4EB7F" w14:textId="22E4383D" w:rsidR="006F3D33" w:rsidRDefault="006F3D33" w:rsidP="006F3D33">
      <w:r>
        <w:t>In both cases incompetent and to some extent ill-intentioned Conservative Coalition Governments deserved to lose office.  And stay out until there is a ‘generation’ change.</w:t>
      </w:r>
    </w:p>
    <w:p w14:paraId="155B30DE" w14:textId="75B956FD" w:rsidR="006F3D33" w:rsidRDefault="006F3D33" w:rsidP="006F3D33">
      <w:r>
        <w:t>However, both Governments were returned.  To mis</w:t>
      </w:r>
      <w:r w:rsidR="00624C55">
        <w:t>-</w:t>
      </w:r>
      <w:r>
        <w:t>phrase former Prime Minister Keating: perhaps th</w:t>
      </w:r>
      <w:r w:rsidR="0079738F">
        <w:t>ese</w:t>
      </w:r>
      <w:r>
        <w:t xml:space="preserve"> w</w:t>
      </w:r>
      <w:r w:rsidR="0079738F">
        <w:t>ere</w:t>
      </w:r>
      <w:r>
        <w:t xml:space="preserve"> the result</w:t>
      </w:r>
      <w:r w:rsidR="0079738F">
        <w:t>s</w:t>
      </w:r>
      <w:r>
        <w:t xml:space="preserve"> Australia had to have.  </w:t>
      </w:r>
      <w:r w:rsidR="0079738F">
        <w:t>R</w:t>
      </w:r>
      <w:r>
        <w:t>esult</w:t>
      </w:r>
      <w:r w:rsidR="0079738F">
        <w:t>s</w:t>
      </w:r>
      <w:r>
        <w:t xml:space="preserve"> to shock Labor into becoming an effective opposition and properly preparing for Government.   </w:t>
      </w:r>
    </w:p>
    <w:p w14:paraId="666E844C" w14:textId="6FFFBC61" w:rsidR="006F3D33" w:rsidRDefault="006F3D33" w:rsidP="006F3D33">
      <w:r>
        <w:t xml:space="preserve">Before turning to </w:t>
      </w:r>
      <w:r w:rsidR="00624C55">
        <w:t>the usual</w:t>
      </w:r>
      <w:r>
        <w:t xml:space="preserve"> jadebeagle</w:t>
      </w:r>
      <w:r w:rsidR="00624C55">
        <w:t xml:space="preserve"> stuff</w:t>
      </w:r>
      <w:r>
        <w:t xml:space="preserve"> a quick review of three big picture </w:t>
      </w:r>
      <w:r w:rsidR="00624C55">
        <w:t xml:space="preserve">Federal </w:t>
      </w:r>
      <w:r>
        <w:t>items.</w:t>
      </w:r>
    </w:p>
    <w:p w14:paraId="38D634AC" w14:textId="4F9D0D82" w:rsidR="006F3D33" w:rsidRDefault="00892B9B" w:rsidP="006F3D33">
      <w:pPr>
        <w:pStyle w:val="Heading3"/>
      </w:pPr>
      <w:bookmarkStart w:id="3" w:name="_Toc9495213"/>
      <w:bookmarkStart w:id="4" w:name="_Toc11330753"/>
      <w:r>
        <w:t>1.1</w:t>
      </w:r>
      <w:r w:rsidR="005063D2">
        <w:tab/>
        <w:t>M</w:t>
      </w:r>
      <w:r w:rsidR="006F3D33">
        <w:t>edia bias</w:t>
      </w:r>
      <w:bookmarkEnd w:id="3"/>
      <w:bookmarkEnd w:id="4"/>
    </w:p>
    <w:p w14:paraId="0CAF74E4" w14:textId="5EC615C3" w:rsidR="006F3D33" w:rsidRDefault="006F3D33" w:rsidP="006F3D33">
      <w:r>
        <w:t>Lies told in the campaigns, amplified by the Murdoch press, certain radio stations and television channels could mark these results as a victory for the blue deceivers.  Evidence – quantitative and qualitative – of bias is incontrovertible.</w:t>
      </w:r>
      <w:r>
        <w:rPr>
          <w:rStyle w:val="EndnoteReference"/>
        </w:rPr>
        <w:endnoteReference w:id="1"/>
      </w:r>
    </w:p>
    <w:p w14:paraId="7C988390" w14:textId="249C113D" w:rsidR="006F3D33" w:rsidRDefault="006F3D33" w:rsidP="006F3D33">
      <w:r>
        <w:t>So flagrant was the partisanship several newspapers seemed like comic books.</w:t>
      </w:r>
      <w:r w:rsidR="00FE3D95">
        <w:t xml:space="preserve">  T</w:t>
      </w:r>
      <w:r>
        <w:t>his is the sourest loss of all.  It will be seen as reward</w:t>
      </w:r>
      <w:r w:rsidR="00FE3D95">
        <w:t>ing the</w:t>
      </w:r>
      <w:r>
        <w:t xml:space="preserve"> </w:t>
      </w:r>
      <w:r w:rsidR="00FE3D95">
        <w:t xml:space="preserve">political </w:t>
      </w:r>
      <w:r>
        <w:t xml:space="preserve">bias of </w:t>
      </w:r>
      <w:r w:rsidR="00FE3D95">
        <w:t xml:space="preserve">people </w:t>
      </w:r>
      <w:r>
        <w:t xml:space="preserve">democracies need to be neutral.   </w:t>
      </w:r>
    </w:p>
    <w:p w14:paraId="01FC1F75" w14:textId="77777777" w:rsidR="006F3D33" w:rsidRDefault="006F3D33" w:rsidP="006F3D33">
      <w:r>
        <w:t xml:space="preserve">Bad as this is, it is outside the control of political parties. The charge of bias has been made before, frequently.  It has just as frequently been ignored.  There is little point in complaining about journalist and editorial incompetence, lack of ethics and feeble mindedness.  </w:t>
      </w:r>
    </w:p>
    <w:p w14:paraId="404F6D99" w14:textId="77777777" w:rsidR="006F3D33" w:rsidRDefault="006F3D33" w:rsidP="006F3D33">
      <w:r>
        <w:t xml:space="preserve">Rather attention should be paid to things that can be improved. </w:t>
      </w:r>
    </w:p>
    <w:p w14:paraId="422C52DD" w14:textId="6A62D333" w:rsidR="006F3D33" w:rsidRDefault="005063D2" w:rsidP="006F3D33">
      <w:pPr>
        <w:pStyle w:val="Heading3"/>
      </w:pPr>
      <w:bookmarkStart w:id="5" w:name="_Toc9495214"/>
      <w:bookmarkStart w:id="6" w:name="_Toc11330754"/>
      <w:r>
        <w:t>1.2</w:t>
      </w:r>
      <w:r>
        <w:tab/>
        <w:t>M</w:t>
      </w:r>
      <w:r w:rsidR="006F3D33">
        <w:t>acroeconomy</w:t>
      </w:r>
      <w:bookmarkEnd w:id="5"/>
      <w:bookmarkEnd w:id="6"/>
    </w:p>
    <w:p w14:paraId="3973AF51" w14:textId="5DBF73AA" w:rsidR="006F3D33" w:rsidRDefault="006F3D33" w:rsidP="006F3D33">
      <w:r>
        <w:t>For the Federal election Labor, despite one or two aberrations, presented economic policies orders-of-magnitude superior to those of the Coalition.  The analysis of Dr Michael Keating AC is definitive.  Any doubts were removed by the head of the Reserve Bank shortly after the election.</w:t>
      </w:r>
      <w:r>
        <w:rPr>
          <w:rStyle w:val="EndnoteReference"/>
        </w:rPr>
        <w:endnoteReference w:id="2"/>
      </w:r>
    </w:p>
    <w:p w14:paraId="261997C2" w14:textId="68900D46" w:rsidR="006F3D33" w:rsidRDefault="006F3D33" w:rsidP="006F3D33">
      <w:r>
        <w:t>The primary aberration wasn</w:t>
      </w:r>
      <w:r w:rsidR="00FE3D95">
        <w:t>’</w:t>
      </w:r>
      <w:r>
        <w:t xml:space="preserve">t the proposal to annul publicly funded handouts for shareholders.  Nor other tax changes.  Rather it was the proposal to provide public monies as wage supplements for child care workers.  While presumably a well-meant attempt to boost incomes of low paid workers, it would most likely just line their bosses’ pockets.  It encouraged rent seeking by other wage earners.  </w:t>
      </w:r>
      <w:r w:rsidR="00624C55">
        <w:t>I</w:t>
      </w:r>
      <w:r>
        <w:t xml:space="preserve">t </w:t>
      </w:r>
      <w:r w:rsidR="00FE3D95">
        <w:t xml:space="preserve">also </w:t>
      </w:r>
      <w:r>
        <w:t xml:space="preserve">was arguably </w:t>
      </w:r>
      <w:r w:rsidR="00624C55">
        <w:t>extra-Constitutional. I</w:t>
      </w:r>
      <w:r>
        <w:t xml:space="preserve">llegal.  </w:t>
      </w:r>
    </w:p>
    <w:p w14:paraId="3EDFC571" w14:textId="77777777" w:rsidR="006F3D33" w:rsidRDefault="006F3D33" w:rsidP="006F3D33">
      <w:r>
        <w:t xml:space="preserve">Those who want public monies to be used to directly boost wages of certain workers should ask for those workers to be employed by the Government. </w:t>
      </w:r>
    </w:p>
    <w:p w14:paraId="29A66355" w14:textId="77777777" w:rsidR="006F3D33" w:rsidRDefault="006F3D33" w:rsidP="006F3D33">
      <w:r>
        <w:t xml:space="preserve">Inequality of income and wealth is becoming a significant macroeconomic issue.  The robustness and responsiveness of the economy to external influence needs to be improved.  Tax changes proposed by Labor would have been a start towards addressing these challenges.  Tax reductions of the quantum and type proposed by the Coalition are irresponsible.  Let’s hope we don’t find out why. </w:t>
      </w:r>
    </w:p>
    <w:p w14:paraId="2592931D" w14:textId="110F0325" w:rsidR="006F3D33" w:rsidRDefault="006F3D33" w:rsidP="006F3D33">
      <w:r>
        <w:t>The media-pushed perception of the Coalition as superior economic managers is deceitful.  Since the 1970s, the evidence shows Labor to be the superior economic manager.  The loss of former Prime Minister Bob Hawke AC should have reminded everybody of that.  If not, recent comments from the Reserve Bank should be heeded.</w:t>
      </w:r>
      <w:r>
        <w:rPr>
          <w:rStyle w:val="EndnoteReference"/>
        </w:rPr>
        <w:endnoteReference w:id="3"/>
      </w:r>
    </w:p>
    <w:p w14:paraId="60FB4E33" w14:textId="69375AF2" w:rsidR="006F3D33" w:rsidRDefault="005063D2" w:rsidP="006F3D33">
      <w:pPr>
        <w:pStyle w:val="Heading3"/>
      </w:pPr>
      <w:bookmarkStart w:id="7" w:name="_Toc9495215"/>
      <w:bookmarkStart w:id="8" w:name="_Toc11330755"/>
      <w:r>
        <w:lastRenderedPageBreak/>
        <w:t>1.3</w:t>
      </w:r>
      <w:r>
        <w:tab/>
        <w:t>C</w:t>
      </w:r>
      <w:r w:rsidR="006F3D33">
        <w:t>limate change</w:t>
      </w:r>
      <w:bookmarkEnd w:id="7"/>
      <w:bookmarkEnd w:id="8"/>
    </w:p>
    <w:p w14:paraId="23F3F530" w14:textId="56051CCD" w:rsidR="006F3D33" w:rsidRDefault="006F3D33" w:rsidP="006F3D33">
      <w:r>
        <w:t xml:space="preserve">The </w:t>
      </w:r>
      <w:r w:rsidR="00FE3D95">
        <w:t xml:space="preserve">Federal </w:t>
      </w:r>
      <w:r>
        <w:t>Coalition has questionable policies relating to climate change</w:t>
      </w:r>
      <w:r w:rsidR="00FE3D95">
        <w:t xml:space="preserve"> e.g. </w:t>
      </w:r>
      <w:r>
        <w:t>the energy shambles.</w:t>
      </w:r>
      <w:r>
        <w:rPr>
          <w:rStyle w:val="EndnoteReference"/>
        </w:rPr>
        <w:endnoteReference w:id="4"/>
      </w:r>
    </w:p>
    <w:p w14:paraId="61120A2D" w14:textId="2E1E2965" w:rsidR="006F3D33" w:rsidRDefault="00FE3D95" w:rsidP="006F3D33">
      <w:r>
        <w:t>Sectional</w:t>
      </w:r>
      <w:r w:rsidR="006F3D33">
        <w:t xml:space="preserve"> </w:t>
      </w:r>
      <w:r>
        <w:t>‘</w:t>
      </w:r>
      <w:r w:rsidR="006F3D33">
        <w:t>environmental</w:t>
      </w:r>
      <w:r>
        <w:t>’</w:t>
      </w:r>
      <w:r w:rsidR="006F3D33">
        <w:t xml:space="preserve"> interests called the Federal poll ‘the climate change election’</w:t>
      </w:r>
      <w:r>
        <w:t xml:space="preserve"> presumably wanting public repudiation of coalition policies</w:t>
      </w:r>
      <w:r w:rsidR="006F3D33">
        <w:t xml:space="preserve">.  </w:t>
      </w:r>
      <w:r>
        <w:t>T</w:t>
      </w:r>
      <w:r w:rsidR="006F3D33">
        <w:t>hey failed to progress their objectives.  They went backwards.</w:t>
      </w:r>
      <w:r w:rsidR="006F3D33">
        <w:rPr>
          <w:rStyle w:val="EndnoteReference"/>
        </w:rPr>
        <w:endnoteReference w:id="5"/>
      </w:r>
    </w:p>
    <w:p w14:paraId="0C1D5517" w14:textId="5D4FA6AE" w:rsidR="00892B9B" w:rsidRDefault="006F3D33" w:rsidP="006F3D33">
      <w:r>
        <w:t xml:space="preserve">The failure was not due to a lack of earnest belief in climate change, or public </w:t>
      </w:r>
      <w:r w:rsidR="00716B06">
        <w:t>un</w:t>
      </w:r>
      <w:r>
        <w:t xml:space="preserve">awareness of science.  Nor, probably, the type of changes arising from or needed to deal with climate change.  In my view the failure is that of the scold.  The Encyclopedia says the appropriate action is to put </w:t>
      </w:r>
      <w:r w:rsidR="00624C55">
        <w:t>a scold</w:t>
      </w:r>
      <w:r>
        <w:t xml:space="preserve"> on the ducking-stool.</w:t>
      </w:r>
      <w:r>
        <w:rPr>
          <w:rStyle w:val="EndnoteReference"/>
        </w:rPr>
        <w:endnoteReference w:id="6"/>
      </w:r>
      <w:r>
        <w:t xml:space="preserve">  Here we go.</w:t>
      </w:r>
    </w:p>
    <w:p w14:paraId="1C7202C8" w14:textId="77777777" w:rsidR="00892B9B" w:rsidRDefault="00892B9B">
      <w:r>
        <w:br w:type="page"/>
      </w:r>
    </w:p>
    <w:p w14:paraId="5C5606AE" w14:textId="549F5839" w:rsidR="006F3D33" w:rsidRDefault="005063D2" w:rsidP="006F3D33">
      <w:pPr>
        <w:pStyle w:val="Heading2"/>
      </w:pPr>
      <w:bookmarkStart w:id="9" w:name="_Toc9495216"/>
      <w:bookmarkStart w:id="10" w:name="_Toc11330756"/>
      <w:r>
        <w:lastRenderedPageBreak/>
        <w:t>2.</w:t>
      </w:r>
      <w:r>
        <w:tab/>
      </w:r>
      <w:r w:rsidR="006F3D33">
        <w:t>A failed crusade</w:t>
      </w:r>
      <w:bookmarkEnd w:id="9"/>
      <w:bookmarkEnd w:id="10"/>
    </w:p>
    <w:p w14:paraId="6B4B2B4F" w14:textId="7FDC9D88" w:rsidR="006F3D33" w:rsidRDefault="005063D2" w:rsidP="006F3D33">
      <w:pPr>
        <w:pStyle w:val="Heading3"/>
      </w:pPr>
      <w:bookmarkStart w:id="11" w:name="_Toc9495217"/>
      <w:bookmarkStart w:id="12" w:name="_Toc11330757"/>
      <w:r>
        <w:t>2.1</w:t>
      </w:r>
      <w:r>
        <w:tab/>
      </w:r>
      <w:r w:rsidR="006F3D33">
        <w:t>Introduction</w:t>
      </w:r>
      <w:bookmarkEnd w:id="11"/>
      <w:bookmarkEnd w:id="12"/>
    </w:p>
    <w:p w14:paraId="3DC95755" w14:textId="6C975697" w:rsidR="006F3D33" w:rsidRDefault="006F3D33" w:rsidP="006F3D33">
      <w:r>
        <w:t xml:space="preserve">The failure arose from </w:t>
      </w:r>
      <w:r w:rsidRPr="00716B06">
        <w:t>the</w:t>
      </w:r>
      <w:r w:rsidRPr="00716B06">
        <w:rPr>
          <w:i/>
        </w:rPr>
        <w:t xml:space="preserve"> manner</w:t>
      </w:r>
      <w:r>
        <w:t xml:space="preserve"> in which </w:t>
      </w:r>
      <w:r w:rsidR="00FE3D95">
        <w:t>those</w:t>
      </w:r>
      <w:r>
        <w:t xml:space="preserve"> environmental interests tried to push their views onto the public.  The response of those interests to a lack of universal public applause was to push harder, exhibit hysteria and cement in the failure.  </w:t>
      </w:r>
    </w:p>
    <w:p w14:paraId="7028256D" w14:textId="4E135AC6" w:rsidR="006F3D33" w:rsidRDefault="006F3D33" w:rsidP="006F3D33">
      <w:r>
        <w:t xml:space="preserve">Three cases of public </w:t>
      </w:r>
      <w:r w:rsidR="00624C55">
        <w:t>showboating</w:t>
      </w:r>
      <w:r>
        <w:t xml:space="preserve"> – the Queensland </w:t>
      </w:r>
      <w:r w:rsidR="00624C55">
        <w:t>convoy</w:t>
      </w:r>
      <w:r>
        <w:t xml:space="preserve">, the Sydney Harbour Bridge </w:t>
      </w:r>
      <w:r w:rsidR="00624C55">
        <w:t xml:space="preserve">demonstration </w:t>
      </w:r>
      <w:r>
        <w:t xml:space="preserve">and the school pupil’s ‘strike’ – are </w:t>
      </w:r>
      <w:r w:rsidR="00FE3D95">
        <w:t>in point</w:t>
      </w:r>
      <w:r>
        <w:t xml:space="preserve">.  </w:t>
      </w:r>
      <w:r w:rsidR="00624C55">
        <w:t>‘</w:t>
      </w:r>
      <w:r>
        <w:t>Stopping coal</w:t>
      </w:r>
      <w:r w:rsidR="00624C55">
        <w:t>’</w:t>
      </w:r>
      <w:r>
        <w:t xml:space="preserve"> was the </w:t>
      </w:r>
      <w:r w:rsidR="00716B06">
        <w:t xml:space="preserve">supposed </w:t>
      </w:r>
      <w:r>
        <w:t xml:space="preserve">cause.  </w:t>
      </w:r>
    </w:p>
    <w:p w14:paraId="4F30C6B9" w14:textId="2677AAD2" w:rsidR="006F3D33" w:rsidRDefault="006F3D33" w:rsidP="006F3D33">
      <w:r>
        <w:t xml:space="preserve">The wringing of hands </w:t>
      </w:r>
      <w:r w:rsidR="00FE3D95">
        <w:t xml:space="preserve">exhibited in these </w:t>
      </w:r>
      <w:r>
        <w:t>turned into the gnashing of teeth</w:t>
      </w:r>
      <w:r w:rsidR="00FE3D95">
        <w:t xml:space="preserve"> after the election</w:t>
      </w:r>
      <w:r>
        <w:t>.  That m</w:t>
      </w:r>
      <w:r w:rsidR="00624C55">
        <w:t>ight have been</w:t>
      </w:r>
      <w:r>
        <w:t xml:space="preserve"> no bad thing.  </w:t>
      </w:r>
      <w:r w:rsidR="00624C55">
        <w:t xml:space="preserve">Until the wringing of hands started again.  </w:t>
      </w:r>
      <w:r w:rsidR="0085693D">
        <w:t>So,</w:t>
      </w:r>
      <w:r>
        <w:t xml:space="preserve"> let</w:t>
      </w:r>
      <w:r w:rsidR="00624C55">
        <w:t>’</w:t>
      </w:r>
      <w:r>
        <w:t xml:space="preserve">s talk about coal. </w:t>
      </w:r>
    </w:p>
    <w:p w14:paraId="1D44986D" w14:textId="63AF449E" w:rsidR="006F3D33" w:rsidRDefault="005063D2" w:rsidP="006F3D33">
      <w:pPr>
        <w:pStyle w:val="Heading3"/>
      </w:pPr>
      <w:bookmarkStart w:id="13" w:name="_Toc9495218"/>
      <w:bookmarkStart w:id="14" w:name="_Toc11330758"/>
      <w:r>
        <w:t>2.2</w:t>
      </w:r>
      <w:r>
        <w:tab/>
      </w:r>
      <w:r w:rsidR="0085693D">
        <w:t>Let’s</w:t>
      </w:r>
      <w:r w:rsidR="006F3D33">
        <w:t xml:space="preserve"> talk about coal</w:t>
      </w:r>
      <w:bookmarkEnd w:id="13"/>
      <w:bookmarkEnd w:id="14"/>
    </w:p>
    <w:p w14:paraId="6B9852AE" w14:textId="77777777" w:rsidR="006F3D33" w:rsidRDefault="006F3D33" w:rsidP="006F3D33">
      <w:r>
        <w:t>Coal is said to be a tale of two worlds; one trying to close power stations, the other seeking affordable energy.</w:t>
      </w:r>
      <w:r>
        <w:rPr>
          <w:rStyle w:val="EndnoteReference"/>
        </w:rPr>
        <w:endnoteReference w:id="7"/>
      </w:r>
    </w:p>
    <w:p w14:paraId="4DA8C92F" w14:textId="1CA52497" w:rsidR="006F3D33" w:rsidRDefault="006F3D33" w:rsidP="006F3D33">
      <w:r>
        <w:t>World production is in the order of 8,000 million tonnes (8</w:t>
      </w:r>
      <w:r w:rsidR="00EB7E45">
        <w:t>,</w:t>
      </w:r>
      <w:r>
        <w:t xml:space="preserve">000mtpa) </w:t>
      </w:r>
      <w:r w:rsidR="00EB7E45">
        <w:t xml:space="preserve">and has </w:t>
      </w:r>
      <w:r>
        <w:t>increas</w:t>
      </w:r>
      <w:r w:rsidR="00EB7E45">
        <w:t>ed</w:t>
      </w:r>
      <w:r>
        <w:t xml:space="preserve"> in recent years.  There are expectations this will peak in the late 2020s </w:t>
      </w:r>
      <w:r w:rsidR="00EB7E45">
        <w:t>near</w:t>
      </w:r>
      <w:r>
        <w:t xml:space="preserve"> 8,400 mtpa before declining to around 6,000mtpa by 2050.</w:t>
      </w:r>
      <w:r>
        <w:rPr>
          <w:rStyle w:val="EndnoteReference"/>
        </w:rPr>
        <w:endnoteReference w:id="8"/>
      </w:r>
    </w:p>
    <w:p w14:paraId="5F3AE02C" w14:textId="7CC95DD9" w:rsidR="006F3D33" w:rsidRDefault="006F3D33" w:rsidP="006F3D33">
      <w:r>
        <w:t>Most of this coal – 90% - is ‘black’</w:t>
      </w:r>
      <w:r w:rsidR="00EB7E45">
        <w:t>;</w:t>
      </w:r>
      <w:r>
        <w:t xml:space="preserve"> anthracite.  It is used in electricity generation (thermal coal, around 85% of black coal) and steel making (metallurgical coal).</w:t>
      </w:r>
      <w:r>
        <w:rPr>
          <w:rStyle w:val="EndnoteReference"/>
        </w:rPr>
        <w:endnoteReference w:id="9"/>
      </w:r>
    </w:p>
    <w:p w14:paraId="70B6D87D" w14:textId="792F8682" w:rsidR="006F3D33" w:rsidRDefault="00624C55" w:rsidP="006F3D33">
      <w:r>
        <w:t>Worldwide</w:t>
      </w:r>
      <w:r w:rsidR="00716B06">
        <w:t>,</w:t>
      </w:r>
      <w:r w:rsidR="006F3D33">
        <w:t xml:space="preserve"> 83% of demand is satisfied by domestic supply.  Hence exports – 17% of </w:t>
      </w:r>
      <w:r>
        <w:t xml:space="preserve">world </w:t>
      </w:r>
      <w:r w:rsidR="006F3D33">
        <w:t xml:space="preserve">demand - are highly contested.  Among the </w:t>
      </w:r>
      <w:r w:rsidR="00FE3D95">
        <w:t>implications</w:t>
      </w:r>
      <w:r w:rsidR="006F3D33">
        <w:t xml:space="preserve">: export prices </w:t>
      </w:r>
      <w:r w:rsidR="00716B06">
        <w:t xml:space="preserve">are </w:t>
      </w:r>
      <w:r w:rsidR="006F3D33">
        <w:t xml:space="preserve">determined by international conditions; </w:t>
      </w:r>
      <w:r w:rsidR="00EB7E45">
        <w:t>changes</w:t>
      </w:r>
      <w:r w:rsidR="006F3D33">
        <w:t xml:space="preserve"> in world demand disproportionate</w:t>
      </w:r>
      <w:r>
        <w:t>ly</w:t>
      </w:r>
      <w:r w:rsidR="006F3D33">
        <w:t xml:space="preserve"> impact exports; reduction of one country’s exports will have minimal effect on world coal use.</w:t>
      </w:r>
      <w:r w:rsidR="006F3D33">
        <w:rPr>
          <w:rStyle w:val="EndnoteReference"/>
        </w:rPr>
        <w:endnoteReference w:id="10"/>
      </w:r>
    </w:p>
    <w:p w14:paraId="319C31D1" w14:textId="4E4094CD" w:rsidR="006F3D33" w:rsidRDefault="006F3D33" w:rsidP="006F3D33">
      <w:r>
        <w:t>Australia is the world’s 4</w:t>
      </w:r>
      <w:r w:rsidRPr="00DF0703">
        <w:rPr>
          <w:vertAlign w:val="superscript"/>
        </w:rPr>
        <w:t>th</w:t>
      </w:r>
      <w:r>
        <w:t xml:space="preserve"> largest coal producer.  </w:t>
      </w:r>
      <w:r w:rsidR="00FE3D95">
        <w:t>Yet i</w:t>
      </w:r>
      <w:r>
        <w:t xml:space="preserve">t accounts for only 6% of global production.  </w:t>
      </w:r>
      <w:r w:rsidR="00FB092D">
        <w:t>Some</w:t>
      </w:r>
      <w:r>
        <w:t xml:space="preserve"> 75% of Australian electricity is from coal</w:t>
      </w:r>
      <w:r w:rsidR="00FB092D">
        <w:t>;</w:t>
      </w:r>
      <w:r>
        <w:t xml:space="preserve"> domestic consumption </w:t>
      </w:r>
      <w:r w:rsidR="00FB092D">
        <w:t>is</w:t>
      </w:r>
      <w:r>
        <w:t xml:space="preserve"> around 4</w:t>
      </w:r>
      <w:r w:rsidR="00FB092D">
        <w:t>0</w:t>
      </w:r>
      <w:r>
        <w:t xml:space="preserve"> mtpa.</w:t>
      </w:r>
      <w:r>
        <w:rPr>
          <w:rStyle w:val="EndnoteReference"/>
        </w:rPr>
        <w:endnoteReference w:id="11"/>
      </w:r>
      <w:r>
        <w:t xml:space="preserve"> </w:t>
      </w:r>
    </w:p>
    <w:p w14:paraId="502FE2E3" w14:textId="1E99673F" w:rsidR="006F3D33" w:rsidRDefault="006F3D33" w:rsidP="006F3D33">
      <w:r>
        <w:t>Over 90% of Australian coal is exported.  Australia is a leading coal exporter; second after Indonesia in volume and first in value.  In 2018</w:t>
      </w:r>
      <w:r w:rsidR="006370E4">
        <w:t>,</w:t>
      </w:r>
      <w:r>
        <w:t xml:space="preserve"> export</w:t>
      </w:r>
      <w:r w:rsidR="00624C55">
        <w:t>s</w:t>
      </w:r>
      <w:r>
        <w:t xml:space="preserve"> were </w:t>
      </w:r>
      <w:r w:rsidR="00624C55">
        <w:t xml:space="preserve">worth </w:t>
      </w:r>
      <w:r>
        <w:t>$A66bn</w:t>
      </w:r>
      <w:r w:rsidR="006370E4">
        <w:t>.  Coal was</w:t>
      </w:r>
      <w:r>
        <w:t xml:space="preserve"> Australia’s most valuable export</w:t>
      </w:r>
      <w:r w:rsidR="00EB7E45">
        <w:t>,</w:t>
      </w:r>
      <w:r>
        <w:t xml:space="preserve"> accounting for around 15% of total export</w:t>
      </w:r>
      <w:r w:rsidR="00FB092D">
        <w:t>s</w:t>
      </w:r>
      <w:r w:rsidR="00EB7E45">
        <w:t xml:space="preserve"> value</w:t>
      </w:r>
      <w:r>
        <w:t>.</w:t>
      </w:r>
      <w:r>
        <w:rPr>
          <w:rStyle w:val="EndnoteReference"/>
        </w:rPr>
        <w:endnoteReference w:id="12"/>
      </w:r>
      <w:r>
        <w:t xml:space="preserve">  </w:t>
      </w:r>
    </w:p>
    <w:p w14:paraId="1721F26A" w14:textId="297C027B" w:rsidR="00EB7E45" w:rsidRDefault="006F3D33" w:rsidP="006F3D33">
      <w:r>
        <w:t>Several regions in NSW were established because of</w:t>
      </w:r>
      <w:r w:rsidR="00EB7E45">
        <w:t>,</w:t>
      </w:r>
      <w:r>
        <w:t xml:space="preserve"> and have long relied on, coal production.  Newcastle and the Hunter, with population approaching 1 million, is an example.  It is the dominant coal export port with throughput </w:t>
      </w:r>
      <w:r w:rsidR="00093730">
        <w:t xml:space="preserve">running at </w:t>
      </w:r>
      <w:r>
        <w:t xml:space="preserve">around 200mtpa.  </w:t>
      </w:r>
    </w:p>
    <w:p w14:paraId="581FEEA3" w14:textId="680F4880" w:rsidR="006F3D33" w:rsidRDefault="006F3D33" w:rsidP="006F3D33">
      <w:r>
        <w:t>In Queensland, coal production and export</w:t>
      </w:r>
      <w:r w:rsidR="00EB7E45">
        <w:t>s</w:t>
      </w:r>
      <w:r>
        <w:t xml:space="preserve"> </w:t>
      </w:r>
      <w:r w:rsidR="00EB7E45">
        <w:t>are</w:t>
      </w:r>
      <w:r>
        <w:t xml:space="preserve"> widely spread.  </w:t>
      </w:r>
      <w:r w:rsidR="00FB092D">
        <w:t>Near</w:t>
      </w:r>
      <w:r>
        <w:t xml:space="preserve"> 285mtpa is produced</w:t>
      </w:r>
      <w:r w:rsidR="00B66384">
        <w:t xml:space="preserve">. </w:t>
      </w:r>
      <w:r w:rsidR="00FB092D">
        <w:t>P</w:t>
      </w:r>
      <w:r>
        <w:t>orts are Abbott Pt</w:t>
      </w:r>
      <w:r w:rsidR="001270DF">
        <w:t xml:space="preserve"> (near Townsville and Bowen)</w:t>
      </w:r>
      <w:r>
        <w:t>, Hay Pt</w:t>
      </w:r>
      <w:r w:rsidR="00FB092D">
        <w:t>-</w:t>
      </w:r>
      <w:r>
        <w:t xml:space="preserve">Dalrymple Bay (near Mackay) and Gladstone.  </w:t>
      </w:r>
    </w:p>
    <w:p w14:paraId="5C12CAB0" w14:textId="5DE533DE" w:rsidR="006F3D33" w:rsidRDefault="006F3D33" w:rsidP="006F3D33">
      <w:r>
        <w:t xml:space="preserve">Victoria also has substantial coal </w:t>
      </w:r>
      <w:r w:rsidR="00B66384">
        <w:t>interests</w:t>
      </w:r>
      <w:r>
        <w:t xml:space="preserve">.  Production was around 60mtpa in 2016, mostly from the </w:t>
      </w:r>
      <w:r w:rsidR="0085693D">
        <w:t>Latrobe</w:t>
      </w:r>
      <w:r>
        <w:t xml:space="preserve"> Valley, Gippsland.  However, unlike the black coal of NSW and Queensland, this is brown coal – lignite - which is not exported.</w:t>
      </w:r>
      <w:r>
        <w:rPr>
          <w:rStyle w:val="EndnoteReference"/>
        </w:rPr>
        <w:endnoteReference w:id="13"/>
      </w:r>
    </w:p>
    <w:p w14:paraId="57F6BC38" w14:textId="759843D9" w:rsidR="006F3D33" w:rsidRDefault="006F3D33" w:rsidP="006F3D33">
      <w:r>
        <w:t xml:space="preserve">Some </w:t>
      </w:r>
      <w:r w:rsidR="00FB092D">
        <w:t>sectional ‘</w:t>
      </w:r>
      <w:r>
        <w:t>environment</w:t>
      </w:r>
      <w:r w:rsidR="00B66384">
        <w:t>’</w:t>
      </w:r>
      <w:r>
        <w:t xml:space="preserve"> </w:t>
      </w:r>
      <w:r w:rsidR="00FB092D">
        <w:t>i</w:t>
      </w:r>
      <w:r>
        <w:t xml:space="preserve">nterests do not like coal.  The apparent objection is: use of Australian coal – here </w:t>
      </w:r>
      <w:r w:rsidRPr="00FB092D">
        <w:rPr>
          <w:i/>
        </w:rPr>
        <w:t>or overseas</w:t>
      </w:r>
      <w:r>
        <w:t xml:space="preserve"> – is an avoidable cause of adverse climate change.</w:t>
      </w:r>
      <w:r w:rsidR="007E7560">
        <w:t xml:space="preserve">  </w:t>
      </w:r>
      <w:r w:rsidR="00FB092D">
        <w:t>Such an objection has some support; a</w:t>
      </w:r>
      <w:r w:rsidR="007E7560">
        <w:t xml:space="preserve"> recent environment court case in NSW appeared to recognise climate change as relevant in refus</w:t>
      </w:r>
      <w:r w:rsidR="006370E4">
        <w:t>ing</w:t>
      </w:r>
      <w:r w:rsidR="007E7560">
        <w:t xml:space="preserve"> to approve a new coal mine in NSW at Rocky Hill in the Hunter region.</w:t>
      </w:r>
      <w:r>
        <w:rPr>
          <w:rStyle w:val="EndnoteReference"/>
        </w:rPr>
        <w:endnoteReference w:id="14"/>
      </w:r>
    </w:p>
    <w:p w14:paraId="2F9F9AF8" w14:textId="797CEC26" w:rsidR="006F3D33" w:rsidRDefault="006F3D33" w:rsidP="006F3D33">
      <w:r>
        <w:t>In th</w:t>
      </w:r>
      <w:r w:rsidR="007E7560">
        <w:t>ese interests’</w:t>
      </w:r>
      <w:r>
        <w:t xml:space="preserve"> view coal should not be mined.  Coal is presented as an existential threat.</w:t>
      </w:r>
      <w:r>
        <w:rPr>
          <w:rStyle w:val="EndnoteReference"/>
        </w:rPr>
        <w:endnoteReference w:id="15"/>
      </w:r>
    </w:p>
    <w:p w14:paraId="1908E1C8" w14:textId="050452A1" w:rsidR="006F3D33" w:rsidRDefault="006F3D33" w:rsidP="006F3D33">
      <w:r>
        <w:lastRenderedPageBreak/>
        <w:t>These people are perceived to be on the political left</w:t>
      </w:r>
      <w:r w:rsidR="00FB092D">
        <w:t>,</w:t>
      </w:r>
      <w:r>
        <w:t xml:space="preserve"> the side Labor is on. Labor seemed concerned not to offend them.  Hence their actions reflect on Labor.  The Prime Minister famously took a lump of coal into Parliament to taunt the political parties with whom they seek to align.</w:t>
      </w:r>
      <w:r>
        <w:rPr>
          <w:rStyle w:val="EndnoteReference"/>
        </w:rPr>
        <w:endnoteReference w:id="16"/>
      </w:r>
      <w:r>
        <w:t xml:space="preserve">    </w:t>
      </w:r>
    </w:p>
    <w:p w14:paraId="04CA664A" w14:textId="6D3D0071" w:rsidR="006F3D33" w:rsidRDefault="005063D2" w:rsidP="006F3D33">
      <w:pPr>
        <w:pStyle w:val="Heading3"/>
      </w:pPr>
      <w:bookmarkStart w:id="15" w:name="_Toc11330759"/>
      <w:r>
        <w:t>2.3</w:t>
      </w:r>
      <w:r>
        <w:tab/>
      </w:r>
      <w:r w:rsidR="006F3D33">
        <w:t>Let’s look at Adani etc</w:t>
      </w:r>
      <w:bookmarkEnd w:id="15"/>
    </w:p>
    <w:p w14:paraId="63C2D3F0" w14:textId="77777777" w:rsidR="006F3D33" w:rsidRDefault="006F3D33" w:rsidP="006F3D33">
      <w:r>
        <w:t>A proposed coal mine in Queensland has attracted much attention.  It is to be operated by Adani.</w:t>
      </w:r>
      <w:r>
        <w:rPr>
          <w:rStyle w:val="EndnoteReference"/>
        </w:rPr>
        <w:endnoteReference w:id="17"/>
      </w:r>
      <w:r>
        <w:t xml:space="preserve">  </w:t>
      </w:r>
    </w:p>
    <w:p w14:paraId="44497AB9" w14:textId="149EC433" w:rsidR="006F3D33" w:rsidRDefault="006F3D33" w:rsidP="006F3D33">
      <w:r>
        <w:t xml:space="preserve">Environment interests loudly oppose this </w:t>
      </w:r>
      <w:r w:rsidR="00FB092D">
        <w:t>proposal</w:t>
      </w:r>
      <w:r>
        <w:t xml:space="preserve">.  </w:t>
      </w:r>
    </w:p>
    <w:p w14:paraId="3BF20B46" w14:textId="77F87B4C" w:rsidR="009D55DA" w:rsidRDefault="00716B06" w:rsidP="006F3D33">
      <w:r>
        <w:t xml:space="preserve">Despite </w:t>
      </w:r>
      <w:r w:rsidR="009D55DA">
        <w:t xml:space="preserve">some </w:t>
      </w:r>
      <w:r>
        <w:t>claim</w:t>
      </w:r>
      <w:r w:rsidR="009D55DA">
        <w:t>s</w:t>
      </w:r>
      <w:r>
        <w:t xml:space="preserve"> the mine will produce </w:t>
      </w:r>
      <w:r w:rsidR="009D55DA" w:rsidRPr="009D55DA">
        <w:rPr>
          <w:i/>
        </w:rPr>
        <w:t xml:space="preserve">‘an initial </w:t>
      </w:r>
      <w:r w:rsidRPr="009D55DA">
        <w:rPr>
          <w:i/>
        </w:rPr>
        <w:t>10,000</w:t>
      </w:r>
      <w:r w:rsidR="009D55DA">
        <w:rPr>
          <w:i/>
        </w:rPr>
        <w:t xml:space="preserve"> million tonnes of coal per year’</w:t>
      </w:r>
      <w:r>
        <w:t xml:space="preserve"> its capacity is somewhat more modest.  </w:t>
      </w:r>
    </w:p>
    <w:p w14:paraId="51F5F18F" w14:textId="6595B949" w:rsidR="006F3D33" w:rsidRDefault="006F3D33" w:rsidP="006F3D33">
      <w:r>
        <w:t>The proposed mine’s maximum capacity</w:t>
      </w:r>
      <w:r w:rsidR="00070DDD">
        <w:t xml:space="preserve"> is</w:t>
      </w:r>
      <w:r>
        <w:t xml:space="preserve"> 28mtpa</w:t>
      </w:r>
      <w:r w:rsidR="00624C55">
        <w:t>.  W</w:t>
      </w:r>
      <w:r>
        <w:t>hile individually large</w:t>
      </w:r>
      <w:r w:rsidR="00E8136D">
        <w:t>,</w:t>
      </w:r>
      <w:r>
        <w:t xml:space="preserve"> </w:t>
      </w:r>
      <w:r w:rsidR="00624C55">
        <w:t xml:space="preserve">it </w:t>
      </w:r>
      <w:r>
        <w:t xml:space="preserve">is small relative to Queensland, NSW and Australian totals.  </w:t>
      </w:r>
      <w:r w:rsidR="00EB7E45">
        <w:t>There are reports it will operate at only half this scale.  I</w:t>
      </w:r>
      <w:r>
        <w:t xml:space="preserve">ts </w:t>
      </w:r>
      <w:r w:rsidR="00B66384">
        <w:t xml:space="preserve">direct </w:t>
      </w:r>
      <w:r>
        <w:t>contribution to climate change is zero for all intents and purposes.</w:t>
      </w:r>
      <w:r>
        <w:rPr>
          <w:rStyle w:val="EndnoteReference"/>
        </w:rPr>
        <w:endnoteReference w:id="18"/>
      </w:r>
      <w:r>
        <w:t xml:space="preserve"> </w:t>
      </w:r>
    </w:p>
    <w:p w14:paraId="6340D96F" w14:textId="37966AA2" w:rsidR="006F3D33" w:rsidRDefault="006F3D33" w:rsidP="006F3D33">
      <w:r>
        <w:t>Originally</w:t>
      </w:r>
      <w:r w:rsidR="00624C55">
        <w:t>,</w:t>
      </w:r>
      <w:r>
        <w:t xml:space="preserve"> the project was for a 60mtpa mine allegedly generating 10,000 jobs.  An expert countered it would generate less than 1,500 jobs.  At the now reduced scale, such claims should be much less.</w:t>
      </w:r>
      <w:r w:rsidR="00B66384">
        <w:t xml:space="preserve">  Its direct contribution to employment etc. is likely to be minimal.</w:t>
      </w:r>
      <w:r>
        <w:t xml:space="preserve">  </w:t>
      </w:r>
    </w:p>
    <w:p w14:paraId="77EA8927" w14:textId="2D1F7A47" w:rsidR="00E8136D" w:rsidRDefault="006F3D33" w:rsidP="006F3D33">
      <w:r>
        <w:t xml:space="preserve">The coalfield it rests in – the Galilee Basin – is much larger than the proposed mine.  </w:t>
      </w:r>
      <w:r w:rsidR="00D454A3">
        <w:t xml:space="preserve">There are claims it is one of the world’s largest </w:t>
      </w:r>
      <w:r w:rsidR="00E8136D">
        <w:t xml:space="preserve">untapped </w:t>
      </w:r>
      <w:r w:rsidR="00D454A3">
        <w:t xml:space="preserve">coal fields.  </w:t>
      </w:r>
      <w:r w:rsidR="00E8136D">
        <w:t>There have been claims and counter-claims about the prospects of other mines in the area.</w:t>
      </w:r>
      <w:r w:rsidR="00E8136D">
        <w:rPr>
          <w:rStyle w:val="EndnoteReference"/>
        </w:rPr>
        <w:endnoteReference w:id="19"/>
      </w:r>
      <w:r w:rsidR="00E8136D">
        <w:t xml:space="preserve">  </w:t>
      </w:r>
    </w:p>
    <w:p w14:paraId="06906EA7" w14:textId="77777777" w:rsidR="00E8136D" w:rsidRDefault="00E8136D" w:rsidP="00E8136D">
      <w:r>
        <w:t>Australian reserves are shown in the notes.</w:t>
      </w:r>
      <w:r>
        <w:rPr>
          <w:rStyle w:val="EndnoteReference"/>
        </w:rPr>
        <w:endnoteReference w:id="20"/>
      </w:r>
      <w:r>
        <w:t xml:space="preserve">  </w:t>
      </w:r>
    </w:p>
    <w:p w14:paraId="35A5A6AD" w14:textId="29D98C01" w:rsidR="006F3D33" w:rsidRDefault="006F3D33" w:rsidP="006F3D33">
      <w:r>
        <w:t xml:space="preserve">Most approvals have been granted for the proposal.  Commonwealth approvals were made just prior to the Federal election announcement.  </w:t>
      </w:r>
      <w:r w:rsidR="00EB7E45">
        <w:t>Some saw t</w:t>
      </w:r>
      <w:r>
        <w:t>his timing as a provocation.</w:t>
      </w:r>
      <w:r w:rsidR="00FB092D">
        <w:rPr>
          <w:rStyle w:val="EndnoteReference"/>
        </w:rPr>
        <w:endnoteReference w:id="21"/>
      </w:r>
      <w:r>
        <w:t xml:space="preserve">  </w:t>
      </w:r>
    </w:p>
    <w:p w14:paraId="0A9866B3" w14:textId="05CB6E8F" w:rsidR="006F3D33" w:rsidRDefault="006F3D33" w:rsidP="006F3D33">
      <w:r>
        <w:t xml:space="preserve">The State Labor government did not sign-off on approvals during the Federal election campaign.  It is understood the outstanding State matters are: a threatened bird species; water.  Climate change </w:t>
      </w:r>
      <w:r w:rsidR="00B66384">
        <w:t>i</w:t>
      </w:r>
      <w:r>
        <w:t>s not mentioned.</w:t>
      </w:r>
      <w:r w:rsidR="00355C1A">
        <w:t xml:space="preserve">  Post-election, the Queensland Government sought to expedite approval decisions.</w:t>
      </w:r>
      <w:r>
        <w:rPr>
          <w:rStyle w:val="EndnoteReference"/>
        </w:rPr>
        <w:endnoteReference w:id="22"/>
      </w:r>
    </w:p>
    <w:p w14:paraId="13A8A01F" w14:textId="237AF342" w:rsidR="006F3D33" w:rsidRDefault="00B66384" w:rsidP="006F3D33">
      <w:r>
        <w:t>T</w:t>
      </w:r>
      <w:r w:rsidR="006F3D33">
        <w:t>he Queensland Government approve</w:t>
      </w:r>
      <w:r>
        <w:t>d</w:t>
      </w:r>
      <w:r w:rsidR="006F3D33">
        <w:t xml:space="preserve"> another coal mine 4 days prior to the election.  Its capacity is over half the Adani mine – 15mtpa – what some think is the operational scale of Adani.</w:t>
      </w:r>
      <w:r w:rsidR="006F3D33">
        <w:rPr>
          <w:rStyle w:val="EndnoteReference"/>
        </w:rPr>
        <w:endnoteReference w:id="23"/>
      </w:r>
    </w:p>
    <w:p w14:paraId="4F9554C4" w14:textId="051430BF" w:rsidR="00E8136D" w:rsidRDefault="006F3D33" w:rsidP="00E8136D">
      <w:r>
        <w:t xml:space="preserve">Irrespective of approvals, there are questions about the Adani proposal’s viability. </w:t>
      </w:r>
      <w:r w:rsidR="00B66384">
        <w:t xml:space="preserve"> The</w:t>
      </w:r>
      <w:r w:rsidR="00E8136D">
        <w:t xml:space="preserve"> mine is said to be self-funded, with reports Australian banks would not support it.</w:t>
      </w:r>
      <w:r w:rsidR="00E8136D">
        <w:rPr>
          <w:rStyle w:val="EndnoteReference"/>
        </w:rPr>
        <w:endnoteReference w:id="24"/>
      </w:r>
      <w:r w:rsidR="00E8136D">
        <w:t xml:space="preserve"> </w:t>
      </w:r>
    </w:p>
    <w:p w14:paraId="4713767D" w14:textId="7D695166" w:rsidR="006F3D33" w:rsidRDefault="004D751E" w:rsidP="006F3D33">
      <w:r>
        <w:t xml:space="preserve">Doubts exist </w:t>
      </w:r>
      <w:r w:rsidR="006F3D33">
        <w:t>about whether it will go ahead at all. And if it does, how much it might produce.</w:t>
      </w:r>
      <w:r w:rsidR="006F3D33">
        <w:rPr>
          <w:rStyle w:val="EndnoteReference"/>
        </w:rPr>
        <w:endnoteReference w:id="25"/>
      </w:r>
    </w:p>
    <w:p w14:paraId="2B54AA8D" w14:textId="2E432B7E" w:rsidR="0032197F" w:rsidRDefault="005063D2" w:rsidP="0032197F">
      <w:pPr>
        <w:pStyle w:val="Heading3"/>
      </w:pPr>
      <w:bookmarkStart w:id="16" w:name="_Toc9495219"/>
      <w:bookmarkStart w:id="17" w:name="_Toc11330760"/>
      <w:r>
        <w:t>2.4</w:t>
      </w:r>
      <w:r>
        <w:tab/>
      </w:r>
      <w:r w:rsidR="0032197F">
        <w:t>A preachy parade</w:t>
      </w:r>
      <w:bookmarkEnd w:id="16"/>
      <w:bookmarkEnd w:id="17"/>
    </w:p>
    <w:p w14:paraId="636D6C62" w14:textId="0C26BA78" w:rsidR="00B66384" w:rsidRDefault="0032197F" w:rsidP="0032197F">
      <w:r>
        <w:t xml:space="preserve">During the election campaign </w:t>
      </w:r>
      <w:r w:rsidR="005A1CB4">
        <w:t xml:space="preserve">– </w:t>
      </w:r>
      <w:r w:rsidR="005D502F">
        <w:t xml:space="preserve">mid </w:t>
      </w:r>
      <w:r w:rsidR="005A1CB4">
        <w:t>April to</w:t>
      </w:r>
      <w:r w:rsidR="005D502F">
        <w:t xml:space="preserve"> early</w:t>
      </w:r>
      <w:r w:rsidR="005A1CB4">
        <w:t xml:space="preserve"> May - </w:t>
      </w:r>
      <w:r>
        <w:t xml:space="preserve">former Greens leader and Senator Bob Brown, of Tasmania, led a well-publicised </w:t>
      </w:r>
      <w:r w:rsidR="005D502F">
        <w:t xml:space="preserve">car </w:t>
      </w:r>
      <w:r w:rsidR="00C80C44">
        <w:t>convoy</w:t>
      </w:r>
      <w:r>
        <w:t xml:space="preserve"> of ‘environmentalists’ </w:t>
      </w:r>
      <w:r w:rsidR="00B66384">
        <w:t>into</w:t>
      </w:r>
      <w:r>
        <w:t xml:space="preserve"> Queensland </w:t>
      </w:r>
      <w:r w:rsidR="00B66384">
        <w:t xml:space="preserve">to protest </w:t>
      </w:r>
      <w:r>
        <w:t xml:space="preserve">the proposed mine.  </w:t>
      </w:r>
    </w:p>
    <w:p w14:paraId="6A1F9E0A" w14:textId="79D09D1B" w:rsidR="0032197F" w:rsidRDefault="0032197F" w:rsidP="0032197F">
      <w:r>
        <w:t xml:space="preserve">The reception implied </w:t>
      </w:r>
      <w:r w:rsidR="00C80C44">
        <w:t>many</w:t>
      </w:r>
      <w:r>
        <w:t xml:space="preserve"> participants </w:t>
      </w:r>
      <w:r w:rsidR="00C80C44">
        <w:t>d</w:t>
      </w:r>
      <w:r w:rsidR="00070DDD">
        <w:t>id</w:t>
      </w:r>
      <w:r w:rsidR="00C80C44">
        <w:t xml:space="preserve"> not </w:t>
      </w:r>
      <w:r>
        <w:t>live in Queensland, fewer in relevant areas.</w:t>
      </w:r>
      <w:r w:rsidR="00E865DC">
        <w:t xml:space="preserve">  Claims by mining sectional interests about riches which could flow from the Galilee mines – p</w:t>
      </w:r>
      <w:r w:rsidR="006370E4">
        <w:t xml:space="preserve">erhaps </w:t>
      </w:r>
      <w:r w:rsidR="00E865DC">
        <w:t xml:space="preserve">exaggerated – </w:t>
      </w:r>
      <w:r w:rsidR="006370E4">
        <w:t>may have raised expectations of jobs etc</w:t>
      </w:r>
      <w:r w:rsidR="00F7721C">
        <w:t>.</w:t>
      </w:r>
      <w:r w:rsidR="006370E4">
        <w:t xml:space="preserve"> in </w:t>
      </w:r>
      <w:r w:rsidR="00093730">
        <w:t xml:space="preserve">the </w:t>
      </w:r>
      <w:r w:rsidR="00F7721C">
        <w:t xml:space="preserve">Queensland </w:t>
      </w:r>
      <w:r w:rsidR="006370E4">
        <w:t>communities</w:t>
      </w:r>
      <w:r w:rsidR="00093730">
        <w:t xml:space="preserve"> it visited</w:t>
      </w:r>
      <w:r w:rsidR="00E865DC">
        <w:t>.</w:t>
      </w:r>
      <w:r>
        <w:rPr>
          <w:rStyle w:val="EndnoteReference"/>
        </w:rPr>
        <w:endnoteReference w:id="26"/>
      </w:r>
      <w:r>
        <w:t xml:space="preserve">  </w:t>
      </w:r>
    </w:p>
    <w:p w14:paraId="7B53EAB9" w14:textId="77777777" w:rsidR="009D55DA" w:rsidRDefault="00073613" w:rsidP="0032197F">
      <w:r>
        <w:t xml:space="preserve">The </w:t>
      </w:r>
      <w:r w:rsidR="00355C1A">
        <w:t xml:space="preserve">published </w:t>
      </w:r>
      <w:r>
        <w:t xml:space="preserve">itinerary suggests a </w:t>
      </w:r>
      <w:r w:rsidR="00B66384">
        <w:t xml:space="preserve">northbound </w:t>
      </w:r>
      <w:r>
        <w:t xml:space="preserve">route from Melbourne along the Hume Highway to Sydney and </w:t>
      </w:r>
      <w:r w:rsidR="00B66384">
        <w:t>then</w:t>
      </w:r>
      <w:r>
        <w:t xml:space="preserve"> along the Pacific Highway to Brisbane.  </w:t>
      </w:r>
    </w:p>
    <w:p w14:paraId="65D13DA4" w14:textId="129F10CB" w:rsidR="003848AA" w:rsidRDefault="00073613" w:rsidP="0032197F">
      <w:r>
        <w:lastRenderedPageBreak/>
        <w:t>Th</w:t>
      </w:r>
      <w:r w:rsidR="00B66384">
        <w:t>e</w:t>
      </w:r>
      <w:r>
        <w:t xml:space="preserve"> route </w:t>
      </w:r>
      <w:r w:rsidR="00B66384">
        <w:t>is not</w:t>
      </w:r>
      <w:r>
        <w:t xml:space="preserve"> through the coal mining areas of NSW</w:t>
      </w:r>
      <w:r w:rsidR="00F7721C">
        <w:t>.  These are</w:t>
      </w:r>
      <w:r w:rsidR="00E865DC">
        <w:t xml:space="preserve"> areas some claim would suffer economic and employment losses </w:t>
      </w:r>
      <w:r w:rsidR="00ED28AE">
        <w:t>– ‘</w:t>
      </w:r>
      <w:r w:rsidR="00ED28AE" w:rsidRPr="00093730">
        <w:rPr>
          <w:i/>
        </w:rPr>
        <w:t>decimated</w:t>
      </w:r>
      <w:r w:rsidR="00ED28AE">
        <w:t xml:space="preserve">’ by </w:t>
      </w:r>
      <w:r w:rsidR="00093730">
        <w:t>‘</w:t>
      </w:r>
      <w:r w:rsidR="00ED28AE" w:rsidRPr="00093730">
        <w:rPr>
          <w:i/>
        </w:rPr>
        <w:t>37 percent</w:t>
      </w:r>
      <w:r w:rsidR="00ED28AE">
        <w:t>’ – under some</w:t>
      </w:r>
      <w:r w:rsidR="00E865DC">
        <w:t xml:space="preserve"> Galilee basin </w:t>
      </w:r>
      <w:r w:rsidR="00ED28AE">
        <w:t>mining scenarios</w:t>
      </w:r>
      <w:r w:rsidR="003848AA">
        <w:t>.</w:t>
      </w:r>
      <w:r w:rsidR="00E865DC">
        <w:rPr>
          <w:rStyle w:val="EndnoteReference"/>
        </w:rPr>
        <w:endnoteReference w:id="27"/>
      </w:r>
      <w:r>
        <w:t xml:space="preserve">  </w:t>
      </w:r>
    </w:p>
    <w:p w14:paraId="7BFD813D" w14:textId="42EF9056" w:rsidR="007E7560" w:rsidRDefault="00073613" w:rsidP="0032197F">
      <w:r>
        <w:t xml:space="preserve">There was no scheduled stop at Port Kembla </w:t>
      </w:r>
      <w:r w:rsidR="003848AA">
        <w:t>(near Wollongong)</w:t>
      </w:r>
      <w:r w:rsidR="00093730">
        <w:t>.  That port</w:t>
      </w:r>
      <w:r w:rsidR="003848AA">
        <w:t xml:space="preserve"> is planning to increase coal exports from around 14mtpa to 22mtpa </w:t>
      </w:r>
      <w:r w:rsidR="006370E4">
        <w:t>(</w:t>
      </w:r>
      <w:r w:rsidR="003848AA">
        <w:t xml:space="preserve">capacity).  It </w:t>
      </w:r>
      <w:r w:rsidR="007E7560">
        <w:t xml:space="preserve">is unclear whether the convoy travelled on roads where coal trucks cause </w:t>
      </w:r>
      <w:r w:rsidR="003848AA">
        <w:t xml:space="preserve">safety </w:t>
      </w:r>
      <w:r w:rsidR="007E7560">
        <w:t>concern</w:t>
      </w:r>
      <w:r w:rsidR="003848AA">
        <w:t>s</w:t>
      </w:r>
      <w:r w:rsidR="007E7560">
        <w:t>.</w:t>
      </w:r>
      <w:r w:rsidR="003848AA">
        <w:rPr>
          <w:rStyle w:val="EndnoteReference"/>
        </w:rPr>
        <w:endnoteReference w:id="28"/>
      </w:r>
    </w:p>
    <w:p w14:paraId="04E322C7" w14:textId="5521164B" w:rsidR="004D751E" w:rsidRDefault="003848AA" w:rsidP="0032197F">
      <w:r>
        <w:t xml:space="preserve">The convoy does not appear to have travelled through the Hunter Valley </w:t>
      </w:r>
      <w:r w:rsidR="00D454A3">
        <w:t xml:space="preserve">/ Gunnedah regions and </w:t>
      </w:r>
      <w:r>
        <w:t xml:space="preserve">did not pass the site of the proposed Rocky Hill mine.  </w:t>
      </w:r>
      <w:r w:rsidR="00D454A3">
        <w:t>It</w:t>
      </w:r>
      <w:r w:rsidR="004D751E">
        <w:t xml:space="preserve">’s </w:t>
      </w:r>
      <w:r w:rsidR="004E5E22">
        <w:t xml:space="preserve">northbound </w:t>
      </w:r>
      <w:r w:rsidR="004D751E">
        <w:t>stopping points were advertised as Coffs Harbour and Mullumbimby on the NSW north coast</w:t>
      </w:r>
      <w:r w:rsidR="004E5E22">
        <w:t xml:space="preserve"> well east of the coalfields</w:t>
      </w:r>
      <w:r w:rsidR="004D751E">
        <w:t>.</w:t>
      </w:r>
      <w:r w:rsidR="00D454A3">
        <w:t xml:space="preserve"> </w:t>
      </w:r>
      <w:r w:rsidR="004E5E22">
        <w:t xml:space="preserve">  Southbound stops were at Armidale and Bathurst/Orange</w:t>
      </w:r>
      <w:r w:rsidR="00E450D0">
        <w:t xml:space="preserve"> </w:t>
      </w:r>
      <w:r w:rsidR="00B66384">
        <w:t>well</w:t>
      </w:r>
      <w:r w:rsidR="00E450D0">
        <w:t xml:space="preserve"> west of the coalfields.</w:t>
      </w:r>
    </w:p>
    <w:p w14:paraId="2FB0484C" w14:textId="193FE1A4" w:rsidR="00073613" w:rsidRDefault="004D751E" w:rsidP="0032197F">
      <w:r>
        <w:t xml:space="preserve">It </w:t>
      </w:r>
      <w:r w:rsidR="00D454A3">
        <w:t xml:space="preserve">did not have a scheduled stop at </w:t>
      </w:r>
      <w:r w:rsidR="00073613">
        <w:t>Newcastle</w:t>
      </w:r>
      <w:r w:rsidR="00D454A3">
        <w:t xml:space="preserve">, the </w:t>
      </w:r>
      <w:r w:rsidR="00073613">
        <w:t>world’s largest coal export port</w:t>
      </w:r>
      <w:r w:rsidR="004E5E22">
        <w:t>.  This</w:t>
      </w:r>
      <w:r w:rsidR="00D454A3">
        <w:t xml:space="preserve"> may have great significance </w:t>
      </w:r>
      <w:r w:rsidR="00355C1A">
        <w:t>for reasons</w:t>
      </w:r>
      <w:r w:rsidR="00D454A3">
        <w:t xml:space="preserve"> discussed later</w:t>
      </w:r>
      <w:r w:rsidR="00073613">
        <w:t>.</w:t>
      </w:r>
      <w:r w:rsidR="00D454A3">
        <w:rPr>
          <w:rStyle w:val="EndnoteReference"/>
        </w:rPr>
        <w:endnoteReference w:id="29"/>
      </w:r>
      <w:r w:rsidR="00073613">
        <w:t xml:space="preserve">  </w:t>
      </w:r>
    </w:p>
    <w:p w14:paraId="59FED606" w14:textId="7C8D6D9C" w:rsidR="0032197F" w:rsidRDefault="0032197F" w:rsidP="0032197F">
      <w:r>
        <w:t>The above suggest</w:t>
      </w:r>
      <w:r w:rsidR="00D454A3">
        <w:t>s</w:t>
      </w:r>
      <w:r>
        <w:t xml:space="preserve"> there could not have been any reasonable expectation the </w:t>
      </w:r>
      <w:r w:rsidR="00C80C44">
        <w:t>convoy</w:t>
      </w:r>
      <w:r>
        <w:t xml:space="preserve"> or related behaviour could influence decisions regarding the Adani mine</w:t>
      </w:r>
      <w:r w:rsidR="00C80C44">
        <w:t>.  L</w:t>
      </w:r>
      <w:r>
        <w:t xml:space="preserve">ess still </w:t>
      </w:r>
      <w:r w:rsidR="00C80C44">
        <w:t xml:space="preserve">Australian </w:t>
      </w:r>
      <w:r>
        <w:t>coal production</w:t>
      </w:r>
      <w:r w:rsidR="00C80C44">
        <w:t>.  L</w:t>
      </w:r>
      <w:r>
        <w:t xml:space="preserve">et alone climate change.    </w:t>
      </w:r>
    </w:p>
    <w:p w14:paraId="6A1B7BC2" w14:textId="7CA982ED" w:rsidR="00C80C44" w:rsidRDefault="0032197F" w:rsidP="0032197F">
      <w:r>
        <w:t xml:space="preserve">Activities by the </w:t>
      </w:r>
      <w:r w:rsidR="00C80C44">
        <w:t>convoy participants</w:t>
      </w:r>
      <w:r>
        <w:t xml:space="preserve"> included demonstrations and vociferous condemnation of coal mining. The </w:t>
      </w:r>
      <w:r w:rsidR="00C80C44">
        <w:t>convoy</w:t>
      </w:r>
      <w:r>
        <w:t xml:space="preserve"> went through communities whose economies and jobs depend now</w:t>
      </w:r>
      <w:r w:rsidR="00C80C44">
        <w:t>,</w:t>
      </w:r>
      <w:r>
        <w:t xml:space="preserve"> and in the foreseeable future</w:t>
      </w:r>
      <w:r w:rsidR="00C80C44">
        <w:t>,</w:t>
      </w:r>
      <w:r>
        <w:t xml:space="preserve"> on coal mining.  </w:t>
      </w:r>
    </w:p>
    <w:p w14:paraId="6CEF3D57" w14:textId="407EE75B" w:rsidR="004E5E22" w:rsidRDefault="0032197F" w:rsidP="0032197F">
      <w:r>
        <w:t xml:space="preserve">Extensive media reporting on the </w:t>
      </w:r>
      <w:r w:rsidR="00C80C44">
        <w:t>convoy</w:t>
      </w:r>
      <w:r>
        <w:t xml:space="preserve">, including in Australia’s major cities, showed the march being badly received by some </w:t>
      </w:r>
      <w:r w:rsidR="00B66384">
        <w:t xml:space="preserve">Queensland coal mining </w:t>
      </w:r>
      <w:r>
        <w:t>local</w:t>
      </w:r>
      <w:r w:rsidR="00B66384">
        <w:t>ities</w:t>
      </w:r>
      <w:r>
        <w:t xml:space="preserve">.  </w:t>
      </w:r>
      <w:r w:rsidR="004E5E22">
        <w:t>Mr Brown claimed media bias against the convoy.</w:t>
      </w:r>
      <w:r w:rsidR="004E5E22">
        <w:rPr>
          <w:rStyle w:val="EndnoteReference"/>
        </w:rPr>
        <w:endnoteReference w:id="30"/>
      </w:r>
    </w:p>
    <w:p w14:paraId="76749934" w14:textId="666DD72A" w:rsidR="004E5E22" w:rsidRDefault="0032197F" w:rsidP="0032197F">
      <w:r>
        <w:t xml:space="preserve">Early questions about the amount of emissions used by the convoy of cars carrying the protestors indicate </w:t>
      </w:r>
      <w:r w:rsidR="00B66384">
        <w:t>some</w:t>
      </w:r>
      <w:r>
        <w:t xml:space="preserve"> suspicions about </w:t>
      </w:r>
      <w:r w:rsidR="00B66384">
        <w:t>convoy-</w:t>
      </w:r>
      <w:r>
        <w:t>hypocrisy</w:t>
      </w:r>
      <w:r w:rsidR="004E5E22">
        <w:t>.  S</w:t>
      </w:r>
      <w:r>
        <w:t xml:space="preserve">uspicions not dispelled by </w:t>
      </w:r>
      <w:r w:rsidR="004E5E22">
        <w:t>fact</w:t>
      </w:r>
      <w:r w:rsidR="00F7721C">
        <w:t>-</w:t>
      </w:r>
      <w:r w:rsidR="004E5E22">
        <w:t xml:space="preserve">checking </w:t>
      </w:r>
      <w:r w:rsidR="00355C1A">
        <w:t xml:space="preserve">repudiation </w:t>
      </w:r>
      <w:r w:rsidR="004E5E22">
        <w:t xml:space="preserve">of </w:t>
      </w:r>
      <w:r>
        <w:t xml:space="preserve">protestor </w:t>
      </w:r>
      <w:r w:rsidR="004E5E22">
        <w:t xml:space="preserve">emission </w:t>
      </w:r>
      <w:r>
        <w:t>claims.</w:t>
      </w:r>
      <w:r w:rsidR="00C80C44">
        <w:t xml:space="preserve">  Or reports some were paid to participate in the convoy.</w:t>
      </w:r>
      <w:r>
        <w:rPr>
          <w:rStyle w:val="EndnoteReference"/>
        </w:rPr>
        <w:endnoteReference w:id="31"/>
      </w:r>
    </w:p>
    <w:p w14:paraId="20658FB4" w14:textId="7739840A" w:rsidR="0032197F" w:rsidRDefault="004E5E22" w:rsidP="0032197F">
      <w:r>
        <w:t>There also were reports about tensions within the Greens political party after results in the Victorian and NSW election</w:t>
      </w:r>
      <w:r w:rsidR="00B66384">
        <w:t>, and what seemed to be diminishing support for the party</w:t>
      </w:r>
      <w:r>
        <w:t>.</w:t>
      </w:r>
      <w:r>
        <w:rPr>
          <w:rStyle w:val="EndnoteReference"/>
        </w:rPr>
        <w:endnoteReference w:id="32"/>
      </w:r>
      <w:r w:rsidR="0032197F">
        <w:t xml:space="preserve"> </w:t>
      </w:r>
    </w:p>
    <w:p w14:paraId="0E94B7B1" w14:textId="1E0EB995" w:rsidR="005A1CB4" w:rsidRDefault="005A1CB4" w:rsidP="0032197F">
      <w:r>
        <w:t xml:space="preserve">Another Galilee </w:t>
      </w:r>
      <w:r w:rsidR="008D21D2">
        <w:t xml:space="preserve">Basin coal </w:t>
      </w:r>
      <w:r>
        <w:t>tenement owner</w:t>
      </w:r>
      <w:r w:rsidR="008D21D2">
        <w:t>, Mr Clive Palmer, ran an active media election campaign which in part opposed the avowed intentions of the convoy.</w:t>
      </w:r>
      <w:r w:rsidR="008D21D2">
        <w:rPr>
          <w:rStyle w:val="EndnoteReference"/>
        </w:rPr>
        <w:endnoteReference w:id="33"/>
      </w:r>
      <w:r>
        <w:t xml:space="preserve">  </w:t>
      </w:r>
    </w:p>
    <w:p w14:paraId="7346B8F7" w14:textId="019B5052" w:rsidR="0032197F" w:rsidRDefault="0032197F" w:rsidP="0032197F">
      <w:r>
        <w:t xml:space="preserve">The result of the election, at least </w:t>
      </w:r>
      <w:r w:rsidR="00E450D0">
        <w:t>for the House of Representative</w:t>
      </w:r>
      <w:r w:rsidR="008D21D2">
        <w:t>s</w:t>
      </w:r>
      <w:r w:rsidR="00E450D0">
        <w:t xml:space="preserve"> </w:t>
      </w:r>
      <w:r w:rsidR="008D21D2">
        <w:t>(</w:t>
      </w:r>
      <w:r w:rsidR="005A1CB4">
        <w:t xml:space="preserve">location-based </w:t>
      </w:r>
      <w:r w:rsidR="00E450D0">
        <w:t>seats</w:t>
      </w:r>
      <w:r w:rsidR="008D21D2">
        <w:t>)</w:t>
      </w:r>
      <w:r w:rsidR="00E450D0">
        <w:t xml:space="preserve"> </w:t>
      </w:r>
      <w:r>
        <w:t xml:space="preserve">in Queensland, is consistent with rejection of the </w:t>
      </w:r>
      <w:r w:rsidR="00C80C44">
        <w:t>convoy</w:t>
      </w:r>
      <w:r>
        <w:t xml:space="preserve">.  Arguably that rejection is a reason for the return of the Coalition Government and therefore frustration of </w:t>
      </w:r>
      <w:r w:rsidR="00C80C44">
        <w:t>participants</w:t>
      </w:r>
      <w:r>
        <w:t>’ professed interests.</w:t>
      </w:r>
      <w:r w:rsidRPr="00ED5CE0">
        <w:rPr>
          <w:rStyle w:val="EndnoteReference"/>
        </w:rPr>
        <w:t xml:space="preserve"> </w:t>
      </w:r>
      <w:r>
        <w:rPr>
          <w:rStyle w:val="EndnoteReference"/>
        </w:rPr>
        <w:endnoteReference w:id="34"/>
      </w:r>
    </w:p>
    <w:p w14:paraId="7B32CDFE" w14:textId="2BB1B449" w:rsidR="0032197F" w:rsidRDefault="0032197F" w:rsidP="0032197F">
      <w:r>
        <w:t>Mr Brown, however, reportedly claimed the election result was due to ‘greed’</w:t>
      </w:r>
      <w:r w:rsidR="00C80C44">
        <w:t>.  The reports do</w:t>
      </w:r>
      <w:r>
        <w:t xml:space="preserve"> </w:t>
      </w:r>
      <w:r w:rsidR="00C80C44">
        <w:t xml:space="preserve">not </w:t>
      </w:r>
      <w:r>
        <w:t xml:space="preserve">explain that view – whether it </w:t>
      </w:r>
      <w:r w:rsidR="006370E4">
        <w:t xml:space="preserve">is </w:t>
      </w:r>
      <w:r>
        <w:t>related to Labor’s tax etc. policies or something else.</w:t>
      </w:r>
      <w:r w:rsidR="00070DDD">
        <w:t xml:space="preserve">  At this time the</w:t>
      </w:r>
      <w:r w:rsidR="00073613">
        <w:t xml:space="preserve"> public evidence contradicts such</w:t>
      </w:r>
      <w:r w:rsidR="00070DDD">
        <w:t xml:space="preserve"> claims.</w:t>
      </w:r>
      <w:r w:rsidR="00E450D0">
        <w:t xml:space="preserve">  </w:t>
      </w:r>
      <w:r w:rsidR="00093730">
        <w:t>The claim</w:t>
      </w:r>
      <w:r w:rsidR="00E450D0">
        <w:t xml:space="preserve"> does not sit well with a reported small swing to the Greens in the </w:t>
      </w:r>
      <w:r w:rsidR="005A1CB4">
        <w:t>States</w:t>
      </w:r>
      <w:r w:rsidR="006370E4">
        <w:t>-</w:t>
      </w:r>
      <w:r w:rsidR="005A1CB4">
        <w:t xml:space="preserve">based </w:t>
      </w:r>
      <w:r w:rsidR="00E450D0">
        <w:t>Senate.</w:t>
      </w:r>
      <w:r w:rsidR="00070DDD">
        <w:rPr>
          <w:rStyle w:val="EndnoteReference"/>
        </w:rPr>
        <w:endnoteReference w:id="35"/>
      </w:r>
      <w:r w:rsidR="00070DDD">
        <w:t xml:space="preserve"> </w:t>
      </w:r>
    </w:p>
    <w:p w14:paraId="671589A0" w14:textId="748B7B06" w:rsidR="0032197F" w:rsidRDefault="0032197F" w:rsidP="0032197F">
      <w:r>
        <w:t xml:space="preserve">To the extent it had a high media profile, the </w:t>
      </w:r>
      <w:r w:rsidR="005A1CB4">
        <w:t>convoy</w:t>
      </w:r>
      <w:r>
        <w:t xml:space="preserve"> is also likely to have caused direct concern in NSW coal communities such as the Hunter and the Illawarra.  Results there support that view.</w:t>
      </w:r>
      <w:r>
        <w:rPr>
          <w:rStyle w:val="EndnoteReference"/>
        </w:rPr>
        <w:endnoteReference w:id="36"/>
      </w:r>
      <w:r>
        <w:t xml:space="preserve"> </w:t>
      </w:r>
    </w:p>
    <w:p w14:paraId="7633E08C" w14:textId="1F4D55B5" w:rsidR="008D6FC4" w:rsidRDefault="005063D2" w:rsidP="008D6FC4">
      <w:pPr>
        <w:pStyle w:val="Heading3"/>
      </w:pPr>
      <w:bookmarkStart w:id="18" w:name="_Toc11330761"/>
      <w:r>
        <w:t>2.5</w:t>
      </w:r>
      <w:r>
        <w:tab/>
      </w:r>
      <w:r w:rsidR="008D6FC4">
        <w:t>Analogies</w:t>
      </w:r>
      <w:bookmarkEnd w:id="18"/>
    </w:p>
    <w:p w14:paraId="21787DDB" w14:textId="77777777" w:rsidR="008D6FC4" w:rsidRDefault="004A77E7" w:rsidP="0032197F">
      <w:r>
        <w:t>Advocates of the convoy draw parallels with the ‘Franklin Dam’ controversy of the 1980s and Mr Brown’s role in that.  However, there are substantial differences.</w:t>
      </w:r>
      <w:r w:rsidR="00CB4C99">
        <w:t xml:space="preserve">  </w:t>
      </w:r>
    </w:p>
    <w:p w14:paraId="6E61593F" w14:textId="77777777" w:rsidR="005D502F" w:rsidRDefault="008D6FC4" w:rsidP="0032197F">
      <w:r>
        <w:lastRenderedPageBreak/>
        <w:t xml:space="preserve">One difference is </w:t>
      </w:r>
      <w:r w:rsidR="00CB4C99">
        <w:t xml:space="preserve">the </w:t>
      </w:r>
      <w:r>
        <w:t xml:space="preserve">Franklin </w:t>
      </w:r>
      <w:r w:rsidR="00CB4C99">
        <w:t xml:space="preserve">issue </w:t>
      </w:r>
      <w:r w:rsidR="00093730">
        <w:t>concerned</w:t>
      </w:r>
      <w:r w:rsidR="00CB4C99">
        <w:t xml:space="preserve"> flooding a</w:t>
      </w:r>
      <w:r>
        <w:t>n internationally recognised</w:t>
      </w:r>
      <w:r w:rsidR="00CB4C99">
        <w:t xml:space="preserve"> pristine wilderness.  Another was its </w:t>
      </w:r>
      <w:r w:rsidR="006370E4">
        <w:t xml:space="preserve">effects were </w:t>
      </w:r>
      <w:r w:rsidR="00CB4C99">
        <w:t>local</w:t>
      </w:r>
      <w:r w:rsidR="006370E4">
        <w:t>ised to</w:t>
      </w:r>
      <w:r w:rsidR="00CB4C99">
        <w:t xml:space="preserve"> Tasmania – </w:t>
      </w:r>
      <w:r w:rsidR="00F7721C">
        <w:t>Mr Brown’s home</w:t>
      </w:r>
      <w:r w:rsidR="00CB4C99">
        <w:t xml:space="preserve"> State.  </w:t>
      </w:r>
    </w:p>
    <w:p w14:paraId="5BD85A5D" w14:textId="44CC5839" w:rsidR="00CB4C99" w:rsidRDefault="00CB4C99" w:rsidP="0032197F">
      <w:r>
        <w:t>Another was the Commonwealth oppose</w:t>
      </w:r>
      <w:r w:rsidR="006370E4">
        <w:t>d</w:t>
      </w:r>
      <w:r>
        <w:t xml:space="preserve"> the dam and had signed a treaty, which if made domestic law, would prevent it.</w:t>
      </w:r>
      <w:r>
        <w:rPr>
          <w:rStyle w:val="EndnoteReference"/>
        </w:rPr>
        <w:endnoteReference w:id="37"/>
      </w:r>
    </w:p>
    <w:p w14:paraId="4612395C" w14:textId="6C7E3718" w:rsidR="008D6FC4" w:rsidRDefault="00CB4C99" w:rsidP="0032197F">
      <w:r>
        <w:t xml:space="preserve">I </w:t>
      </w:r>
      <w:r w:rsidR="001527F7">
        <w:t xml:space="preserve">point to </w:t>
      </w:r>
      <w:r>
        <w:t>analogy with a march in the 19</w:t>
      </w:r>
      <w:r w:rsidRPr="00CB4C99">
        <w:rPr>
          <w:vertAlign w:val="superscript"/>
        </w:rPr>
        <w:t>th</w:t>
      </w:r>
      <w:r>
        <w:t xml:space="preserve"> century.  It was through territory considered by </w:t>
      </w:r>
      <w:r w:rsidR="003D6844">
        <w:t xml:space="preserve">its </w:t>
      </w:r>
      <w:r>
        <w:t xml:space="preserve">backers to be occupied by rebels and rednecks whose attitude posed an existential </w:t>
      </w:r>
      <w:r w:rsidR="008D6FC4">
        <w:t xml:space="preserve">national </w:t>
      </w:r>
      <w:r>
        <w:t>threat</w:t>
      </w:r>
      <w:r w:rsidR="003D6844">
        <w:t xml:space="preserve">.  The march, largely by people from outside the area, was to </w:t>
      </w:r>
      <w:r w:rsidR="00F72371">
        <w:t>demonstrate</w:t>
      </w:r>
      <w:r w:rsidR="003D6844">
        <w:t xml:space="preserve"> </w:t>
      </w:r>
      <w:r w:rsidR="00F72371">
        <w:t xml:space="preserve">to </w:t>
      </w:r>
      <w:r w:rsidR="003D6844">
        <w:t>the locals of the error of their ways</w:t>
      </w:r>
      <w:r w:rsidR="00F72371">
        <w:t xml:space="preserve"> by demoralising them</w:t>
      </w:r>
      <w:r w:rsidR="003D6844">
        <w:t xml:space="preserve">.   </w:t>
      </w:r>
    </w:p>
    <w:p w14:paraId="25FB9E13" w14:textId="1AB01DC7" w:rsidR="00B66384" w:rsidRDefault="001527F7" w:rsidP="0032197F">
      <w:r>
        <w:t xml:space="preserve">Among the great </w:t>
      </w:r>
      <w:r w:rsidR="003D6844">
        <w:t xml:space="preserve">differences </w:t>
      </w:r>
      <w:r w:rsidR="008D6FC4">
        <w:t>of</w:t>
      </w:r>
      <w:r w:rsidR="003D6844">
        <w:t xml:space="preserve"> Sherman’s march to the sea </w:t>
      </w:r>
      <w:r>
        <w:t>were its scale,</w:t>
      </w:r>
      <w:r w:rsidR="003D6844">
        <w:t xml:space="preserve"> military nature, destruction and </w:t>
      </w:r>
      <w:r>
        <w:t xml:space="preserve">that </w:t>
      </w:r>
      <w:r w:rsidR="003D6844">
        <w:t>i</w:t>
      </w:r>
      <w:r>
        <w:t>t was ordered by</w:t>
      </w:r>
      <w:r w:rsidR="003D6844">
        <w:t xml:space="preserve"> an elected Government.</w:t>
      </w:r>
      <w:r w:rsidR="00CB4C99">
        <w:t xml:space="preserve"> </w:t>
      </w:r>
      <w:r w:rsidR="003D6844">
        <w:t xml:space="preserve"> </w:t>
      </w:r>
      <w:r>
        <w:t>W</w:t>
      </w:r>
      <w:r w:rsidR="003D6844">
        <w:t xml:space="preserve">hile successful in its goal, the humiliation of the </w:t>
      </w:r>
      <w:r w:rsidR="008D6FC4">
        <w:t xml:space="preserve">south’s </w:t>
      </w:r>
      <w:r w:rsidR="003D6844">
        <w:t>population caused profound resentment some of which</w:t>
      </w:r>
      <w:r>
        <w:t>, together with secessionist sentiment,</w:t>
      </w:r>
      <w:r w:rsidR="003D6844">
        <w:t xml:space="preserve"> </w:t>
      </w:r>
      <w:r>
        <w:t xml:space="preserve">continues </w:t>
      </w:r>
      <w:r w:rsidR="003D6844">
        <w:t>today.</w:t>
      </w:r>
      <w:r>
        <w:t xml:space="preserve">  The reason I point to it is not to accuse Mr Brown’s convoy of seeking the destruction of opposition, but to stress the importance of empathy - to permanently win the peace as well as a particular war.</w:t>
      </w:r>
      <w:r>
        <w:rPr>
          <w:rStyle w:val="EndnoteReference"/>
        </w:rPr>
        <w:endnoteReference w:id="38"/>
      </w:r>
      <w:r w:rsidR="003D6844">
        <w:t xml:space="preserve">  </w:t>
      </w:r>
    </w:p>
    <w:p w14:paraId="7CD24350" w14:textId="385DD1D3" w:rsidR="0032197F" w:rsidRDefault="005063D2" w:rsidP="0032197F">
      <w:pPr>
        <w:pStyle w:val="Heading3"/>
      </w:pPr>
      <w:bookmarkStart w:id="19" w:name="_Toc9495220"/>
      <w:bookmarkStart w:id="20" w:name="_Toc11330762"/>
      <w:r>
        <w:t>2.6</w:t>
      </w:r>
      <w:r>
        <w:tab/>
      </w:r>
      <w:r w:rsidR="0032197F">
        <w:t xml:space="preserve">The </w:t>
      </w:r>
      <w:r w:rsidR="00E865DC">
        <w:t>‘</w:t>
      </w:r>
      <w:r w:rsidR="0032197F">
        <w:t>evil</w:t>
      </w:r>
      <w:r w:rsidR="00E865DC">
        <w:t>’</w:t>
      </w:r>
      <w:r w:rsidR="0032197F">
        <w:t xml:space="preserve"> of coal</w:t>
      </w:r>
      <w:bookmarkEnd w:id="19"/>
      <w:bookmarkEnd w:id="20"/>
    </w:p>
    <w:p w14:paraId="0D7F025C" w14:textId="6E4EA6E5" w:rsidR="00562161" w:rsidRDefault="00562161" w:rsidP="00562161">
      <w:r>
        <w:t>While Labor did not endorse the convoy, or the attitudes displayed in/to it, it did not deny its ostensible purposes either.  A criticism of Labor was that it was indifferent to, sat on the fence over, Adani.  N</w:t>
      </w:r>
      <w:r w:rsidR="00892B9B">
        <w:t>one</w:t>
      </w:r>
      <w:r>
        <w:t xml:space="preserve"> of the above analogies saw fence-sitting.  </w:t>
      </w:r>
    </w:p>
    <w:p w14:paraId="5C8A419C" w14:textId="410E10B8" w:rsidR="00562161" w:rsidRDefault="00562161" w:rsidP="00562161">
      <w:r>
        <w:t>Labor’s ambivalence was later implied to be needless.</w:t>
      </w:r>
      <w:r>
        <w:rPr>
          <w:rStyle w:val="EndnoteReference"/>
        </w:rPr>
        <w:endnoteReference w:id="39"/>
      </w:r>
    </w:p>
    <w:p w14:paraId="296D4548" w14:textId="2EC0E16F" w:rsidR="0032197F" w:rsidRDefault="0032197F" w:rsidP="0032197F">
      <w:r>
        <w:t xml:space="preserve">If </w:t>
      </w:r>
      <w:r w:rsidR="00E865DC">
        <w:t xml:space="preserve">Labor’s fence sitting was </w:t>
      </w:r>
      <w:r>
        <w:t xml:space="preserve">needless, it was likely profoundly consequential. </w:t>
      </w:r>
      <w:r w:rsidR="00E865DC">
        <w:t xml:space="preserve"> There is</w:t>
      </w:r>
      <w:r>
        <w:t xml:space="preserve"> uncertain</w:t>
      </w:r>
      <w:r w:rsidR="00E865DC">
        <w:t>ty</w:t>
      </w:r>
      <w:r>
        <w:t xml:space="preserve"> about what </w:t>
      </w:r>
      <w:r w:rsidR="00E865DC">
        <w:t xml:space="preserve">is </w:t>
      </w:r>
      <w:r>
        <w:t>Labor’s position ‘on coal’ – according to many on the left a big issue</w:t>
      </w:r>
      <w:r w:rsidR="00E865DC">
        <w:t xml:space="preserve">.  </w:t>
      </w:r>
      <w:r>
        <w:t xml:space="preserve">  </w:t>
      </w:r>
    </w:p>
    <w:p w14:paraId="6007A050" w14:textId="108E4EB3" w:rsidR="0032197F" w:rsidRDefault="0032197F" w:rsidP="0032197F">
      <w:r>
        <w:t>‘Coal’ was seen in isolation.  Ergo those connected to coal were seen as isolated from the mainstream including mainstream policy.  This was graphically illustrated by post-election ‘memes’ about secession of Queensland.  A pictorial irony given that voting patterns would imply secession of nearly all Australia – from a few areas in inner Sydney, Melbourne and Brisbane.</w:t>
      </w:r>
      <w:r>
        <w:rPr>
          <w:rStyle w:val="EndnoteReference"/>
        </w:rPr>
        <w:endnoteReference w:id="40"/>
      </w:r>
      <w:r>
        <w:t xml:space="preserve">     </w:t>
      </w:r>
    </w:p>
    <w:p w14:paraId="4DC0CB9C" w14:textId="64A02DA5" w:rsidR="00BD2C5D" w:rsidRDefault="0032197F" w:rsidP="0032197F">
      <w:r>
        <w:t xml:space="preserve">This </w:t>
      </w:r>
      <w:r w:rsidR="0085693D">
        <w:t>is</w:t>
      </w:r>
      <w:r w:rsidR="00586CBD">
        <w:t>olationist view is</w:t>
      </w:r>
      <w:r w:rsidR="0085693D">
        <w:t xml:space="preserve"> important as</w:t>
      </w:r>
      <w:r>
        <w:t xml:space="preserve"> the livelihood and welfare of a significant number of communities and electorates – indeed a sizeable proportion of Australia’s population – currently depends on coal.</w:t>
      </w:r>
    </w:p>
    <w:p w14:paraId="1F9E1001" w14:textId="663A19AC" w:rsidR="0032197F" w:rsidRDefault="0032197F" w:rsidP="0032197F">
      <w:r>
        <w:t xml:space="preserve">Relevant electorates </w:t>
      </w:r>
      <w:r w:rsidRPr="0083203D">
        <w:rPr>
          <w:i/>
        </w:rPr>
        <w:t>in NSW</w:t>
      </w:r>
      <w:r w:rsidR="00586CBD">
        <w:rPr>
          <w:i/>
        </w:rPr>
        <w:t xml:space="preserve"> </w:t>
      </w:r>
      <w:r w:rsidR="00586CBD">
        <w:t>did not turn to Labor.  Even though they are</w:t>
      </w:r>
      <w:r>
        <w:t xml:space="preserve"> a long way from the proposed mine and </w:t>
      </w:r>
      <w:r w:rsidR="00586CBD">
        <w:t xml:space="preserve">supposedly </w:t>
      </w:r>
      <w:r>
        <w:t xml:space="preserve">could be </w:t>
      </w:r>
      <w:r w:rsidR="008D6FC4">
        <w:t>decimate</w:t>
      </w:r>
      <w:r w:rsidR="00093730">
        <w:t>d</w:t>
      </w:r>
      <w:r w:rsidR="008D6FC4">
        <w:t xml:space="preserve"> </w:t>
      </w:r>
      <w:r>
        <w:t xml:space="preserve">by </w:t>
      </w:r>
      <w:r w:rsidR="00586CBD">
        <w:t>Galilee</w:t>
      </w:r>
      <w:r>
        <w:t xml:space="preserve"> </w:t>
      </w:r>
      <w:r w:rsidR="005D502F">
        <w:t xml:space="preserve">Basin </w:t>
      </w:r>
      <w:r>
        <w:t>mine</w:t>
      </w:r>
      <w:r w:rsidR="008D6FC4">
        <w:t>s</w:t>
      </w:r>
      <w:r>
        <w:t>.  Some turned sharply against Labor.  As did electorates in middle and outer suburbs of metropolitan areas.</w:t>
      </w:r>
      <w:r w:rsidR="008D6FC4">
        <w:rPr>
          <w:rStyle w:val="EndnoteReference"/>
        </w:rPr>
        <w:endnoteReference w:id="41"/>
      </w:r>
    </w:p>
    <w:p w14:paraId="0102DC26" w14:textId="66401514" w:rsidR="004827D0" w:rsidRDefault="00C80C44" w:rsidP="0032197F">
      <w:r>
        <w:t>Such rejection makes sense.  The anti-Adani convoy presented itself as anti-coal</w:t>
      </w:r>
      <w:r w:rsidR="00BD2C5D">
        <w:t>, not just anti-mine:</w:t>
      </w:r>
      <w:r w:rsidR="004827D0">
        <w:t xml:space="preserve"> </w:t>
      </w:r>
    </w:p>
    <w:p w14:paraId="0A87C53C" w14:textId="77777777" w:rsidR="004827D0" w:rsidRPr="00E33350" w:rsidRDefault="004827D0" w:rsidP="004827D0">
      <w:pPr>
        <w:ind w:firstLine="720"/>
        <w:rPr>
          <w:sz w:val="20"/>
          <w:szCs w:val="20"/>
        </w:rPr>
      </w:pPr>
      <w:r w:rsidRPr="00E33350">
        <w:rPr>
          <w:i/>
          <w:sz w:val="20"/>
          <w:szCs w:val="20"/>
        </w:rPr>
        <w:t>‘a public showdown with the coal mining industry’</w:t>
      </w:r>
      <w:r w:rsidR="00C80C44" w:rsidRPr="00E33350">
        <w:rPr>
          <w:sz w:val="20"/>
          <w:szCs w:val="20"/>
        </w:rPr>
        <w:t>.</w:t>
      </w:r>
      <w:r w:rsidRPr="00E33350">
        <w:rPr>
          <w:rStyle w:val="EndnoteReference"/>
          <w:sz w:val="20"/>
          <w:szCs w:val="20"/>
        </w:rPr>
        <w:endnoteReference w:id="42"/>
      </w:r>
      <w:r w:rsidR="00C80C44" w:rsidRPr="00E33350">
        <w:rPr>
          <w:sz w:val="20"/>
          <w:szCs w:val="20"/>
        </w:rPr>
        <w:t xml:space="preserve">  </w:t>
      </w:r>
    </w:p>
    <w:p w14:paraId="76353734" w14:textId="687B8AD6" w:rsidR="00C80C44" w:rsidRDefault="00BD2C5D" w:rsidP="004827D0">
      <w:r>
        <w:t>T</w:t>
      </w:r>
      <w:r w:rsidR="004827D0">
        <w:t xml:space="preserve">he proposed mine </w:t>
      </w:r>
      <w:r w:rsidR="005A1CB4">
        <w:t>would be</w:t>
      </w:r>
      <w:r w:rsidR="00C80C44">
        <w:t xml:space="preserve"> but a fractionally small part of Australia</w:t>
      </w:r>
      <w:r w:rsidR="004827D0">
        <w:t xml:space="preserve">’s coal industry. </w:t>
      </w:r>
      <w:r>
        <w:t xml:space="preserve"> An</w:t>
      </w:r>
      <w:r w:rsidR="004827D0">
        <w:t xml:space="preserve"> implication is the rest of the industry is the real target, a matter no doubt feared by communities away from the Adani site.</w:t>
      </w:r>
      <w:r>
        <w:t xml:space="preserve">  Even those omitted from the convoy itinerary such as Wollongong and Newcastle.</w:t>
      </w:r>
    </w:p>
    <w:p w14:paraId="0DD8C245" w14:textId="0F839508" w:rsidR="0032197F" w:rsidRDefault="0032197F" w:rsidP="0032197F">
      <w:r>
        <w:t xml:space="preserve">To the extent Adani was seen as a ‘totem’, it was of a tribe seen as not caring for people in those </w:t>
      </w:r>
      <w:r w:rsidR="00586CBD">
        <w:t>communities</w:t>
      </w:r>
      <w:r>
        <w:t>.</w:t>
      </w:r>
    </w:p>
    <w:p w14:paraId="4FA1849E" w14:textId="56B0240A" w:rsidR="0032197F" w:rsidRDefault="005063D2" w:rsidP="00BB6FA1">
      <w:pPr>
        <w:pStyle w:val="Heading3"/>
      </w:pPr>
      <w:bookmarkStart w:id="21" w:name="_Toc11330763"/>
      <w:r>
        <w:t>2.7</w:t>
      </w:r>
      <w:bookmarkStart w:id="22" w:name="_Toc9495221"/>
      <w:r>
        <w:t xml:space="preserve"> </w:t>
      </w:r>
      <w:r>
        <w:tab/>
      </w:r>
      <w:r w:rsidR="0032197F">
        <w:t>Dumb and dumberer</w:t>
      </w:r>
      <w:bookmarkEnd w:id="21"/>
      <w:bookmarkEnd w:id="22"/>
    </w:p>
    <w:p w14:paraId="02697A0B" w14:textId="47E80177" w:rsidR="0032197F" w:rsidRDefault="0032197F" w:rsidP="0032197F">
      <w:r>
        <w:t>The issues arising from Mr Brown’s convoy was reinforced by two other high</w:t>
      </w:r>
      <w:r w:rsidR="00FF13AD">
        <w:t>-</w:t>
      </w:r>
      <w:r>
        <w:t>profile stunts.</w:t>
      </w:r>
    </w:p>
    <w:p w14:paraId="237BA6E7" w14:textId="0EFD266D" w:rsidR="0032197F" w:rsidRDefault="0032197F" w:rsidP="0032197F">
      <w:r>
        <w:lastRenderedPageBreak/>
        <w:t>First was the occupation of the Sydney Harbour bridge by ‘climate change’ protestors on 14 May.</w:t>
      </w:r>
      <w:r>
        <w:rPr>
          <w:rStyle w:val="EndnoteReference"/>
        </w:rPr>
        <w:endnoteReference w:id="43"/>
      </w:r>
    </w:p>
    <w:p w14:paraId="59BEBA85" w14:textId="59F48E9D" w:rsidR="0032197F" w:rsidRDefault="0032197F" w:rsidP="0032197F">
      <w:r>
        <w:t>The second w</w:t>
      </w:r>
      <w:r w:rsidR="006E6997">
        <w:t>ere</w:t>
      </w:r>
      <w:r>
        <w:t xml:space="preserve"> ‘strike</w:t>
      </w:r>
      <w:r w:rsidR="006E6997">
        <w:t>s</w:t>
      </w:r>
      <w:r>
        <w:t>’ - truancy – of school pupils to take to the streets of CBDs and protest against ‘climate change’.</w:t>
      </w:r>
      <w:r>
        <w:rPr>
          <w:rStyle w:val="EndnoteReference"/>
        </w:rPr>
        <w:endnoteReference w:id="44"/>
      </w:r>
    </w:p>
    <w:p w14:paraId="42394D44" w14:textId="6F0EE1B8" w:rsidR="0032197F" w:rsidRDefault="0032197F" w:rsidP="0032197F">
      <w:r>
        <w:t xml:space="preserve">Neither were capable of influencing climate change or policies around it.  </w:t>
      </w:r>
    </w:p>
    <w:p w14:paraId="05065F8E" w14:textId="5F8D10DA" w:rsidR="0032197F" w:rsidRDefault="0032197F" w:rsidP="0032197F">
      <w:r>
        <w:t xml:space="preserve">Why?  Self-evidently, neither could alter factors causing climate change.  </w:t>
      </w:r>
    </w:p>
    <w:p w14:paraId="5FFF467C" w14:textId="71876BD4" w:rsidR="006E6997" w:rsidRDefault="005063D2" w:rsidP="006E6997">
      <w:pPr>
        <w:pStyle w:val="Heading3"/>
      </w:pPr>
      <w:bookmarkStart w:id="23" w:name="_Toc11330764"/>
      <w:r>
        <w:t>2.8</w:t>
      </w:r>
      <w:r>
        <w:tab/>
      </w:r>
      <w:proofErr w:type="spellStart"/>
      <w:r w:rsidR="006E6997">
        <w:t>Dumberest</w:t>
      </w:r>
      <w:bookmarkEnd w:id="23"/>
      <w:proofErr w:type="spellEnd"/>
    </w:p>
    <w:p w14:paraId="64E37B3C" w14:textId="44F7D9E9" w:rsidR="00E865DC" w:rsidRDefault="0032197F" w:rsidP="0032197F">
      <w:r>
        <w:t xml:space="preserve">However, beyond that </w:t>
      </w:r>
      <w:r w:rsidR="00E865DC">
        <w:t>are two</w:t>
      </w:r>
      <w:r>
        <w:t xml:space="preserve"> essential point</w:t>
      </w:r>
      <w:r w:rsidR="00E865DC">
        <w:t>s</w:t>
      </w:r>
      <w:r>
        <w:t xml:space="preserve">.  </w:t>
      </w:r>
    </w:p>
    <w:p w14:paraId="1F7F8962" w14:textId="45040076" w:rsidR="006E6997" w:rsidRPr="006E6997" w:rsidRDefault="00E865DC" w:rsidP="006E6997">
      <w:pPr>
        <w:rPr>
          <w:i/>
        </w:rPr>
      </w:pPr>
      <w:r>
        <w:t>First, c</w:t>
      </w:r>
      <w:r w:rsidR="0032197F">
        <w:t xml:space="preserve">limate change was </w:t>
      </w:r>
      <w:r w:rsidR="0032197F" w:rsidRPr="00335D4B">
        <w:rPr>
          <w:i/>
        </w:rPr>
        <w:t>already</w:t>
      </w:r>
      <w:r w:rsidR="0032197F">
        <w:t xml:space="preserve"> regarded as an accepted scientific fact, including by the vast majority of Australians.  </w:t>
      </w:r>
    </w:p>
    <w:p w14:paraId="1E9917B4" w14:textId="77777777" w:rsidR="006E6997" w:rsidRDefault="0032197F" w:rsidP="006E6997">
      <w:r>
        <w:t>Equally, the controllable causes of climate change are scientifically accepted.  There is no serious debate on those matters</w:t>
      </w:r>
      <w:r w:rsidR="006E6997">
        <w:t xml:space="preserve"> or about taking steps to deal with it</w:t>
      </w:r>
      <w:r>
        <w:t>.</w:t>
      </w:r>
      <w:r w:rsidR="006E6997">
        <w:t xml:space="preserve">  The Lowy Institute put it:</w:t>
      </w:r>
    </w:p>
    <w:p w14:paraId="722F0F48" w14:textId="77777777" w:rsidR="006E6997" w:rsidRPr="006E6997" w:rsidRDefault="006E6997" w:rsidP="006E6997">
      <w:pPr>
        <w:ind w:left="720"/>
        <w:rPr>
          <w:i/>
        </w:rPr>
      </w:pPr>
      <w:r w:rsidRPr="0091730D">
        <w:rPr>
          <w:i/>
          <w:sz w:val="20"/>
          <w:szCs w:val="20"/>
          <w:shd w:val="clear" w:color="auto" w:fill="FFFFFF"/>
        </w:rPr>
        <w:t>‘In 2019, six in ten Australians (61%) say global warming is ‘a serious and pressing problem’ about which ‘we should begin taking steps now even if this involves significant costs’.</w:t>
      </w:r>
      <w:r>
        <w:rPr>
          <w:rStyle w:val="EndnoteReference"/>
          <w:i/>
          <w:shd w:val="clear" w:color="auto" w:fill="FFFFFF"/>
        </w:rPr>
        <w:endnoteReference w:id="45"/>
      </w:r>
    </w:p>
    <w:p w14:paraId="7AC06561" w14:textId="7222DA61" w:rsidR="004827D0" w:rsidRDefault="0032197F" w:rsidP="004827D0">
      <w:r>
        <w:t>With this acceptance, the real question is: what are the aims and effects of protests</w:t>
      </w:r>
      <w:r w:rsidR="006E6997">
        <w:t xml:space="preserve"> such as the convoy or the ‘strike’</w:t>
      </w:r>
      <w:r>
        <w:t>?  The kindest that could be said of participants is</w:t>
      </w:r>
      <w:r w:rsidR="00586CBD">
        <w:t>:</w:t>
      </w:r>
      <w:r>
        <w:t xml:space="preserve"> their aims are unclear.  </w:t>
      </w:r>
    </w:p>
    <w:p w14:paraId="7C6D57AB" w14:textId="0E209F85" w:rsidR="005E6B53" w:rsidRDefault="004827D0" w:rsidP="005E6B53">
      <w:r>
        <w:t xml:space="preserve">Yet the fact of these protests confirms the agenda of the anti-Adani convoy </w:t>
      </w:r>
      <w:r w:rsidR="00BD2C5D">
        <w:t>wa</w:t>
      </w:r>
      <w:r>
        <w:t>s not limited to a mine in Queensland.</w:t>
      </w:r>
      <w:r w:rsidR="005E6B53">
        <w:t xml:space="preserve">  Reference to people on the route feeling ‘humiliated’ by the convoy imply there may be long lasting</w:t>
      </w:r>
      <w:r w:rsidR="00BD2C5D">
        <w:t>, widespread,</w:t>
      </w:r>
      <w:r w:rsidR="005E6B53">
        <w:t xml:space="preserve"> problems</w:t>
      </w:r>
      <w:r w:rsidR="00E865DC">
        <w:t xml:space="preserve"> arising from public demonization of coal</w:t>
      </w:r>
      <w:r w:rsidR="005E6B53">
        <w:t>.</w:t>
      </w:r>
      <w:r w:rsidR="005E6B53">
        <w:rPr>
          <w:rStyle w:val="EndnoteReference"/>
        </w:rPr>
        <w:endnoteReference w:id="46"/>
      </w:r>
      <w:r w:rsidR="005E6B53">
        <w:t xml:space="preserve">  </w:t>
      </w:r>
    </w:p>
    <w:p w14:paraId="5C7816AD" w14:textId="58A39CC3" w:rsidR="00CC172B" w:rsidRDefault="00586CBD" w:rsidP="005E6B53">
      <w:r>
        <w:t>The s</w:t>
      </w:r>
      <w:r w:rsidR="00CC172B">
        <w:t>econd</w:t>
      </w:r>
      <w:r>
        <w:t xml:space="preserve"> point relates to the absence of a </w:t>
      </w:r>
      <w:r w:rsidR="00CC172B">
        <w:t>report</w:t>
      </w:r>
      <w:r>
        <w:t>ed</w:t>
      </w:r>
      <w:r w:rsidR="00CC172B">
        <w:t xml:space="preserve"> message of hope </w:t>
      </w:r>
      <w:r>
        <w:t>from</w:t>
      </w:r>
      <w:r w:rsidR="00CC172B">
        <w:t xml:space="preserve"> the convoy</w:t>
      </w:r>
      <w:r w:rsidR="006E6997">
        <w:t xml:space="preserve"> or other protests</w:t>
      </w:r>
      <w:r w:rsidR="00CC172B">
        <w:t xml:space="preserve">.  There is no indication of what the communities should do to adjust to the </w:t>
      </w:r>
      <w:r w:rsidR="00CC172B" w:rsidRPr="00CC172B">
        <w:rPr>
          <w:i/>
        </w:rPr>
        <w:t>inevitability</w:t>
      </w:r>
      <w:r w:rsidR="00CC172B">
        <w:t xml:space="preserve"> of the decline of coal.  Let alone any practical demonstration or help.</w:t>
      </w:r>
    </w:p>
    <w:p w14:paraId="0B09CEA0" w14:textId="0B157E36" w:rsidR="00CC172B" w:rsidRDefault="00CC172B" w:rsidP="005E6B53">
      <w:r>
        <w:t xml:space="preserve">As seen earlier, the fact that almost all the coal in question would be exported means proposed domestic initiatives – matters such as solar and wind energy, active transport, electric cars, house design etc. – are irrelevant to the big challenges faced by Australia in general and the coal communities in particular. </w:t>
      </w:r>
    </w:p>
    <w:p w14:paraId="0806A669" w14:textId="3DF9E73D" w:rsidR="0032197F" w:rsidRDefault="00CC172B" w:rsidP="0032197F">
      <w:r>
        <w:t xml:space="preserve">There is no evidence of </w:t>
      </w:r>
      <w:r w:rsidR="00EA2260">
        <w:t xml:space="preserve">proposals for </w:t>
      </w:r>
      <w:r>
        <w:t>a coal</w:t>
      </w:r>
      <w:r w:rsidR="00EA2260">
        <w:t>-structural-</w:t>
      </w:r>
      <w:r>
        <w:t>adjustment policy.  In the absence of this, anti-coal protesting is nagging at best.  Worse, the zeal with which the message is prosecuted disguises the absence of policy</w:t>
      </w:r>
      <w:r w:rsidR="00EA2260">
        <w:t xml:space="preserve"> ideas</w:t>
      </w:r>
      <w:r>
        <w:t xml:space="preserve">. </w:t>
      </w:r>
      <w:r w:rsidR="0060694C">
        <w:t xml:space="preserve"> </w:t>
      </w:r>
      <w:r w:rsidR="00E82C00">
        <w:t>T</w:t>
      </w:r>
      <w:r w:rsidR="0032197F">
        <w:t xml:space="preserve">he </w:t>
      </w:r>
      <w:r w:rsidR="00E82C00">
        <w:t xml:space="preserve">self-defeating </w:t>
      </w:r>
      <w:r w:rsidR="0032197F">
        <w:t xml:space="preserve">effects are </w:t>
      </w:r>
      <w:r w:rsidR="00E82C00">
        <w:t xml:space="preserve">now </w:t>
      </w:r>
      <w:r w:rsidR="0032197F">
        <w:t xml:space="preserve">clearer.  </w:t>
      </w:r>
    </w:p>
    <w:p w14:paraId="022ACCFC" w14:textId="086A5236" w:rsidR="0032197F" w:rsidRDefault="005063D2" w:rsidP="0032197F">
      <w:pPr>
        <w:pStyle w:val="Heading3"/>
      </w:pPr>
      <w:bookmarkStart w:id="24" w:name="_Toc9495222"/>
      <w:bookmarkStart w:id="25" w:name="_Toc11330765"/>
      <w:r>
        <w:t>2.9</w:t>
      </w:r>
      <w:r>
        <w:tab/>
        <w:t>Religion</w:t>
      </w:r>
      <w:bookmarkEnd w:id="24"/>
      <w:bookmarkEnd w:id="25"/>
    </w:p>
    <w:p w14:paraId="764763F3" w14:textId="5FE9D321" w:rsidR="00982EA5" w:rsidRDefault="0032197F" w:rsidP="0032197F">
      <w:r>
        <w:t xml:space="preserve">At least some perceive actions </w:t>
      </w:r>
      <w:r w:rsidR="00CC172B">
        <w:t xml:space="preserve">such as the convoy and the pupil’s strike </w:t>
      </w:r>
      <w:r>
        <w:t>as unduly intrusive – in your face.  The type of self-aggrandising moralising scorned when practiced by organised religions</w:t>
      </w:r>
      <w:r w:rsidR="00BD2C5D">
        <w:t>:</w:t>
      </w:r>
      <w:r w:rsidR="00982EA5">
        <w:t xml:space="preserve">  </w:t>
      </w:r>
    </w:p>
    <w:p w14:paraId="4E6B9186" w14:textId="269E9753" w:rsidR="004827D0" w:rsidRPr="00A10E36" w:rsidRDefault="00982EA5" w:rsidP="00982EA5">
      <w:pPr>
        <w:ind w:left="720"/>
      </w:pPr>
      <w:r w:rsidRPr="00A10E36">
        <w:rPr>
          <w:i/>
          <w:sz w:val="20"/>
          <w:szCs w:val="20"/>
        </w:rPr>
        <w:t>‘One of the daftest and most self-indulgent features of the campaign was the Adani convoy of Greens leaders who drove to central Queensland full of moral superiority.’</w:t>
      </w:r>
      <w:r w:rsidRPr="00A10E36">
        <w:rPr>
          <w:rStyle w:val="EndnoteReference"/>
          <w:i/>
          <w:sz w:val="20"/>
          <w:szCs w:val="20"/>
        </w:rPr>
        <w:endnoteReference w:id="47"/>
      </w:r>
      <w:r w:rsidR="0032197F" w:rsidRPr="00A10E36">
        <w:t xml:space="preserve">  </w:t>
      </w:r>
    </w:p>
    <w:p w14:paraId="4FEB145A" w14:textId="71E0897A" w:rsidR="00A0008A" w:rsidRDefault="0032197F" w:rsidP="0032197F">
      <w:r>
        <w:t xml:space="preserve">Religious overtones </w:t>
      </w:r>
      <w:r w:rsidR="005E6B53">
        <w:t>and moralising about</w:t>
      </w:r>
      <w:r>
        <w:t xml:space="preserve"> climate change </w:t>
      </w:r>
      <w:r w:rsidR="00455ABC">
        <w:t xml:space="preserve">views </w:t>
      </w:r>
      <w:r>
        <w:t>have been noted</w:t>
      </w:r>
      <w:r w:rsidR="00A0008A">
        <w:t>, b</w:t>
      </w:r>
      <w:r w:rsidR="005E6B53">
        <w:t>oth by accepters and sceptics of th</w:t>
      </w:r>
      <w:r w:rsidR="00A0008A">
        <w:t>e science</w:t>
      </w:r>
      <w:r>
        <w:t>.</w:t>
      </w:r>
      <w:r w:rsidR="00D65E8D">
        <w:t xml:space="preserve">  T</w:t>
      </w:r>
      <w:r w:rsidR="00F72371">
        <w:t>erminology such as ‘</w:t>
      </w:r>
      <w:r w:rsidR="0085693D">
        <w:t>demonization</w:t>
      </w:r>
      <w:r w:rsidR="00F72371">
        <w:t>’ and t</w:t>
      </w:r>
      <w:r w:rsidR="00D65E8D">
        <w:t xml:space="preserve">he absence of practical policy </w:t>
      </w:r>
      <w:r w:rsidR="00EA2260">
        <w:t xml:space="preserve">ideas </w:t>
      </w:r>
      <w:r w:rsidR="00D65E8D">
        <w:t>is consistent with this.</w:t>
      </w:r>
      <w:r w:rsidR="00A0008A">
        <w:rPr>
          <w:rStyle w:val="EndnoteReference"/>
        </w:rPr>
        <w:endnoteReference w:id="48"/>
      </w:r>
      <w:r>
        <w:t xml:space="preserve"> </w:t>
      </w:r>
    </w:p>
    <w:p w14:paraId="221119DF" w14:textId="5D8842D7" w:rsidR="005063D2" w:rsidRDefault="005063D2" w:rsidP="005063D2">
      <w:r>
        <w:t xml:space="preserve">A digression!  Analogists </w:t>
      </w:r>
      <w:r w:rsidR="00C60494">
        <w:t xml:space="preserve">might </w:t>
      </w:r>
      <w:r>
        <w:t>like to consider another international mass movement of the 19</w:t>
      </w:r>
      <w:r w:rsidRPr="005063D2">
        <w:rPr>
          <w:vertAlign w:val="superscript"/>
        </w:rPr>
        <w:t>th</w:t>
      </w:r>
      <w:r>
        <w:t xml:space="preserve"> and 20</w:t>
      </w:r>
      <w:r w:rsidRPr="005063D2">
        <w:rPr>
          <w:vertAlign w:val="superscript"/>
        </w:rPr>
        <w:t>th</w:t>
      </w:r>
      <w:r>
        <w:t xml:space="preserve"> centuries.  It was tied to social reform and progressive politics, involved many women and was associated with advancing women’s rights.  It continues to exert influence today.  </w:t>
      </w:r>
    </w:p>
    <w:p w14:paraId="331A678E" w14:textId="77777777" w:rsidR="005063D2" w:rsidRDefault="005063D2" w:rsidP="005063D2">
      <w:r>
        <w:lastRenderedPageBreak/>
        <w:t xml:space="preserve">The movement progressed through individual actions such as pledge signing as well as exerting political pressure via journals, petitions, rallies and marches.  </w:t>
      </w:r>
    </w:p>
    <w:p w14:paraId="537B29AB" w14:textId="70D83FF4" w:rsidR="005063D2" w:rsidRDefault="005063D2" w:rsidP="005063D2">
      <w:r>
        <w:t>‘At stake’ was civilisation, at risk from actions that:</w:t>
      </w:r>
    </w:p>
    <w:p w14:paraId="36FA6ACD" w14:textId="77777777" w:rsidR="005063D2" w:rsidRPr="00A10E36" w:rsidRDefault="005063D2" w:rsidP="005063D2">
      <w:pPr>
        <w:ind w:left="720"/>
        <w:rPr>
          <w:i/>
          <w:sz w:val="20"/>
          <w:szCs w:val="20"/>
        </w:rPr>
      </w:pPr>
      <w:r w:rsidRPr="00A10E36">
        <w:rPr>
          <w:rStyle w:val="Emphasis"/>
          <w:sz w:val="20"/>
          <w:szCs w:val="20"/>
          <w:shd w:val="clear" w:color="auto" w:fill="FFFFFF"/>
        </w:rPr>
        <w:t>‘would make those islands uninhabitable</w:t>
      </w:r>
      <w:r w:rsidRPr="00A10E36">
        <w:rPr>
          <w:sz w:val="20"/>
          <w:szCs w:val="20"/>
          <w:shd w:val="clear" w:color="auto" w:fill="FFFFFF"/>
        </w:rPr>
        <w:t>.</w:t>
      </w:r>
      <w:r w:rsidRPr="00A10E36">
        <w:rPr>
          <w:i/>
          <w:sz w:val="20"/>
          <w:szCs w:val="20"/>
          <w:shd w:val="clear" w:color="auto" w:fill="FFFFFF"/>
        </w:rPr>
        <w:t xml:space="preserve"> …. [not] only the British Isles, but </w:t>
      </w:r>
      <w:proofErr w:type="gramStart"/>
      <w:r w:rsidRPr="00A10E36">
        <w:rPr>
          <w:i/>
          <w:sz w:val="20"/>
          <w:szCs w:val="20"/>
          <w:shd w:val="clear" w:color="auto" w:fill="FFFFFF"/>
        </w:rPr>
        <w:t>….the</w:t>
      </w:r>
      <w:proofErr w:type="gramEnd"/>
      <w:r w:rsidRPr="00A10E36">
        <w:rPr>
          <w:i/>
          <w:sz w:val="20"/>
          <w:szCs w:val="20"/>
          <w:shd w:val="clear" w:color="auto" w:fill="FFFFFF"/>
        </w:rPr>
        <w:t xml:space="preserve"> Australian colonies’ </w:t>
      </w:r>
      <w:r w:rsidRPr="00A10E36">
        <w:rPr>
          <w:i/>
          <w:sz w:val="20"/>
          <w:szCs w:val="20"/>
        </w:rPr>
        <w:t xml:space="preserve"> </w:t>
      </w:r>
    </w:p>
    <w:p w14:paraId="7E2F0344" w14:textId="77777777" w:rsidR="005063D2" w:rsidRDefault="005063D2" w:rsidP="005063D2">
      <w:r>
        <w:t xml:space="preserve">The movement’s success would be of </w:t>
      </w:r>
      <w:r w:rsidRPr="00562161">
        <w:rPr>
          <w:i/>
        </w:rPr>
        <w:t>‘incalculable benefit’</w:t>
      </w:r>
      <w:r>
        <w:t xml:space="preserve">.  </w:t>
      </w:r>
    </w:p>
    <w:p w14:paraId="3FE0009B" w14:textId="5CDB3A9B" w:rsidR="005063D2" w:rsidRDefault="005063D2" w:rsidP="005063D2">
      <w:r>
        <w:t>The first recorded Australian activity was in Hobart, Tasmania.  It is claimed the most fervent practitioners were in Melbourne where one quarter of the female population - 45,000 – signed a petition to advance the movement.  Tens of thousands of Australians reputedly joined.</w:t>
      </w:r>
      <w:r>
        <w:rPr>
          <w:rStyle w:val="EndnoteReference"/>
        </w:rPr>
        <w:endnoteReference w:id="49"/>
      </w:r>
      <w:r>
        <w:t xml:space="preserve">  </w:t>
      </w:r>
    </w:p>
    <w:p w14:paraId="0F8414C0" w14:textId="1DB2D9BA" w:rsidR="005063D2" w:rsidRPr="00A10E36" w:rsidRDefault="005063D2" w:rsidP="005063D2">
      <w:r>
        <w:t xml:space="preserve">It was </w:t>
      </w:r>
      <w:r w:rsidRPr="00A10E36">
        <w:t>the temperance movement.  To whet your appetite for the topic:</w:t>
      </w:r>
    </w:p>
    <w:p w14:paraId="591CC671" w14:textId="77777777" w:rsidR="005063D2" w:rsidRPr="00A10E36" w:rsidRDefault="005063D2" w:rsidP="005063D2">
      <w:pPr>
        <w:ind w:left="720"/>
        <w:rPr>
          <w:sz w:val="20"/>
          <w:szCs w:val="20"/>
        </w:rPr>
      </w:pPr>
      <w:r w:rsidRPr="00A10E36">
        <w:rPr>
          <w:i/>
          <w:sz w:val="20"/>
          <w:szCs w:val="20"/>
        </w:rPr>
        <w:t>‘They attracted a mass membership by "</w:t>
      </w:r>
      <w:proofErr w:type="spellStart"/>
      <w:r w:rsidRPr="00A10E36">
        <w:rPr>
          <w:i/>
          <w:sz w:val="20"/>
          <w:szCs w:val="20"/>
        </w:rPr>
        <w:t>dramatising</w:t>
      </w:r>
      <w:proofErr w:type="spellEnd"/>
      <w:r w:rsidRPr="00A10E36">
        <w:rPr>
          <w:i/>
          <w:sz w:val="20"/>
          <w:szCs w:val="20"/>
        </w:rPr>
        <w:t xml:space="preserve"> social mobility" at their meetings and fostering a sense of community through marches, tea parties and concerts, and increasingly they lobbied the government for legislative enforcement of temperance.'" We can thus distinguish a basic pattern of development in the methods of the movement and its understanding of reform from conservative to radical and elitist to populist.’</w:t>
      </w:r>
    </w:p>
    <w:p w14:paraId="3FF5BBD6" w14:textId="77777777" w:rsidR="005063D2" w:rsidRPr="00A10E36" w:rsidRDefault="005063D2" w:rsidP="005063D2">
      <w:pPr>
        <w:ind w:left="720"/>
        <w:rPr>
          <w:i/>
        </w:rPr>
      </w:pPr>
      <w:r w:rsidRPr="00A10E36">
        <w:rPr>
          <w:i/>
          <w:sz w:val="20"/>
          <w:szCs w:val="20"/>
        </w:rPr>
        <w:t>‘The Herald, under the editorship of Kemp and Fairfax, was a strong supporter of the Temperance Society, but regularly criticised the teetotallers for what it perceived as overly ostentatious and "political" demonstrations. In December 1841 the editor described a march by Teetotallers in Wollongong as "scarcely compatible with the peace of society" and noting that the Sydney Society was soon to follow suit, he argued that "many who esteem and admire [the principle] will turn from it in disgust when thus painted and gilded for the sake of effect"</w:t>
      </w:r>
      <w:r w:rsidRPr="00A10E36">
        <w:rPr>
          <w:i/>
        </w:rPr>
        <w:t xml:space="preserve"> </w:t>
      </w:r>
      <w:r w:rsidRPr="00A10E36">
        <w:rPr>
          <w:rStyle w:val="EndnoteReference"/>
        </w:rPr>
        <w:endnoteReference w:id="50"/>
      </w:r>
    </w:p>
    <w:p w14:paraId="3F0693EC" w14:textId="2F230125" w:rsidR="0032197F" w:rsidRDefault="005063D2" w:rsidP="0032197F">
      <w:r>
        <w:t>That digression over, t</w:t>
      </w:r>
      <w:r w:rsidR="0032197F">
        <w:t xml:space="preserve">he practice of certain media continuously seeking confirmation </w:t>
      </w:r>
      <w:r w:rsidR="00E5625E">
        <w:t>from</w:t>
      </w:r>
      <w:r w:rsidR="0032197F">
        <w:t xml:space="preserve"> interviewee</w:t>
      </w:r>
      <w:r w:rsidR="00E5625E">
        <w:t xml:space="preserve">s of their </w:t>
      </w:r>
      <w:r w:rsidR="0032197F">
        <w:t>climate beliefs</w:t>
      </w:r>
      <w:r w:rsidR="00D65E8D">
        <w:t xml:space="preserve"> also has religious overtones – smacking of </w:t>
      </w:r>
      <w:r w:rsidR="0032197F">
        <w:t>requiring genuflection in front of their altar.</w:t>
      </w:r>
      <w:r w:rsidR="0032197F">
        <w:rPr>
          <w:rStyle w:val="EndnoteReference"/>
        </w:rPr>
        <w:endnoteReference w:id="51"/>
      </w:r>
    </w:p>
    <w:p w14:paraId="40777600" w14:textId="3DC07A6F" w:rsidR="00A0008A" w:rsidRDefault="0032197F" w:rsidP="0032197F">
      <w:r>
        <w:t>A fundamental in societies such as Australia is separation of church – religion – from the state.  In my view</w:t>
      </w:r>
      <w:r w:rsidR="00BD2C5D">
        <w:t>,</w:t>
      </w:r>
      <w:r>
        <w:t xml:space="preserve"> some </w:t>
      </w:r>
      <w:r w:rsidR="00A0008A">
        <w:t xml:space="preserve">present </w:t>
      </w:r>
      <w:r>
        <w:t xml:space="preserve">secular preaching </w:t>
      </w:r>
      <w:r w:rsidR="00A0008A">
        <w:t xml:space="preserve">– even </w:t>
      </w:r>
      <w:r w:rsidR="00BD2C5D">
        <w:t>if</w:t>
      </w:r>
      <w:r w:rsidR="00A0008A">
        <w:t xml:space="preserve"> it confirms science - </w:t>
      </w:r>
      <w:r>
        <w:t xml:space="preserve">infringes this taboo.  </w:t>
      </w:r>
    </w:p>
    <w:p w14:paraId="7A659D4C" w14:textId="5EF0F516" w:rsidR="0032197F" w:rsidRDefault="0032197F" w:rsidP="0032197F">
      <w:r>
        <w:t>The worship of nature is a religion</w:t>
      </w:r>
      <w:r w:rsidR="00D65E8D">
        <w:t>, not a public policy</w:t>
      </w:r>
      <w:r>
        <w:t>.</w:t>
      </w:r>
      <w:r w:rsidR="00A0008A">
        <w:rPr>
          <w:rStyle w:val="EndnoteReference"/>
        </w:rPr>
        <w:endnoteReference w:id="52"/>
      </w:r>
    </w:p>
    <w:p w14:paraId="6BB08BB9" w14:textId="77777777" w:rsidR="00994722" w:rsidRDefault="00994722"/>
    <w:p w14:paraId="16DCDEE6" w14:textId="0C351698" w:rsidR="006F3D33" w:rsidRPr="00994722" w:rsidRDefault="00994722">
      <w:pPr>
        <w:rPr>
          <w:b/>
        </w:rPr>
      </w:pPr>
      <w:r w:rsidRPr="00994722">
        <w:rPr>
          <w:b/>
        </w:rPr>
        <w:t>6 June 2019</w:t>
      </w:r>
    </w:p>
    <w:sectPr w:rsidR="006F3D33" w:rsidRPr="009947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0718" w14:textId="77777777" w:rsidR="00886252" w:rsidRDefault="00886252" w:rsidP="006F3D33">
      <w:pPr>
        <w:spacing w:after="0" w:line="240" w:lineRule="auto"/>
      </w:pPr>
      <w:r>
        <w:separator/>
      </w:r>
    </w:p>
  </w:endnote>
  <w:endnote w:type="continuationSeparator" w:id="0">
    <w:p w14:paraId="5AFB8816" w14:textId="77777777" w:rsidR="00886252" w:rsidRDefault="00886252" w:rsidP="006F3D33">
      <w:pPr>
        <w:spacing w:after="0" w:line="240" w:lineRule="auto"/>
      </w:pPr>
      <w:r>
        <w:continuationSeparator/>
      </w:r>
    </w:p>
  </w:endnote>
  <w:endnote w:id="1">
    <w:p w14:paraId="50B58036" w14:textId="77777777" w:rsidR="005D502F" w:rsidRPr="0085693D" w:rsidRDefault="005D502F" w:rsidP="0085693D">
      <w:pPr>
        <w:pStyle w:val="EndnoteText"/>
        <w:rPr>
          <w:rFonts w:cstheme="minorHAnsi"/>
          <w:sz w:val="16"/>
          <w:szCs w:val="16"/>
        </w:rPr>
      </w:pPr>
      <w:r w:rsidRPr="00DF0703">
        <w:rPr>
          <w:rStyle w:val="EndnoteReference"/>
          <w:rFonts w:cstheme="minorHAnsi"/>
          <w:sz w:val="18"/>
          <w:szCs w:val="18"/>
        </w:rPr>
        <w:endnoteRef/>
      </w:r>
      <w:r w:rsidRPr="00DF0703">
        <w:rPr>
          <w:rFonts w:cstheme="minorHAnsi"/>
          <w:sz w:val="18"/>
          <w:szCs w:val="18"/>
        </w:rPr>
        <w:t xml:space="preserve"> </w:t>
      </w:r>
      <w:r w:rsidRPr="00DC3B81">
        <w:rPr>
          <w:rFonts w:cstheme="minorHAnsi"/>
          <w:sz w:val="16"/>
          <w:szCs w:val="16"/>
          <w:lang w:val="en-GB"/>
        </w:rPr>
        <w:t>See for ex</w:t>
      </w:r>
      <w:r w:rsidRPr="0085693D">
        <w:rPr>
          <w:rFonts w:cstheme="minorHAnsi"/>
          <w:sz w:val="16"/>
          <w:szCs w:val="16"/>
          <w:lang w:val="en-GB"/>
        </w:rPr>
        <w:t xml:space="preserve">ample: </w:t>
      </w:r>
      <w:hyperlink r:id="rId1" w:history="1">
        <w:r w:rsidRPr="0085693D">
          <w:rPr>
            <w:rStyle w:val="Hyperlink"/>
            <w:rFonts w:cstheme="minorHAnsi"/>
            <w:sz w:val="16"/>
            <w:szCs w:val="16"/>
          </w:rPr>
          <w:t>https://theconversation.com/outrage-polls-and-bias-2019-federal-election-showed-australian-media-need-better-regulation-117401</w:t>
        </w:r>
      </w:hyperlink>
    </w:p>
    <w:p w14:paraId="5E04798C" w14:textId="77777777" w:rsidR="005D502F" w:rsidRPr="0085693D" w:rsidRDefault="005D502F" w:rsidP="0085693D">
      <w:pPr>
        <w:pStyle w:val="EndnoteText"/>
        <w:rPr>
          <w:rFonts w:cstheme="minorHAnsi"/>
          <w:sz w:val="16"/>
          <w:szCs w:val="16"/>
          <w:lang w:val="en-GB"/>
        </w:rPr>
      </w:pPr>
    </w:p>
  </w:endnote>
  <w:endnote w:id="2">
    <w:p w14:paraId="6CB7D935"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2" w:history="1">
        <w:r w:rsidRPr="0085693D">
          <w:rPr>
            <w:rStyle w:val="Hyperlink"/>
            <w:rFonts w:cstheme="minorHAnsi"/>
            <w:sz w:val="16"/>
            <w:szCs w:val="16"/>
          </w:rPr>
          <w:t>https://johnmenadue.com/michael-keating-the-morrison-governments-economic-policy/</w:t>
        </w:r>
      </w:hyperlink>
    </w:p>
    <w:p w14:paraId="6414AEED" w14:textId="77777777" w:rsidR="005D502F" w:rsidRPr="0085693D" w:rsidRDefault="005D502F" w:rsidP="0085693D">
      <w:pPr>
        <w:pStyle w:val="EndnoteText"/>
        <w:rPr>
          <w:rFonts w:cstheme="minorHAnsi"/>
          <w:sz w:val="16"/>
          <w:szCs w:val="16"/>
          <w:lang w:val="en-GB"/>
        </w:rPr>
      </w:pPr>
    </w:p>
  </w:endnote>
  <w:endnote w:id="3">
    <w:p w14:paraId="0887B0DD"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3" w:history="1">
        <w:r w:rsidRPr="0085693D">
          <w:rPr>
            <w:rStyle w:val="Hyperlink"/>
            <w:rFonts w:cstheme="minorHAnsi"/>
            <w:sz w:val="16"/>
            <w:szCs w:val="16"/>
          </w:rPr>
          <w:t>https://johnmenadue.com/mark-crosyby-trick-question-whos-the-better-economic-manager-the-conversation/</w:t>
        </w:r>
      </w:hyperlink>
    </w:p>
    <w:p w14:paraId="5898BDF0" w14:textId="77777777" w:rsidR="005D502F" w:rsidRPr="0085693D" w:rsidRDefault="005D502F" w:rsidP="0085693D">
      <w:pPr>
        <w:pStyle w:val="EndnoteText"/>
        <w:rPr>
          <w:rFonts w:cstheme="minorHAnsi"/>
          <w:sz w:val="16"/>
          <w:szCs w:val="16"/>
        </w:rPr>
      </w:pPr>
      <w:r w:rsidRPr="0085693D">
        <w:rPr>
          <w:rFonts w:cstheme="minorHAnsi"/>
          <w:sz w:val="16"/>
          <w:szCs w:val="16"/>
        </w:rPr>
        <w:t xml:space="preserve">Reserve Bank </w:t>
      </w:r>
      <w:hyperlink r:id="rId4" w:history="1">
        <w:r w:rsidRPr="0085693D">
          <w:rPr>
            <w:rStyle w:val="Hyperlink"/>
            <w:rFonts w:cstheme="minorHAnsi"/>
            <w:sz w:val="16"/>
            <w:szCs w:val="16"/>
          </w:rPr>
          <w:t>https://www.abc.net.au/news/2019-05-22/apra-reserve-bank-interest-rate-changes-mortgage-rates/11137338</w:t>
        </w:r>
      </w:hyperlink>
    </w:p>
    <w:p w14:paraId="76BB8E1B" w14:textId="77777777" w:rsidR="005D502F" w:rsidRPr="0085693D" w:rsidRDefault="005D502F" w:rsidP="0085693D">
      <w:pPr>
        <w:pStyle w:val="EndnoteText"/>
        <w:rPr>
          <w:rFonts w:cstheme="minorHAnsi"/>
          <w:sz w:val="16"/>
          <w:szCs w:val="16"/>
          <w:lang w:val="en-GB"/>
        </w:rPr>
      </w:pPr>
    </w:p>
  </w:endnote>
  <w:endnote w:id="4">
    <w:p w14:paraId="14478D8F"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For example: </w:t>
      </w:r>
      <w:hyperlink r:id="rId5" w:history="1">
        <w:r w:rsidRPr="0085693D">
          <w:rPr>
            <w:rStyle w:val="Hyperlink"/>
            <w:rFonts w:cstheme="minorHAnsi"/>
            <w:sz w:val="16"/>
            <w:szCs w:val="16"/>
          </w:rPr>
          <w:t>https://reneweconomy.com.au/coalitions-last-minute-energy-policy-continues-to-unravel-before-its-eyes-66295/</w:t>
        </w:r>
      </w:hyperlink>
    </w:p>
  </w:endnote>
  <w:endnote w:id="5">
    <w:p w14:paraId="180E6238" w14:textId="77777777" w:rsidR="005D502F" w:rsidRPr="0085693D" w:rsidRDefault="005D502F" w:rsidP="0085693D">
      <w:pPr>
        <w:pStyle w:val="EndnoteText"/>
        <w:rPr>
          <w:rFonts w:cstheme="minorHAnsi"/>
          <w:sz w:val="16"/>
          <w:szCs w:val="16"/>
        </w:rPr>
      </w:pPr>
    </w:p>
    <w:p w14:paraId="7ADACBD1"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6" w:history="1">
        <w:r w:rsidRPr="0085693D">
          <w:rPr>
            <w:rStyle w:val="Hyperlink"/>
            <w:rFonts w:cstheme="minorHAnsi"/>
            <w:sz w:val="16"/>
            <w:szCs w:val="16"/>
          </w:rPr>
          <w:t>https://www.acf.org.au/election</w:t>
        </w:r>
      </w:hyperlink>
    </w:p>
    <w:p w14:paraId="36CA0A16" w14:textId="77777777" w:rsidR="005D502F" w:rsidRPr="0085693D" w:rsidRDefault="005D502F" w:rsidP="0085693D">
      <w:pPr>
        <w:pStyle w:val="EndnoteText"/>
        <w:rPr>
          <w:rFonts w:cstheme="minorHAnsi"/>
          <w:sz w:val="16"/>
          <w:szCs w:val="16"/>
          <w:lang w:val="en-GB"/>
        </w:rPr>
      </w:pPr>
    </w:p>
  </w:endnote>
  <w:endnote w:id="6">
    <w:p w14:paraId="7FF1BCE3"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7" w:history="1">
        <w:r w:rsidRPr="0085693D">
          <w:rPr>
            <w:rStyle w:val="Hyperlink"/>
            <w:rFonts w:cstheme="minorHAnsi"/>
            <w:sz w:val="16"/>
            <w:szCs w:val="16"/>
          </w:rPr>
          <w:t>https://www.goodreads.com/book/show/358012.The_Encyclopedia_of_Cruel_and_Unusual_Punishment</w:t>
        </w:r>
      </w:hyperlink>
    </w:p>
    <w:p w14:paraId="77E85AEE" w14:textId="0CDCDCF8" w:rsidR="005D502F" w:rsidRPr="0085693D" w:rsidRDefault="005D502F" w:rsidP="0085693D">
      <w:pPr>
        <w:pStyle w:val="EndnoteText"/>
        <w:rPr>
          <w:rFonts w:cstheme="minorHAnsi"/>
          <w:sz w:val="16"/>
          <w:szCs w:val="16"/>
        </w:rPr>
      </w:pPr>
      <w:r w:rsidRPr="0085693D">
        <w:rPr>
          <w:rFonts w:cstheme="minorHAnsi"/>
          <w:sz w:val="16"/>
          <w:szCs w:val="16"/>
        </w:rPr>
        <w:t xml:space="preserve"> And </w:t>
      </w:r>
      <w:hyperlink r:id="rId8" w:history="1">
        <w:r w:rsidRPr="0085693D">
          <w:rPr>
            <w:rStyle w:val="Hyperlink"/>
            <w:rFonts w:cstheme="minorHAnsi"/>
            <w:sz w:val="16"/>
            <w:szCs w:val="16"/>
          </w:rPr>
          <w:t>https://www.historyextra.com/period/medieval/qa-were-ducking-stools-ever-used-as-punishment-for-crimes-other-than-witchcraft-during-the-middle-ages/</w:t>
        </w:r>
      </w:hyperlink>
      <w:r w:rsidRPr="0085693D">
        <w:rPr>
          <w:rFonts w:cstheme="minorHAnsi"/>
          <w:sz w:val="16"/>
          <w:szCs w:val="16"/>
        </w:rPr>
        <w:t xml:space="preserve"> e.g.:</w:t>
      </w:r>
    </w:p>
    <w:p w14:paraId="27F55014" w14:textId="77777777" w:rsidR="005D502F" w:rsidRPr="0085693D" w:rsidRDefault="005D502F" w:rsidP="0085693D">
      <w:pPr>
        <w:pStyle w:val="EndnoteText"/>
        <w:ind w:left="720" w:firstLine="75"/>
        <w:rPr>
          <w:rFonts w:cstheme="minorHAnsi"/>
          <w:color w:val="333333"/>
          <w:sz w:val="16"/>
          <w:szCs w:val="16"/>
          <w:shd w:val="clear" w:color="auto" w:fill="FFFFFF"/>
        </w:rPr>
      </w:pPr>
      <w:r w:rsidRPr="0085693D">
        <w:rPr>
          <w:rFonts w:cstheme="minorHAnsi"/>
          <w:i/>
          <w:color w:val="333333"/>
          <w:sz w:val="16"/>
          <w:szCs w:val="16"/>
          <w:shd w:val="clear" w:color="auto" w:fill="FFFFFF"/>
        </w:rPr>
        <w:t>‘The mayor, Edmund Mountjoy, widely known to be hen-pecked, was out for a walk one evening when he came across a woman berating her own husband, so he ordered that she be ducked. Mistress Blake – we don’t know her full name – endured her punishment, but on emerging from the water ridiculed Mountjoy in front of the crowd for ducking another man’s wife because he didn’t have the courage to duck his own.’</w:t>
      </w:r>
    </w:p>
    <w:p w14:paraId="090DCD3C" w14:textId="77777777" w:rsidR="005D502F" w:rsidRPr="0085693D" w:rsidRDefault="005D502F" w:rsidP="0085693D">
      <w:pPr>
        <w:pStyle w:val="EndnoteText"/>
        <w:rPr>
          <w:rFonts w:cstheme="minorHAnsi"/>
          <w:sz w:val="16"/>
          <w:szCs w:val="16"/>
        </w:rPr>
      </w:pPr>
    </w:p>
  </w:endnote>
  <w:endnote w:id="7">
    <w:p w14:paraId="71873296"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9" w:history="1">
        <w:r w:rsidRPr="0085693D">
          <w:rPr>
            <w:rStyle w:val="Hyperlink"/>
            <w:rFonts w:cstheme="minorHAnsi"/>
            <w:sz w:val="16"/>
            <w:szCs w:val="16"/>
          </w:rPr>
          <w:t>https://www.iea.org/coal2018/</w:t>
        </w:r>
      </w:hyperlink>
    </w:p>
    <w:p w14:paraId="6AACA2BE" w14:textId="77777777" w:rsidR="005D502F" w:rsidRPr="0085693D" w:rsidRDefault="005D502F" w:rsidP="0085693D">
      <w:pPr>
        <w:pStyle w:val="EndnoteText"/>
        <w:rPr>
          <w:rFonts w:cstheme="minorHAnsi"/>
          <w:sz w:val="16"/>
          <w:szCs w:val="16"/>
        </w:rPr>
      </w:pPr>
    </w:p>
  </w:endnote>
  <w:endnote w:id="8">
    <w:p w14:paraId="7BEC55C5"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10" w:history="1">
        <w:r w:rsidRPr="0085693D">
          <w:rPr>
            <w:rStyle w:val="Hyperlink"/>
            <w:rFonts w:cstheme="minorHAnsi"/>
            <w:sz w:val="16"/>
            <w:szCs w:val="16"/>
          </w:rPr>
          <w:t>https://www.worldatlas.com/articles/the-top-10-coal-producers-worldwide.html</w:t>
        </w:r>
      </w:hyperlink>
    </w:p>
    <w:p w14:paraId="34A36559" w14:textId="77777777" w:rsidR="005D502F" w:rsidRPr="0085693D" w:rsidRDefault="005D502F" w:rsidP="0085693D">
      <w:pPr>
        <w:pStyle w:val="EndnoteText"/>
        <w:rPr>
          <w:rFonts w:cstheme="minorHAnsi"/>
          <w:sz w:val="16"/>
          <w:szCs w:val="16"/>
        </w:rPr>
      </w:pPr>
    </w:p>
  </w:endnote>
  <w:endnote w:id="9">
    <w:p w14:paraId="7B73C7B1"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11" w:history="1">
        <w:r w:rsidRPr="0085693D">
          <w:rPr>
            <w:rStyle w:val="Hyperlink"/>
            <w:rFonts w:cstheme="minorHAnsi"/>
            <w:sz w:val="16"/>
            <w:szCs w:val="16"/>
          </w:rPr>
          <w:t>https://en.wikipedia.org/wiki/Coal</w:t>
        </w:r>
      </w:hyperlink>
    </w:p>
    <w:p w14:paraId="23C0D2A1" w14:textId="77777777" w:rsidR="005D502F" w:rsidRPr="0085693D" w:rsidRDefault="005D502F" w:rsidP="0085693D">
      <w:pPr>
        <w:pStyle w:val="EndnoteText"/>
        <w:rPr>
          <w:rFonts w:cstheme="minorHAnsi"/>
          <w:sz w:val="16"/>
          <w:szCs w:val="16"/>
        </w:rPr>
      </w:pPr>
    </w:p>
  </w:endnote>
  <w:endnote w:id="10">
    <w:p w14:paraId="375D31BF"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12" w:history="1">
        <w:r w:rsidRPr="0085693D">
          <w:rPr>
            <w:rStyle w:val="Hyperlink"/>
            <w:rFonts w:cstheme="minorHAnsi"/>
            <w:sz w:val="16"/>
            <w:szCs w:val="16"/>
          </w:rPr>
          <w:t>https://www.weforum.org/agenda/2018/01/these-are-the-worlds-biggest-coal-producers/</w:t>
        </w:r>
      </w:hyperlink>
    </w:p>
    <w:p w14:paraId="0D4A3C44" w14:textId="77777777" w:rsidR="005D502F" w:rsidRPr="0085693D" w:rsidRDefault="005D502F" w:rsidP="0085693D">
      <w:pPr>
        <w:pStyle w:val="EndnoteText"/>
        <w:rPr>
          <w:rFonts w:cstheme="minorHAnsi"/>
          <w:sz w:val="16"/>
          <w:szCs w:val="16"/>
        </w:rPr>
      </w:pPr>
    </w:p>
  </w:endnote>
  <w:endnote w:id="11">
    <w:p w14:paraId="73F6A1F1"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13" w:history="1">
        <w:r w:rsidRPr="0085693D">
          <w:rPr>
            <w:rStyle w:val="Hyperlink"/>
            <w:rFonts w:cstheme="minorHAnsi"/>
            <w:sz w:val="16"/>
            <w:szCs w:val="16"/>
          </w:rPr>
          <w:t>https://www.ceicdata.com/en/indicator/australia/coal-consumption</w:t>
        </w:r>
      </w:hyperlink>
    </w:p>
    <w:p w14:paraId="57AF7EF4" w14:textId="77777777" w:rsidR="005D502F" w:rsidRPr="0085693D" w:rsidRDefault="00886252" w:rsidP="0085693D">
      <w:pPr>
        <w:pStyle w:val="EndnoteText"/>
        <w:rPr>
          <w:rFonts w:cstheme="minorHAnsi"/>
          <w:sz w:val="16"/>
          <w:szCs w:val="16"/>
        </w:rPr>
      </w:pPr>
      <w:hyperlink r:id="rId14" w:history="1">
        <w:r w:rsidR="005D502F" w:rsidRPr="0085693D">
          <w:rPr>
            <w:rStyle w:val="Hyperlink"/>
            <w:rFonts w:cstheme="minorHAnsi"/>
            <w:sz w:val="16"/>
            <w:szCs w:val="16"/>
          </w:rPr>
          <w:t>https://www.originenergy.com.au/blog/about-energy/energy-in-australia.html</w:t>
        </w:r>
      </w:hyperlink>
    </w:p>
    <w:p w14:paraId="02A63FC5" w14:textId="77777777" w:rsidR="005D502F" w:rsidRPr="0085693D" w:rsidRDefault="005D502F" w:rsidP="0085693D">
      <w:pPr>
        <w:pStyle w:val="EndnoteText"/>
        <w:rPr>
          <w:rFonts w:cstheme="minorHAnsi"/>
          <w:sz w:val="16"/>
          <w:szCs w:val="16"/>
        </w:rPr>
      </w:pPr>
    </w:p>
  </w:endnote>
  <w:endnote w:id="12">
    <w:p w14:paraId="3EE915F9"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15" w:history="1">
        <w:r w:rsidRPr="0085693D">
          <w:rPr>
            <w:rStyle w:val="Hyperlink"/>
            <w:rFonts w:cstheme="minorHAnsi"/>
            <w:sz w:val="16"/>
            <w:szCs w:val="16"/>
          </w:rPr>
          <w:t>https://www.australianmining.com.au/news/coal-leads-australian-mining-to-2018-export-record/</w:t>
        </w:r>
      </w:hyperlink>
    </w:p>
    <w:p w14:paraId="0EFCCE26" w14:textId="77777777" w:rsidR="005D502F" w:rsidRPr="0085693D" w:rsidRDefault="00886252" w:rsidP="0085693D">
      <w:pPr>
        <w:pStyle w:val="EndnoteText"/>
        <w:rPr>
          <w:rFonts w:cstheme="minorHAnsi"/>
          <w:sz w:val="16"/>
          <w:szCs w:val="16"/>
        </w:rPr>
      </w:pPr>
      <w:hyperlink r:id="rId16" w:history="1">
        <w:r w:rsidR="005D502F" w:rsidRPr="0085693D">
          <w:rPr>
            <w:rStyle w:val="Hyperlink"/>
            <w:rFonts w:cstheme="minorHAnsi"/>
            <w:sz w:val="16"/>
            <w:szCs w:val="16"/>
          </w:rPr>
          <w:t>https://en.wikipedia.org/wiki/List_of_countries_by_coal_production</w:t>
        </w:r>
      </w:hyperlink>
      <w:r w:rsidR="005D502F" w:rsidRPr="0085693D">
        <w:rPr>
          <w:rFonts w:cstheme="minorHAnsi"/>
          <w:sz w:val="16"/>
          <w:szCs w:val="16"/>
        </w:rPr>
        <w:t xml:space="preserve">; </w:t>
      </w:r>
      <w:hyperlink r:id="rId17" w:history="1">
        <w:r w:rsidR="005D502F" w:rsidRPr="0085693D">
          <w:rPr>
            <w:rStyle w:val="Hyperlink"/>
            <w:rFonts w:cstheme="minorHAnsi"/>
            <w:sz w:val="16"/>
            <w:szCs w:val="16"/>
          </w:rPr>
          <w:t>http://www.worldstopexports.com/coal-exports-country/</w:t>
        </w:r>
      </w:hyperlink>
      <w:r w:rsidR="005D502F" w:rsidRPr="0085693D">
        <w:rPr>
          <w:rFonts w:cstheme="minorHAnsi"/>
          <w:sz w:val="16"/>
          <w:szCs w:val="16"/>
        </w:rPr>
        <w:t xml:space="preserve">, </w:t>
      </w:r>
    </w:p>
    <w:p w14:paraId="137D465F" w14:textId="77777777" w:rsidR="005D502F" w:rsidRPr="0085693D" w:rsidRDefault="00886252" w:rsidP="0085693D">
      <w:pPr>
        <w:pStyle w:val="EndnoteText"/>
        <w:rPr>
          <w:rFonts w:cstheme="minorHAnsi"/>
          <w:sz w:val="16"/>
          <w:szCs w:val="16"/>
        </w:rPr>
      </w:pPr>
      <w:hyperlink r:id="rId18" w:history="1">
        <w:r w:rsidR="005D502F" w:rsidRPr="0085693D">
          <w:rPr>
            <w:rStyle w:val="Hyperlink"/>
            <w:rFonts w:cstheme="minorHAnsi"/>
            <w:sz w:val="16"/>
            <w:szCs w:val="16"/>
          </w:rPr>
          <w:t>https://www.indexmundi.com/energy/?product=coal&amp;graph=exports&amp;display=rank</w:t>
        </w:r>
      </w:hyperlink>
    </w:p>
    <w:p w14:paraId="480177B0" w14:textId="77777777" w:rsidR="005D502F" w:rsidRPr="0085693D" w:rsidRDefault="00886252" w:rsidP="0085693D">
      <w:pPr>
        <w:pStyle w:val="EndnoteText"/>
        <w:rPr>
          <w:rFonts w:cstheme="minorHAnsi"/>
          <w:sz w:val="16"/>
          <w:szCs w:val="16"/>
        </w:rPr>
      </w:pPr>
      <w:hyperlink r:id="rId19" w:history="1">
        <w:r w:rsidR="005D502F" w:rsidRPr="0085693D">
          <w:rPr>
            <w:rStyle w:val="Hyperlink"/>
            <w:rFonts w:cstheme="minorHAnsi"/>
            <w:sz w:val="16"/>
            <w:szCs w:val="16"/>
          </w:rPr>
          <w:t>https://www.smh.com.au/business/the-economy/coal-is-australia-s-most-valuable-export-in-2018-20181220-p50nd4.html</w:t>
        </w:r>
      </w:hyperlink>
    </w:p>
    <w:p w14:paraId="7B597838" w14:textId="77777777" w:rsidR="005D502F" w:rsidRPr="0085693D" w:rsidRDefault="005D502F" w:rsidP="0085693D">
      <w:pPr>
        <w:pStyle w:val="EndnoteText"/>
        <w:rPr>
          <w:rFonts w:cstheme="minorHAnsi"/>
          <w:sz w:val="16"/>
          <w:szCs w:val="16"/>
        </w:rPr>
      </w:pPr>
      <w:r w:rsidRPr="0085693D">
        <w:rPr>
          <w:rFonts w:cstheme="minorHAnsi"/>
          <w:sz w:val="16"/>
          <w:szCs w:val="16"/>
        </w:rPr>
        <w:t xml:space="preserve">Some other coal statistics are available at: </w:t>
      </w:r>
    </w:p>
    <w:p w14:paraId="32660204" w14:textId="77777777" w:rsidR="005D502F" w:rsidRPr="0085693D" w:rsidRDefault="005D502F" w:rsidP="0085693D">
      <w:pPr>
        <w:pStyle w:val="EndnoteText"/>
        <w:rPr>
          <w:rFonts w:cstheme="minorHAnsi"/>
          <w:sz w:val="16"/>
          <w:szCs w:val="16"/>
        </w:rPr>
      </w:pPr>
      <w:r w:rsidRPr="0085693D">
        <w:rPr>
          <w:rFonts w:cstheme="minorHAnsi"/>
          <w:sz w:val="16"/>
          <w:szCs w:val="16"/>
        </w:rPr>
        <w:t>NSW:</w:t>
      </w:r>
      <w:hyperlink r:id="rId20" w:history="1">
        <w:r w:rsidRPr="0085693D">
          <w:rPr>
            <w:rStyle w:val="Hyperlink"/>
            <w:rFonts w:cstheme="minorHAnsi"/>
            <w:sz w:val="16"/>
            <w:szCs w:val="16"/>
          </w:rPr>
          <w:t>https://www.google.com/search?q=nsw+coal+production+statistics&amp;rlz=1C1CHBF_enAU754AU754&amp;oq=nsw+coal+pro&amp;aqs=chrome.1.69i57j0l5.5436j0j7&amp;sourceid=chrome&amp;ie=UTF-8</w:t>
        </w:r>
      </w:hyperlink>
      <w:r w:rsidRPr="0085693D">
        <w:rPr>
          <w:rFonts w:cstheme="minorHAnsi"/>
          <w:sz w:val="16"/>
          <w:szCs w:val="16"/>
        </w:rPr>
        <w:t xml:space="preserve"> </w:t>
      </w:r>
    </w:p>
    <w:p w14:paraId="0E682F18" w14:textId="77777777" w:rsidR="005D502F" w:rsidRPr="0085693D" w:rsidRDefault="005D502F" w:rsidP="0085693D">
      <w:pPr>
        <w:pStyle w:val="EndnoteText"/>
        <w:rPr>
          <w:rFonts w:cstheme="minorHAnsi"/>
          <w:sz w:val="16"/>
          <w:szCs w:val="16"/>
        </w:rPr>
      </w:pPr>
      <w:r w:rsidRPr="0085693D">
        <w:rPr>
          <w:rFonts w:cstheme="minorHAnsi"/>
          <w:sz w:val="16"/>
          <w:szCs w:val="16"/>
        </w:rPr>
        <w:t xml:space="preserve">and </w:t>
      </w:r>
      <w:hyperlink r:id="rId21" w:history="1">
        <w:r w:rsidRPr="0085693D">
          <w:rPr>
            <w:rStyle w:val="Hyperlink"/>
            <w:rFonts w:cstheme="minorHAnsi"/>
            <w:sz w:val="16"/>
            <w:szCs w:val="16"/>
          </w:rPr>
          <w:t>https://www.hvccc.com.au/Pages/welcome.aspx</w:t>
        </w:r>
      </w:hyperlink>
    </w:p>
    <w:p w14:paraId="4DE364D0" w14:textId="77777777" w:rsidR="005D502F" w:rsidRPr="0085693D" w:rsidRDefault="005D502F" w:rsidP="0085693D">
      <w:pPr>
        <w:pStyle w:val="EndnoteText"/>
        <w:rPr>
          <w:rFonts w:cstheme="minorHAnsi"/>
          <w:sz w:val="16"/>
          <w:szCs w:val="16"/>
        </w:rPr>
      </w:pPr>
      <w:r w:rsidRPr="0085693D">
        <w:rPr>
          <w:rFonts w:cstheme="minorHAnsi"/>
          <w:sz w:val="16"/>
          <w:szCs w:val="16"/>
        </w:rPr>
        <w:t xml:space="preserve">Queensland: </w:t>
      </w:r>
      <w:hyperlink r:id="rId22" w:history="1">
        <w:r w:rsidRPr="0085693D">
          <w:rPr>
            <w:rStyle w:val="Hyperlink"/>
            <w:rFonts w:cstheme="minorHAnsi"/>
            <w:sz w:val="16"/>
            <w:szCs w:val="16"/>
          </w:rPr>
          <w:t>https://data.qld.gov.au/dataset/annual-coal-statistics/resource/d22a8d8b-7c00-42d2-884a-c438d51cefc3</w:t>
        </w:r>
      </w:hyperlink>
      <w:r w:rsidRPr="0085693D">
        <w:rPr>
          <w:rFonts w:cstheme="minorHAnsi"/>
          <w:sz w:val="16"/>
          <w:szCs w:val="16"/>
        </w:rPr>
        <w:t xml:space="preserve">  </w:t>
      </w:r>
    </w:p>
    <w:p w14:paraId="279F6923" w14:textId="77777777" w:rsidR="005D502F" w:rsidRPr="0085693D" w:rsidRDefault="005D502F" w:rsidP="0085693D">
      <w:pPr>
        <w:pStyle w:val="EndnoteText"/>
        <w:rPr>
          <w:rFonts w:cstheme="minorHAnsi"/>
          <w:sz w:val="16"/>
          <w:szCs w:val="16"/>
        </w:rPr>
      </w:pPr>
      <w:r w:rsidRPr="0085693D">
        <w:rPr>
          <w:rFonts w:cstheme="minorHAnsi"/>
          <w:sz w:val="16"/>
          <w:szCs w:val="16"/>
        </w:rPr>
        <w:t xml:space="preserve">Victoria (brown coal) </w:t>
      </w:r>
      <w:hyperlink r:id="rId23" w:history="1">
        <w:r w:rsidRPr="0085693D">
          <w:rPr>
            <w:rStyle w:val="Hyperlink"/>
            <w:rFonts w:cstheme="minorHAnsi"/>
            <w:sz w:val="16"/>
            <w:szCs w:val="16"/>
          </w:rPr>
          <w:t>https://earthresources.vic.gov.au/geology-exploration/coal</w:t>
        </w:r>
      </w:hyperlink>
    </w:p>
    <w:p w14:paraId="29913AEF" w14:textId="77777777" w:rsidR="005D502F" w:rsidRPr="0085693D" w:rsidRDefault="005D502F" w:rsidP="0085693D">
      <w:pPr>
        <w:pStyle w:val="EndnoteText"/>
        <w:rPr>
          <w:rFonts w:cstheme="minorHAnsi"/>
          <w:sz w:val="16"/>
          <w:szCs w:val="16"/>
        </w:rPr>
      </w:pPr>
    </w:p>
  </w:endnote>
  <w:endnote w:id="13">
    <w:p w14:paraId="438EA6C9"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24" w:history="1">
        <w:r w:rsidRPr="0085693D">
          <w:rPr>
            <w:rStyle w:val="Hyperlink"/>
            <w:rFonts w:cstheme="minorHAnsi"/>
            <w:sz w:val="16"/>
            <w:szCs w:val="16"/>
          </w:rPr>
          <w:t>http://www.australianminesatlas.gov.au/aimr/commodity/brown_coal.html</w:t>
        </w:r>
      </w:hyperlink>
    </w:p>
    <w:p w14:paraId="52A13D31" w14:textId="77777777" w:rsidR="005D502F" w:rsidRPr="0085693D" w:rsidRDefault="005D502F" w:rsidP="0085693D">
      <w:pPr>
        <w:pStyle w:val="EndnoteText"/>
        <w:rPr>
          <w:rFonts w:cstheme="minorHAnsi"/>
          <w:sz w:val="16"/>
          <w:szCs w:val="16"/>
        </w:rPr>
      </w:pPr>
    </w:p>
  </w:endnote>
  <w:endnote w:id="14">
    <w:p w14:paraId="0EB56848" w14:textId="3B1E2F74" w:rsidR="005D502F" w:rsidRPr="0085693D" w:rsidRDefault="005D502F" w:rsidP="0085693D">
      <w:pPr>
        <w:spacing w:after="0"/>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In a recent case an Australian environmental court said coal contributes to climate change and the: </w:t>
      </w:r>
    </w:p>
    <w:p w14:paraId="606E3FB6" w14:textId="77777777" w:rsidR="005D502F" w:rsidRPr="0085693D" w:rsidRDefault="005D502F" w:rsidP="0085693D">
      <w:pPr>
        <w:spacing w:after="0"/>
        <w:ind w:firstLine="720"/>
        <w:rPr>
          <w:rFonts w:cstheme="minorHAnsi"/>
          <w:color w:val="20282B"/>
          <w:sz w:val="16"/>
          <w:szCs w:val="16"/>
          <w:shd w:val="clear" w:color="auto" w:fill="FFFFFF"/>
        </w:rPr>
      </w:pPr>
      <w:r w:rsidRPr="0085693D">
        <w:rPr>
          <w:rFonts w:cstheme="minorHAnsi"/>
          <w:color w:val="20282B"/>
          <w:sz w:val="16"/>
          <w:szCs w:val="16"/>
          <w:shd w:val="clear" w:color="auto" w:fill="FFFFFF"/>
        </w:rPr>
        <w:t>"</w:t>
      </w:r>
      <w:r w:rsidRPr="0085693D">
        <w:rPr>
          <w:rStyle w:val="Emphasis"/>
          <w:rFonts w:cstheme="minorHAnsi"/>
          <w:color w:val="20282B"/>
          <w:sz w:val="16"/>
          <w:szCs w:val="16"/>
          <w:shd w:val="clear" w:color="auto" w:fill="FFFFFF"/>
        </w:rPr>
        <w:t>problem of climate change needs to be addressed by multiple local actions to mitigate emissions and remove GHGs by sinks</w:t>
      </w:r>
      <w:r w:rsidRPr="0085693D">
        <w:rPr>
          <w:rFonts w:cstheme="minorHAnsi"/>
          <w:color w:val="20282B"/>
          <w:sz w:val="16"/>
          <w:szCs w:val="16"/>
          <w:shd w:val="clear" w:color="auto" w:fill="FFFFFF"/>
        </w:rPr>
        <w:t xml:space="preserve">" </w:t>
      </w:r>
    </w:p>
    <w:p w14:paraId="008F13BF" w14:textId="4E275F0A" w:rsidR="005D502F" w:rsidRPr="0085693D" w:rsidRDefault="005D502F" w:rsidP="0085693D">
      <w:pPr>
        <w:spacing w:after="0"/>
        <w:rPr>
          <w:rFonts w:cstheme="minorHAnsi"/>
          <w:sz w:val="16"/>
          <w:szCs w:val="16"/>
        </w:rPr>
      </w:pPr>
      <w:r w:rsidRPr="0085693D">
        <w:rPr>
          <w:rFonts w:cstheme="minorHAnsi"/>
          <w:color w:val="20282B"/>
          <w:sz w:val="16"/>
          <w:szCs w:val="16"/>
          <w:shd w:val="clear" w:color="auto" w:fill="FFFFFF"/>
        </w:rPr>
        <w:t xml:space="preserve">Which the particular coal mine proposal did not do.  The proposal was said to be in the wrong place and the wrong time.  It was for a 2mtpa mine with a life of up to 20 years </w:t>
      </w:r>
      <w:hyperlink r:id="rId25" w:history="1">
        <w:r w:rsidRPr="0085693D">
          <w:rPr>
            <w:rStyle w:val="Hyperlink"/>
            <w:rFonts w:cstheme="minorHAnsi"/>
            <w:sz w:val="16"/>
            <w:szCs w:val="16"/>
          </w:rPr>
          <w:t>http://www.mondaq.com/australia/x/786430/Clean+Air+Pollution/Climate+change+greenhouse+gas+contributions+and+the+case+of+the+Rocky+Hill+coal+mine</w:t>
        </w:r>
      </w:hyperlink>
      <w:r w:rsidRPr="0085693D">
        <w:rPr>
          <w:rFonts w:cstheme="minorHAnsi"/>
          <w:sz w:val="16"/>
          <w:szCs w:val="16"/>
        </w:rPr>
        <w:t xml:space="preserve"> </w:t>
      </w:r>
    </w:p>
    <w:p w14:paraId="0BF525B6" w14:textId="77777777" w:rsidR="005D502F" w:rsidRPr="0085693D" w:rsidRDefault="005D502F" w:rsidP="0085693D">
      <w:pPr>
        <w:spacing w:after="0"/>
        <w:rPr>
          <w:rFonts w:cstheme="minorHAnsi"/>
          <w:sz w:val="16"/>
          <w:szCs w:val="16"/>
        </w:rPr>
      </w:pPr>
    </w:p>
  </w:endnote>
  <w:endnote w:id="15">
    <w:p w14:paraId="56B467BF"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26" w:history="1">
        <w:r w:rsidRPr="0085693D">
          <w:rPr>
            <w:rStyle w:val="Hyperlink"/>
            <w:rFonts w:cstheme="minorHAnsi"/>
            <w:sz w:val="16"/>
            <w:szCs w:val="16"/>
          </w:rPr>
          <w:t>https://www.theherald.com.au/story/5991571/hunter-needs-to-prepare-for-future-after-coal/</w:t>
        </w:r>
      </w:hyperlink>
      <w:r w:rsidRPr="0085693D">
        <w:rPr>
          <w:rFonts w:cstheme="minorHAnsi"/>
          <w:sz w:val="16"/>
          <w:szCs w:val="16"/>
        </w:rPr>
        <w:t xml:space="preserve">; </w:t>
      </w:r>
      <w:hyperlink r:id="rId27" w:history="1">
        <w:r w:rsidRPr="0085693D">
          <w:rPr>
            <w:rStyle w:val="Hyperlink"/>
            <w:rFonts w:cstheme="minorHAnsi"/>
            <w:sz w:val="16"/>
            <w:szCs w:val="16"/>
          </w:rPr>
          <w:t>https://en.wikipedia.org/wiki/List_of_countries_by_coal_production</w:t>
        </w:r>
      </w:hyperlink>
    </w:p>
    <w:p w14:paraId="61FCEB4E" w14:textId="77777777" w:rsidR="005D502F" w:rsidRPr="0085693D" w:rsidRDefault="005D502F" w:rsidP="0085693D">
      <w:pPr>
        <w:pStyle w:val="EndnoteText"/>
        <w:rPr>
          <w:rFonts w:cstheme="minorHAnsi"/>
          <w:sz w:val="16"/>
          <w:szCs w:val="16"/>
          <w:lang w:val="en-GB"/>
        </w:rPr>
      </w:pPr>
    </w:p>
  </w:endnote>
  <w:endnote w:id="16">
    <w:p w14:paraId="3EDBFA7C"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28" w:history="1">
        <w:r w:rsidRPr="0085693D">
          <w:rPr>
            <w:rStyle w:val="Hyperlink"/>
            <w:rFonts w:cstheme="minorHAnsi"/>
            <w:sz w:val="16"/>
            <w:szCs w:val="16"/>
          </w:rPr>
          <w:t>https://www.huffingtonpost.com.au/2017/02/08/scott-morrison-brought-a-lump-of-coal-and-waved-it-around-in-par_a_21710206/?guccounter=1&amp;guce_referrer=aHR0cHM6Ly93d3cuZ29vZ2xlLmNvbS8&amp;guce_referrer_sig=AQAAAFyVNagH9yrm3qrY6u_dJMn9tsY0rHxrNVlx_xoAABqAPq1DvosB_dH4Ygw9wG0ZbqY5LtkA6ckN40o12J2vWNMJe0uqPoeGleFfPYWUjvJCiyimgZp4F1fLHrajqZ0VCb_iRYkQR6mVTybw4M-bPMUhHuywqRa3mTnMNFYlckEV</w:t>
        </w:r>
      </w:hyperlink>
    </w:p>
    <w:p w14:paraId="18253726" w14:textId="77777777" w:rsidR="005D502F" w:rsidRPr="0085693D" w:rsidRDefault="005D502F" w:rsidP="0085693D">
      <w:pPr>
        <w:pStyle w:val="EndnoteText"/>
        <w:rPr>
          <w:rFonts w:cstheme="minorHAnsi"/>
          <w:sz w:val="16"/>
          <w:szCs w:val="16"/>
        </w:rPr>
      </w:pPr>
    </w:p>
  </w:endnote>
  <w:endnote w:id="17">
    <w:p w14:paraId="66C166F2" w14:textId="319498AD" w:rsidR="005D502F" w:rsidRPr="0085693D" w:rsidRDefault="005D502F" w:rsidP="0085693D">
      <w:pPr>
        <w:pStyle w:val="EndnoteText"/>
        <w:rPr>
          <w:rFonts w:cstheme="minorHAnsi"/>
          <w:sz w:val="16"/>
          <w:szCs w:val="16"/>
          <w:lang w:val="en-GB"/>
        </w:rPr>
      </w:pPr>
      <w:r w:rsidRPr="0085693D">
        <w:rPr>
          <w:rStyle w:val="EndnoteReference"/>
          <w:rFonts w:cstheme="minorHAnsi"/>
          <w:sz w:val="16"/>
          <w:szCs w:val="16"/>
        </w:rPr>
        <w:endnoteRef/>
      </w:r>
      <w:r w:rsidRPr="0085693D">
        <w:rPr>
          <w:rFonts w:cstheme="minorHAnsi"/>
          <w:sz w:val="16"/>
          <w:szCs w:val="16"/>
        </w:rPr>
        <w:t xml:space="preserve"> </w:t>
      </w:r>
      <w:r w:rsidRPr="0085693D">
        <w:rPr>
          <w:rFonts w:cstheme="minorHAnsi"/>
          <w:sz w:val="16"/>
          <w:szCs w:val="16"/>
          <w:lang w:val="en-GB"/>
        </w:rPr>
        <w:t xml:space="preserve">A reasonable outline is at: </w:t>
      </w:r>
      <w:hyperlink r:id="rId29" w:history="1">
        <w:r w:rsidRPr="0085693D">
          <w:rPr>
            <w:rStyle w:val="Hyperlink"/>
            <w:rFonts w:cstheme="minorHAnsi"/>
            <w:sz w:val="16"/>
            <w:szCs w:val="16"/>
          </w:rPr>
          <w:t>https://en.wikipedia.org/wiki/Carmichael_coal_mine</w:t>
        </w:r>
      </w:hyperlink>
    </w:p>
    <w:p w14:paraId="24975052" w14:textId="77777777" w:rsidR="005D502F" w:rsidRPr="0085693D" w:rsidRDefault="005D502F" w:rsidP="0085693D">
      <w:pPr>
        <w:pStyle w:val="EndnoteText"/>
        <w:rPr>
          <w:rFonts w:cstheme="minorHAnsi"/>
          <w:sz w:val="16"/>
          <w:szCs w:val="16"/>
          <w:lang w:val="en-GB"/>
        </w:rPr>
      </w:pPr>
    </w:p>
  </w:endnote>
  <w:endnote w:id="18">
    <w:p w14:paraId="5A43FB18" w14:textId="758B3C71" w:rsidR="009D55DA" w:rsidRDefault="005D502F" w:rsidP="0085693D">
      <w:pPr>
        <w:pStyle w:val="EndnoteText"/>
        <w:rPr>
          <w:rFonts w:cstheme="minorHAnsi"/>
          <w:sz w:val="16"/>
          <w:szCs w:val="16"/>
          <w:highlight w:val="yellow"/>
        </w:rPr>
      </w:pPr>
      <w:r w:rsidRPr="0085693D">
        <w:rPr>
          <w:rStyle w:val="EndnoteReference"/>
          <w:rFonts w:cstheme="minorHAnsi"/>
          <w:sz w:val="16"/>
          <w:szCs w:val="16"/>
        </w:rPr>
        <w:endnoteRef/>
      </w:r>
      <w:r w:rsidRPr="0085693D">
        <w:rPr>
          <w:rFonts w:cstheme="minorHAnsi"/>
          <w:sz w:val="16"/>
          <w:szCs w:val="16"/>
        </w:rPr>
        <w:t xml:space="preserve"> </w:t>
      </w:r>
      <w:r w:rsidR="009D55DA">
        <w:rPr>
          <w:rFonts w:cstheme="minorHAnsi"/>
          <w:sz w:val="16"/>
          <w:szCs w:val="16"/>
        </w:rPr>
        <w:t xml:space="preserve">The Sun Herald figure confirmed in the Brisbane times: </w:t>
      </w:r>
      <w:hyperlink r:id="rId30" w:history="1">
        <w:r w:rsidR="009D55DA">
          <w:rPr>
            <w:rStyle w:val="Hyperlink"/>
          </w:rPr>
          <w:t>https://www.brisbanetimes.com.au/national/queensland/adani-faces-higher-hurdle-before-carmichael-mine-approval-20190531-p51ta6.html</w:t>
        </w:r>
      </w:hyperlink>
      <w:r w:rsidR="009D55DA" w:rsidRPr="00716B06">
        <w:rPr>
          <w:rFonts w:cstheme="minorHAnsi"/>
          <w:sz w:val="16"/>
          <w:szCs w:val="16"/>
          <w:highlight w:val="yellow"/>
        </w:rPr>
        <w:t xml:space="preserve"> </w:t>
      </w:r>
    </w:p>
    <w:p w14:paraId="5BF11DAC" w14:textId="37FF9E52" w:rsidR="005D502F" w:rsidRPr="0085693D" w:rsidRDefault="005D502F" w:rsidP="0085693D">
      <w:pPr>
        <w:pStyle w:val="EndnoteText"/>
        <w:rPr>
          <w:rFonts w:cstheme="minorHAnsi"/>
          <w:sz w:val="16"/>
          <w:szCs w:val="16"/>
        </w:rPr>
      </w:pPr>
      <w:r w:rsidRPr="0085693D">
        <w:rPr>
          <w:rFonts w:cstheme="minorHAnsi"/>
          <w:sz w:val="16"/>
          <w:szCs w:val="16"/>
        </w:rPr>
        <w:t xml:space="preserve">Maximum capacity is 0.35% of current world production.  Half this scale: </w:t>
      </w:r>
      <w:hyperlink r:id="rId31" w:history="1">
        <w:r w:rsidRPr="0085693D">
          <w:rPr>
            <w:rStyle w:val="Hyperlink"/>
            <w:rFonts w:cstheme="minorHAnsi"/>
            <w:sz w:val="16"/>
            <w:szCs w:val="16"/>
          </w:rPr>
          <w:t>https://www.abc.net.au/news/2019-04-26/what-we-know-about-adanis-carmichael-coal-mine-project/11049938</w:t>
        </w:r>
      </w:hyperlink>
    </w:p>
    <w:p w14:paraId="4C0C3F0D" w14:textId="77777777" w:rsidR="005D502F" w:rsidRPr="0085693D" w:rsidRDefault="005D502F" w:rsidP="0085693D">
      <w:pPr>
        <w:pStyle w:val="EndnoteText"/>
        <w:rPr>
          <w:rFonts w:cstheme="minorHAnsi"/>
          <w:sz w:val="16"/>
          <w:szCs w:val="16"/>
        </w:rPr>
      </w:pPr>
    </w:p>
  </w:endnote>
  <w:endnote w:id="19">
    <w:p w14:paraId="67790F01" w14:textId="119658E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32" w:history="1">
        <w:r w:rsidRPr="0085693D">
          <w:rPr>
            <w:rStyle w:val="Hyperlink"/>
            <w:rFonts w:cstheme="minorHAnsi"/>
            <w:sz w:val="16"/>
            <w:szCs w:val="16"/>
          </w:rPr>
          <w:t>https://www.afr.com/news/politics/galille-basin-coal-mines-will-go-ahead-without-adani-says-clive-palmer-20180301-h0wtoc</w:t>
        </w:r>
      </w:hyperlink>
    </w:p>
  </w:endnote>
  <w:endnote w:id="20">
    <w:p w14:paraId="6DF1A461" w14:textId="77777777" w:rsidR="005D502F" w:rsidRPr="0085693D" w:rsidRDefault="005D502F" w:rsidP="0085693D">
      <w:pPr>
        <w:pStyle w:val="EndnoteText"/>
        <w:rPr>
          <w:rFonts w:cstheme="minorHAnsi"/>
          <w:sz w:val="16"/>
          <w:szCs w:val="16"/>
        </w:rPr>
      </w:pPr>
    </w:p>
    <w:p w14:paraId="6A3C016A"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r w:rsidRPr="0085693D">
        <w:rPr>
          <w:rFonts w:cstheme="minorHAnsi"/>
          <w:noProof/>
          <w:sz w:val="16"/>
          <w:szCs w:val="16"/>
        </w:rPr>
        <w:drawing>
          <wp:inline distT="0" distB="0" distL="0" distR="0" wp14:anchorId="3237445C" wp14:editId="0D4654DE">
            <wp:extent cx="5203231" cy="37074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3575" t="17208" r="23112" b="15232"/>
                    <a:stretch/>
                  </pic:blipFill>
                  <pic:spPr bwMode="auto">
                    <a:xfrm>
                      <a:off x="0" y="0"/>
                      <a:ext cx="5217407" cy="3717552"/>
                    </a:xfrm>
                    <a:prstGeom prst="rect">
                      <a:avLst/>
                    </a:prstGeom>
                    <a:ln>
                      <a:noFill/>
                    </a:ln>
                    <a:extLst>
                      <a:ext uri="{53640926-AAD7-44D8-BBD7-CCE9431645EC}">
                        <a14:shadowObscured xmlns:a14="http://schemas.microsoft.com/office/drawing/2010/main"/>
                      </a:ext>
                    </a:extLst>
                  </pic:spPr>
                </pic:pic>
              </a:graphicData>
            </a:graphic>
          </wp:inline>
        </w:drawing>
      </w:r>
    </w:p>
    <w:p w14:paraId="1B0F3A2B" w14:textId="77777777" w:rsidR="005D502F" w:rsidRPr="0085693D" w:rsidRDefault="005D502F" w:rsidP="0085693D">
      <w:pPr>
        <w:pStyle w:val="EndnoteText"/>
        <w:rPr>
          <w:rFonts w:cstheme="minorHAnsi"/>
          <w:sz w:val="16"/>
          <w:szCs w:val="16"/>
        </w:rPr>
      </w:pPr>
    </w:p>
  </w:endnote>
  <w:endnote w:id="21">
    <w:p w14:paraId="19DCD40A" w14:textId="2290F0EA" w:rsidR="005D502F" w:rsidRPr="00355C1A" w:rsidRDefault="005D502F">
      <w:pPr>
        <w:pStyle w:val="EndnoteText"/>
        <w:rPr>
          <w:sz w:val="16"/>
          <w:szCs w:val="16"/>
        </w:rPr>
      </w:pPr>
      <w:r w:rsidRPr="00355C1A">
        <w:rPr>
          <w:rStyle w:val="EndnoteReference"/>
          <w:sz w:val="16"/>
          <w:szCs w:val="16"/>
        </w:rPr>
        <w:endnoteRef/>
      </w:r>
      <w:r w:rsidRPr="00355C1A">
        <w:rPr>
          <w:sz w:val="16"/>
          <w:szCs w:val="16"/>
        </w:rPr>
        <w:t xml:space="preserve"> Articles in the Sydney Morning Herald 20-27 May 2019 dispute whether all Commonwealth approvals have been granted, and refer to court action to stop the mine; see </w:t>
      </w:r>
      <w:hyperlink r:id="rId34" w:history="1">
        <w:r w:rsidRPr="00355C1A">
          <w:rPr>
            <w:rStyle w:val="Hyperlink"/>
            <w:sz w:val="16"/>
            <w:szCs w:val="16"/>
          </w:rPr>
          <w:t>https://www.smh.com.au/environment/conservation/what-s-next-for-the-coal-mine-that-helped-return-morrison-to-power-20190520-p51p7j.html</w:t>
        </w:r>
      </w:hyperlink>
    </w:p>
    <w:p w14:paraId="44FD0C0F" w14:textId="77777777" w:rsidR="005D502F" w:rsidRPr="00355C1A" w:rsidRDefault="005D502F">
      <w:pPr>
        <w:pStyle w:val="EndnoteText"/>
        <w:rPr>
          <w:sz w:val="16"/>
          <w:szCs w:val="16"/>
        </w:rPr>
      </w:pPr>
    </w:p>
  </w:endnote>
  <w:endnote w:id="22">
    <w:p w14:paraId="55A92A28" w14:textId="4189AC68" w:rsidR="005D502F" w:rsidRPr="00355C1A" w:rsidRDefault="005D502F" w:rsidP="00355C1A">
      <w:pPr>
        <w:pStyle w:val="EndnoteText"/>
        <w:rPr>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35" w:history="1">
        <w:r w:rsidRPr="0085693D">
          <w:rPr>
            <w:rStyle w:val="Hyperlink"/>
            <w:rFonts w:cstheme="minorHAnsi"/>
            <w:sz w:val="16"/>
            <w:szCs w:val="16"/>
          </w:rPr>
          <w:t>https://www.sbs.com.au/news/get-on-with-it-morrison-adani-welcome-deadline-to-resolve-approvals</w:t>
        </w:r>
      </w:hyperlink>
      <w:r w:rsidRPr="0085693D">
        <w:rPr>
          <w:rFonts w:cstheme="minorHAnsi"/>
          <w:sz w:val="16"/>
          <w:szCs w:val="16"/>
        </w:rPr>
        <w:t xml:space="preserve">; </w:t>
      </w:r>
      <w:hyperlink r:id="rId36" w:history="1">
        <w:r w:rsidRPr="0085693D">
          <w:rPr>
            <w:rStyle w:val="Hyperlink"/>
            <w:rFonts w:cstheme="minorHAnsi"/>
            <w:sz w:val="16"/>
            <w:szCs w:val="16"/>
          </w:rPr>
          <w:t>https://www.smh.com.au/federal-election-2019/queensland-shoots-down-reports-of-new-adani-groundwater-review-20190513-p51mqu.html</w:t>
        </w:r>
      </w:hyperlink>
      <w:r>
        <w:rPr>
          <w:rStyle w:val="Hyperlink"/>
          <w:rFonts w:cstheme="minorHAnsi"/>
          <w:sz w:val="16"/>
          <w:szCs w:val="16"/>
        </w:rPr>
        <w:t>.</w:t>
      </w:r>
    </w:p>
  </w:endnote>
  <w:endnote w:id="23">
    <w:p w14:paraId="6038F5B7" w14:textId="616C0448" w:rsidR="005D502F" w:rsidRPr="00355C1A" w:rsidRDefault="005D502F" w:rsidP="00355C1A">
      <w:pPr>
        <w:rPr>
          <w:sz w:val="16"/>
          <w:szCs w:val="16"/>
        </w:rPr>
      </w:pPr>
      <w:r w:rsidRPr="00355C1A">
        <w:rPr>
          <w:sz w:val="16"/>
          <w:szCs w:val="16"/>
        </w:rPr>
        <w:t xml:space="preserve">Post election: </w:t>
      </w:r>
      <w:hyperlink r:id="rId37" w:history="1">
        <w:r w:rsidRPr="00355C1A">
          <w:rPr>
            <w:rStyle w:val="Hyperlink"/>
            <w:sz w:val="16"/>
            <w:szCs w:val="16"/>
          </w:rPr>
          <w:t>https://www.sbs.com.au/news/get-on-with-it-morrison-adani-welcome-deadline-to-resolve-approvals</w:t>
        </w:r>
      </w:hyperlink>
    </w:p>
    <w:p w14:paraId="04374527"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38" w:history="1">
        <w:r w:rsidRPr="0085693D">
          <w:rPr>
            <w:rStyle w:val="Hyperlink"/>
            <w:rFonts w:cstheme="minorHAnsi"/>
            <w:sz w:val="16"/>
            <w:szCs w:val="16"/>
          </w:rPr>
          <w:t>http://statements.qld.gov.au/Statement/2019/5/14/1-billion-olive-downs-project-approval-to-creat e-hundreds-of-local-jobs</w:t>
        </w:r>
      </w:hyperlink>
    </w:p>
    <w:p w14:paraId="57648A36" w14:textId="77777777" w:rsidR="005D502F" w:rsidRPr="0085693D" w:rsidRDefault="00886252" w:rsidP="0085693D">
      <w:pPr>
        <w:pStyle w:val="EndnoteText"/>
        <w:rPr>
          <w:rFonts w:cstheme="minorHAnsi"/>
          <w:sz w:val="16"/>
          <w:szCs w:val="16"/>
        </w:rPr>
      </w:pPr>
      <w:hyperlink r:id="rId39" w:history="1">
        <w:r w:rsidR="005D502F" w:rsidRPr="0085693D">
          <w:rPr>
            <w:rStyle w:val="Hyperlink"/>
            <w:rFonts w:cstheme="minorHAnsi"/>
            <w:sz w:val="16"/>
            <w:szCs w:val="16"/>
          </w:rPr>
          <w:t>http://www.ga.gov.au/scientific-topics/minerals/mineral-resources-and-advice/australian-resource-reviews/brown-coal</w:t>
        </w:r>
      </w:hyperlink>
    </w:p>
  </w:endnote>
  <w:endnote w:id="24">
    <w:p w14:paraId="2EE1B134"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40" w:history="1">
        <w:r w:rsidRPr="0085693D">
          <w:rPr>
            <w:rStyle w:val="Hyperlink"/>
            <w:rFonts w:cstheme="minorHAnsi"/>
            <w:sz w:val="16"/>
            <w:szCs w:val="16"/>
          </w:rPr>
          <w:t>https://www.theguardian.com/environment/2017/apr/28/big-four-banks-all-refuse-to-fund-adani-coalmine-after-westpac-rules-out-loan</w:t>
        </w:r>
      </w:hyperlink>
    </w:p>
  </w:endnote>
  <w:endnote w:id="25">
    <w:p w14:paraId="4717176D" w14:textId="77777777" w:rsidR="005D502F" w:rsidRPr="0085693D" w:rsidRDefault="005D502F" w:rsidP="0085693D">
      <w:pPr>
        <w:pStyle w:val="EndnoteText"/>
        <w:rPr>
          <w:rFonts w:cstheme="minorHAnsi"/>
          <w:sz w:val="16"/>
          <w:szCs w:val="16"/>
        </w:rPr>
      </w:pPr>
    </w:p>
    <w:p w14:paraId="5BEA9A52"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See for example: </w:t>
      </w:r>
      <w:hyperlink r:id="rId41" w:history="1">
        <w:r w:rsidRPr="0085693D">
          <w:rPr>
            <w:rStyle w:val="Hyperlink"/>
            <w:rFonts w:cstheme="minorHAnsi"/>
            <w:sz w:val="16"/>
            <w:szCs w:val="16"/>
          </w:rPr>
          <w:t>https://www.abc.net.au/news/2018-11-29/adani-carmichael-coal-mine-go-ahead-plans-to-self-fund/10567848</w:t>
        </w:r>
      </w:hyperlink>
      <w:r w:rsidRPr="0085693D">
        <w:rPr>
          <w:rFonts w:cstheme="minorHAnsi"/>
          <w:sz w:val="16"/>
          <w:szCs w:val="16"/>
        </w:rPr>
        <w:t xml:space="preserve"> and</w:t>
      </w:r>
    </w:p>
    <w:p w14:paraId="522F20F1" w14:textId="519BAD87" w:rsidR="005D502F" w:rsidRDefault="00886252" w:rsidP="0085693D">
      <w:pPr>
        <w:pStyle w:val="EndnoteText"/>
        <w:rPr>
          <w:rStyle w:val="Hyperlink"/>
          <w:rFonts w:cstheme="minorHAnsi"/>
          <w:sz w:val="16"/>
          <w:szCs w:val="16"/>
        </w:rPr>
      </w:pPr>
      <w:hyperlink r:id="rId42" w:history="1">
        <w:r w:rsidR="005D502F" w:rsidRPr="0085693D">
          <w:rPr>
            <w:rStyle w:val="Hyperlink"/>
            <w:rFonts w:cstheme="minorHAnsi"/>
            <w:sz w:val="16"/>
            <w:szCs w:val="16"/>
          </w:rPr>
          <w:t>https://www.abc.net.au/news/2019-05-23/macmines-abandons-mining-lease-applications/11138310</w:t>
        </w:r>
      </w:hyperlink>
    </w:p>
    <w:p w14:paraId="5C5CEA0F" w14:textId="571D8A79" w:rsidR="0074189F" w:rsidRPr="0074189F" w:rsidRDefault="00886252" w:rsidP="0085693D">
      <w:pPr>
        <w:pStyle w:val="EndnoteText"/>
        <w:rPr>
          <w:rFonts w:cstheme="minorHAnsi"/>
          <w:sz w:val="16"/>
          <w:szCs w:val="16"/>
        </w:rPr>
      </w:pPr>
      <w:hyperlink r:id="rId43" w:history="1">
        <w:r w:rsidR="0074189F" w:rsidRPr="0074189F">
          <w:rPr>
            <w:rStyle w:val="Hyperlink"/>
            <w:sz w:val="16"/>
            <w:szCs w:val="16"/>
          </w:rPr>
          <w:t>https://johnmenadue.com/john-quiggin-explaining-adani-why-would-a-billionaire-persist-with-a-mine-that-will-probably-lose-money-the-conversation/</w:t>
        </w:r>
      </w:hyperlink>
    </w:p>
    <w:p w14:paraId="750F9FA1" w14:textId="77777777" w:rsidR="005D502F" w:rsidRPr="0085693D" w:rsidRDefault="005D502F" w:rsidP="0085693D">
      <w:pPr>
        <w:pStyle w:val="EndnoteText"/>
        <w:rPr>
          <w:rFonts w:cstheme="minorHAnsi"/>
          <w:sz w:val="16"/>
          <w:szCs w:val="16"/>
          <w:lang w:val="en-GB"/>
        </w:rPr>
      </w:pPr>
    </w:p>
  </w:endnote>
  <w:endnote w:id="26">
    <w:p w14:paraId="27507847"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44" w:history="1">
        <w:r w:rsidRPr="0085693D">
          <w:rPr>
            <w:rStyle w:val="Hyperlink"/>
            <w:rFonts w:cstheme="minorHAnsi"/>
            <w:sz w:val="16"/>
            <w:szCs w:val="16"/>
          </w:rPr>
          <w:t>https://www.bobbrown.org.au/stopadaniconvoy</w:t>
        </w:r>
      </w:hyperlink>
    </w:p>
    <w:p w14:paraId="55230572" w14:textId="5D832BB9" w:rsidR="005D502F" w:rsidRPr="0085693D" w:rsidRDefault="00886252" w:rsidP="0085693D">
      <w:pPr>
        <w:pStyle w:val="EndnoteText"/>
        <w:rPr>
          <w:rStyle w:val="Hyperlink"/>
          <w:rFonts w:cstheme="minorHAnsi"/>
          <w:sz w:val="16"/>
          <w:szCs w:val="16"/>
        </w:rPr>
      </w:pPr>
      <w:hyperlink r:id="rId45" w:history="1">
        <w:r w:rsidR="005D502F" w:rsidRPr="0085693D">
          <w:rPr>
            <w:rStyle w:val="Hyperlink"/>
            <w:rFonts w:cstheme="minorHAnsi"/>
            <w:sz w:val="16"/>
            <w:szCs w:val="16"/>
          </w:rPr>
          <w:t>https://www.sbs.com.au/news/it-is-up-to-us-to-stop-adani-bob-brown-s-dire-warning-on-coal-mine</w:t>
        </w:r>
      </w:hyperlink>
    </w:p>
    <w:p w14:paraId="12DD9CE3" w14:textId="289A2AE9" w:rsidR="005D502F" w:rsidRPr="0085693D" w:rsidRDefault="005D502F" w:rsidP="0085693D">
      <w:pPr>
        <w:pStyle w:val="EndnoteText"/>
        <w:rPr>
          <w:rFonts w:cstheme="minorHAnsi"/>
          <w:sz w:val="16"/>
          <w:szCs w:val="16"/>
        </w:rPr>
      </w:pPr>
      <w:r w:rsidRPr="0085693D">
        <w:rPr>
          <w:rFonts w:cstheme="minorHAnsi"/>
          <w:sz w:val="16"/>
          <w:szCs w:val="16"/>
        </w:rPr>
        <w:t xml:space="preserve">Claims: </w:t>
      </w:r>
      <w:hyperlink r:id="rId46" w:history="1">
        <w:r w:rsidRPr="0085693D">
          <w:rPr>
            <w:rStyle w:val="Hyperlink"/>
            <w:rFonts w:cstheme="minorHAnsi"/>
            <w:sz w:val="16"/>
            <w:szCs w:val="16"/>
          </w:rPr>
          <w:t>https://www.qmeb.com.au/proposed-ban-on-coal-puts-over-26000-jobs-at-risk/</w:t>
        </w:r>
      </w:hyperlink>
    </w:p>
    <w:p w14:paraId="521EB90C" w14:textId="75AFAD6F" w:rsidR="005D502F" w:rsidRPr="0085693D" w:rsidRDefault="005D502F" w:rsidP="0085693D">
      <w:pPr>
        <w:pStyle w:val="EndnoteText"/>
        <w:rPr>
          <w:rFonts w:cstheme="minorHAnsi"/>
          <w:color w:val="FF0000"/>
          <w:sz w:val="16"/>
          <w:szCs w:val="16"/>
          <w:u w:val="single"/>
        </w:rPr>
      </w:pPr>
      <w:r w:rsidRPr="0085693D">
        <w:rPr>
          <w:rFonts w:cstheme="minorHAnsi"/>
          <w:sz w:val="16"/>
          <w:szCs w:val="16"/>
        </w:rPr>
        <w:t xml:space="preserve">Perhaps exaggerated: </w:t>
      </w:r>
      <w:hyperlink r:id="rId47" w:history="1">
        <w:r w:rsidRPr="0085693D">
          <w:rPr>
            <w:rStyle w:val="Hyperlink"/>
            <w:rFonts w:cstheme="minorHAnsi"/>
            <w:sz w:val="16"/>
            <w:szCs w:val="16"/>
          </w:rPr>
          <w:t>https://www.theguardian.com/australia-news/2018/jun/23/queensland-minister-accused-of-inflating-mining-job-numbers</w:t>
        </w:r>
      </w:hyperlink>
    </w:p>
    <w:p w14:paraId="3B94D575" w14:textId="77777777" w:rsidR="005D502F" w:rsidRPr="0085693D" w:rsidRDefault="005D502F" w:rsidP="0085693D">
      <w:pPr>
        <w:pStyle w:val="EndnoteText"/>
        <w:rPr>
          <w:rFonts w:cstheme="minorHAnsi"/>
          <w:sz w:val="16"/>
          <w:szCs w:val="16"/>
        </w:rPr>
      </w:pPr>
    </w:p>
  </w:endnote>
  <w:endnote w:id="27">
    <w:p w14:paraId="743FE68A" w14:textId="71EF29EF"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48" w:history="1">
        <w:r w:rsidRPr="0085693D">
          <w:rPr>
            <w:rStyle w:val="Hyperlink"/>
            <w:rFonts w:cstheme="minorHAnsi"/>
            <w:sz w:val="16"/>
            <w:szCs w:val="16"/>
          </w:rPr>
          <w:t>https://www.abc.net.au/news/2017-07-06/galilee-basin-mining-project-will-reduce-coal-output:-research/8682164</w:t>
        </w:r>
      </w:hyperlink>
    </w:p>
    <w:p w14:paraId="5F3A6E67" w14:textId="77777777" w:rsidR="005D502F" w:rsidRPr="0085693D" w:rsidRDefault="005D502F" w:rsidP="0085693D">
      <w:pPr>
        <w:pStyle w:val="EndnoteText"/>
        <w:rPr>
          <w:rFonts w:cstheme="minorHAnsi"/>
          <w:sz w:val="16"/>
          <w:szCs w:val="16"/>
        </w:rPr>
      </w:pPr>
    </w:p>
  </w:endnote>
  <w:endnote w:id="28">
    <w:p w14:paraId="472B3F39" w14:textId="70623DD4"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Port Kembla </w:t>
      </w:r>
      <w:hyperlink r:id="rId49" w:history="1">
        <w:r w:rsidRPr="0085693D">
          <w:rPr>
            <w:rStyle w:val="Hyperlink"/>
            <w:rFonts w:cstheme="minorHAnsi"/>
            <w:sz w:val="16"/>
            <w:szCs w:val="16"/>
          </w:rPr>
          <w:t>https://www.portauthoritynsw.com.au/media/3366/pa_064_ar_18_wcag_final-nov-2018.pdf</w:t>
        </w:r>
      </w:hyperlink>
    </w:p>
    <w:p w14:paraId="2096F431" w14:textId="01B3DFED" w:rsidR="005D502F" w:rsidRPr="0085693D" w:rsidRDefault="005D502F" w:rsidP="0085693D">
      <w:pPr>
        <w:pStyle w:val="EndnoteText"/>
        <w:rPr>
          <w:rFonts w:cstheme="minorHAnsi"/>
          <w:sz w:val="16"/>
          <w:szCs w:val="16"/>
        </w:rPr>
      </w:pPr>
      <w:r w:rsidRPr="0085693D">
        <w:rPr>
          <w:rFonts w:cstheme="minorHAnsi"/>
          <w:sz w:val="16"/>
          <w:szCs w:val="16"/>
        </w:rPr>
        <w:t xml:space="preserve">Truck concern: </w:t>
      </w:r>
      <w:hyperlink r:id="rId50" w:history="1">
        <w:r w:rsidRPr="0085693D">
          <w:rPr>
            <w:rStyle w:val="Hyperlink"/>
            <w:rFonts w:cstheme="minorHAnsi"/>
            <w:sz w:val="16"/>
            <w:szCs w:val="16"/>
          </w:rPr>
          <w:t>https://www.illawarramercury.com.au/story/618074/truck-review-coincides-with-anniversary-of-mt-ousley-crash/</w:t>
        </w:r>
      </w:hyperlink>
    </w:p>
    <w:p w14:paraId="35ABAB42" w14:textId="77777777" w:rsidR="005D502F" w:rsidRPr="0085693D" w:rsidRDefault="005D502F" w:rsidP="0085693D">
      <w:pPr>
        <w:pStyle w:val="EndnoteText"/>
        <w:rPr>
          <w:rFonts w:cstheme="minorHAnsi"/>
          <w:sz w:val="16"/>
          <w:szCs w:val="16"/>
        </w:rPr>
      </w:pPr>
    </w:p>
  </w:endnote>
  <w:endnote w:id="29">
    <w:p w14:paraId="73F77D83" w14:textId="4A8E32A1"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See note xiv (above).</w:t>
      </w:r>
    </w:p>
    <w:p w14:paraId="4C391724" w14:textId="77777777" w:rsidR="005D502F" w:rsidRPr="0085693D" w:rsidRDefault="005D502F" w:rsidP="0085693D">
      <w:pPr>
        <w:pStyle w:val="EndnoteText"/>
        <w:rPr>
          <w:rFonts w:cstheme="minorHAnsi"/>
          <w:sz w:val="16"/>
          <w:szCs w:val="16"/>
        </w:rPr>
      </w:pPr>
    </w:p>
  </w:endnote>
  <w:endnote w:id="30">
    <w:p w14:paraId="77F46DB1" w14:textId="055DCAC9" w:rsidR="005D502F" w:rsidRPr="0085693D" w:rsidRDefault="005D502F" w:rsidP="0085693D">
      <w:pPr>
        <w:pStyle w:val="EndnoteText"/>
        <w:rPr>
          <w:rStyle w:val="Hyperlink"/>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51" w:history="1">
        <w:r w:rsidRPr="0085693D">
          <w:rPr>
            <w:rStyle w:val="Hyperlink"/>
            <w:rFonts w:cstheme="minorHAnsi"/>
            <w:sz w:val="16"/>
            <w:szCs w:val="16"/>
          </w:rPr>
          <w:t>https://www.theguardian.com/australia-news/2019/apr/22/bob-brown-accuses-news-corp-of-disgraceful-coverage-of-stop-adani-convoy</w:t>
        </w:r>
      </w:hyperlink>
    </w:p>
    <w:p w14:paraId="7A392CB3" w14:textId="5AE58F7F" w:rsidR="005D502F" w:rsidRPr="0085693D" w:rsidRDefault="00886252" w:rsidP="0085693D">
      <w:pPr>
        <w:pStyle w:val="EndnoteText"/>
        <w:rPr>
          <w:rFonts w:cstheme="minorHAnsi"/>
          <w:sz w:val="16"/>
          <w:szCs w:val="16"/>
        </w:rPr>
      </w:pPr>
      <w:hyperlink r:id="rId52" w:history="1">
        <w:r w:rsidR="005D502F" w:rsidRPr="0085693D">
          <w:rPr>
            <w:rStyle w:val="Hyperlink"/>
            <w:rFonts w:cstheme="minorHAnsi"/>
            <w:sz w:val="16"/>
            <w:szCs w:val="16"/>
          </w:rPr>
          <w:t>https://www.townsvillebulletin.com.au/news/queensland/claims-cars-stoned-threats-made-as-convoy-reaches-clermont/news-story/207cc3d8c0a1c567c2ecf206c912892b</w:t>
        </w:r>
      </w:hyperlink>
    </w:p>
    <w:p w14:paraId="1961E253" w14:textId="77777777" w:rsidR="005D502F" w:rsidRPr="0085693D" w:rsidRDefault="005D502F" w:rsidP="0085693D">
      <w:pPr>
        <w:pStyle w:val="EndnoteText"/>
        <w:rPr>
          <w:rFonts w:cstheme="minorHAnsi"/>
          <w:sz w:val="16"/>
          <w:szCs w:val="16"/>
        </w:rPr>
      </w:pPr>
    </w:p>
  </w:endnote>
  <w:endnote w:id="31">
    <w:p w14:paraId="57CDCAAF"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53" w:history="1">
        <w:r w:rsidRPr="0085693D">
          <w:rPr>
            <w:rStyle w:val="Hyperlink"/>
            <w:rFonts w:cstheme="minorHAnsi"/>
            <w:sz w:val="16"/>
            <w:szCs w:val="16"/>
          </w:rPr>
          <w:t>https://www.afr.com/news/policy/climate/miners-to-take-on-bob-brown-s-stop-adani-convoy-20190425-p51h2i</w:t>
        </w:r>
      </w:hyperlink>
    </w:p>
    <w:p w14:paraId="0CE58BF8" w14:textId="44862946" w:rsidR="005D502F" w:rsidRPr="0085693D" w:rsidRDefault="00886252" w:rsidP="0085693D">
      <w:pPr>
        <w:pStyle w:val="EndnoteText"/>
        <w:rPr>
          <w:rStyle w:val="Hyperlink"/>
          <w:rFonts w:cstheme="minorHAnsi"/>
          <w:sz w:val="16"/>
          <w:szCs w:val="16"/>
        </w:rPr>
      </w:pPr>
      <w:hyperlink r:id="rId54" w:history="1">
        <w:r w:rsidR="005D502F" w:rsidRPr="0085693D">
          <w:rPr>
            <w:rStyle w:val="Hyperlink"/>
            <w:rFonts w:cstheme="minorHAnsi"/>
            <w:sz w:val="16"/>
            <w:szCs w:val="16"/>
          </w:rPr>
          <w:t>https://www.abc.net.au/news/2019-04-27/adani-carmichael-mine-greens-clermont-convoy-qld/11051390</w:t>
        </w:r>
      </w:hyperlink>
    </w:p>
    <w:p w14:paraId="69EA39CB" w14:textId="553B1F9A" w:rsidR="005D502F" w:rsidRPr="0085693D" w:rsidRDefault="00886252" w:rsidP="0085693D">
      <w:pPr>
        <w:pStyle w:val="EndnoteText"/>
        <w:rPr>
          <w:rFonts w:cstheme="minorHAnsi"/>
          <w:sz w:val="16"/>
          <w:szCs w:val="16"/>
        </w:rPr>
      </w:pPr>
      <w:hyperlink r:id="rId55" w:history="1">
        <w:r w:rsidR="005D502F" w:rsidRPr="0085693D">
          <w:rPr>
            <w:rStyle w:val="Hyperlink"/>
            <w:rFonts w:cstheme="minorHAnsi"/>
            <w:sz w:val="16"/>
            <w:szCs w:val="16"/>
          </w:rPr>
          <w:t>https://www.townsvillebulletin.com.au/news/queensland/proadani-protesters-take-on-the-greens-convoy/news-story/cc3012642300fad1662ae0a273728480</w:t>
        </w:r>
      </w:hyperlink>
    </w:p>
    <w:p w14:paraId="5D376E40" w14:textId="62F7E89B" w:rsidR="005D502F" w:rsidRPr="0085693D" w:rsidRDefault="00886252" w:rsidP="0085693D">
      <w:pPr>
        <w:pStyle w:val="EndnoteText"/>
        <w:rPr>
          <w:rFonts w:cstheme="minorHAnsi"/>
          <w:sz w:val="16"/>
          <w:szCs w:val="16"/>
        </w:rPr>
      </w:pPr>
      <w:hyperlink r:id="rId56" w:history="1">
        <w:r w:rsidR="005D502F" w:rsidRPr="0085693D">
          <w:rPr>
            <w:rStyle w:val="Hyperlink"/>
            <w:rFonts w:cstheme="minorHAnsi"/>
            <w:sz w:val="16"/>
            <w:szCs w:val="16"/>
          </w:rPr>
          <w:t>https://www.canberratimes.com.au/story/6092702/hostile-crowd-greets-anti-adani-convoy/?cs=14231</w:t>
        </w:r>
      </w:hyperlink>
    </w:p>
    <w:p w14:paraId="5BA37805" w14:textId="1C29DE43" w:rsidR="005D502F" w:rsidRPr="0085693D" w:rsidRDefault="005D502F" w:rsidP="0085693D">
      <w:pPr>
        <w:pStyle w:val="EndnoteText"/>
        <w:rPr>
          <w:rFonts w:cstheme="minorHAnsi"/>
          <w:sz w:val="16"/>
          <w:szCs w:val="16"/>
        </w:rPr>
      </w:pPr>
      <w:r w:rsidRPr="0085693D">
        <w:rPr>
          <w:rFonts w:cstheme="minorHAnsi"/>
          <w:sz w:val="16"/>
          <w:szCs w:val="16"/>
        </w:rPr>
        <w:t xml:space="preserve">False claims about emissions: </w:t>
      </w:r>
      <w:hyperlink r:id="rId57" w:history="1">
        <w:r w:rsidRPr="0085693D">
          <w:rPr>
            <w:rStyle w:val="Hyperlink"/>
            <w:rFonts w:cstheme="minorHAnsi"/>
            <w:sz w:val="16"/>
            <w:szCs w:val="16"/>
          </w:rPr>
          <w:t>https://www.canberratimes.com.au/story/6080592/bob-browns-adani-convoy-claim-backfires/?cs=14231</w:t>
        </w:r>
      </w:hyperlink>
    </w:p>
    <w:p w14:paraId="328D8031" w14:textId="26E4FE9C" w:rsidR="005D502F" w:rsidRPr="0085693D" w:rsidRDefault="005D502F" w:rsidP="0085693D">
      <w:pPr>
        <w:pStyle w:val="EndnoteText"/>
        <w:rPr>
          <w:rFonts w:cstheme="minorHAnsi"/>
          <w:sz w:val="16"/>
          <w:szCs w:val="16"/>
          <w:lang w:val="en-GB"/>
        </w:rPr>
      </w:pPr>
      <w:r w:rsidRPr="0085693D">
        <w:rPr>
          <w:rFonts w:cstheme="minorHAnsi"/>
          <w:sz w:val="16"/>
          <w:szCs w:val="16"/>
          <w:lang w:val="en-GB"/>
        </w:rPr>
        <w:t>Paid participants –</w:t>
      </w:r>
      <w:hyperlink r:id="rId58" w:history="1">
        <w:r w:rsidRPr="0085693D">
          <w:rPr>
            <w:rStyle w:val="Hyperlink"/>
            <w:rFonts w:cstheme="minorHAnsi"/>
            <w:sz w:val="16"/>
            <w:szCs w:val="16"/>
          </w:rPr>
          <w:t>https://www.townsvillebulletin.com.au/news/queensland/antiadani-convoy-organisers-may-have-been-paid-30k/news-story/578281a7dc90a5579a0c3a3cf109129d</w:t>
        </w:r>
      </w:hyperlink>
    </w:p>
    <w:p w14:paraId="10952F77" w14:textId="77777777" w:rsidR="005D502F" w:rsidRPr="0085693D" w:rsidRDefault="005D502F" w:rsidP="0085693D">
      <w:pPr>
        <w:pStyle w:val="EndnoteText"/>
        <w:rPr>
          <w:rFonts w:cstheme="minorHAnsi"/>
          <w:sz w:val="16"/>
          <w:szCs w:val="16"/>
          <w:lang w:val="en-GB"/>
        </w:rPr>
      </w:pPr>
    </w:p>
  </w:endnote>
  <w:endnote w:id="32">
    <w:p w14:paraId="02620989" w14:textId="5AB81456"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59" w:history="1">
        <w:r w:rsidRPr="0085693D">
          <w:rPr>
            <w:rStyle w:val="Hyperlink"/>
            <w:rFonts w:cstheme="minorHAnsi"/>
            <w:sz w:val="16"/>
            <w:szCs w:val="16"/>
          </w:rPr>
          <w:t>https://www.theguardian.com/australia-news/2019/may/04/whither-the-greens-how-a-reckoning-looms-for-a-party-fighting-to-hang-on</w:t>
        </w:r>
      </w:hyperlink>
    </w:p>
    <w:p w14:paraId="62F10EB7" w14:textId="77777777" w:rsidR="005D502F" w:rsidRPr="0085693D" w:rsidRDefault="005D502F" w:rsidP="0085693D">
      <w:pPr>
        <w:pStyle w:val="EndnoteText"/>
        <w:rPr>
          <w:rFonts w:cstheme="minorHAnsi"/>
          <w:sz w:val="16"/>
          <w:szCs w:val="16"/>
        </w:rPr>
      </w:pPr>
    </w:p>
  </w:endnote>
  <w:endnote w:id="33">
    <w:p w14:paraId="055156C2" w14:textId="25ABC9F1"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60" w:history="1">
        <w:r w:rsidRPr="0085693D">
          <w:rPr>
            <w:rStyle w:val="Hyperlink"/>
            <w:rFonts w:cstheme="minorHAnsi"/>
            <w:sz w:val="16"/>
            <w:szCs w:val="16"/>
          </w:rPr>
          <w:t>https://www.newsclick.in/did-queensland-vote-coal-adani-australia-climate-elections%E2%80%99</w:t>
        </w:r>
      </w:hyperlink>
    </w:p>
    <w:p w14:paraId="4A6ED79A" w14:textId="77777777" w:rsidR="005D502F" w:rsidRPr="0085693D" w:rsidRDefault="005D502F" w:rsidP="0085693D">
      <w:pPr>
        <w:pStyle w:val="EndnoteText"/>
        <w:rPr>
          <w:rFonts w:cstheme="minorHAnsi"/>
          <w:sz w:val="16"/>
          <w:szCs w:val="16"/>
        </w:rPr>
      </w:pPr>
    </w:p>
  </w:endnote>
  <w:endnote w:id="34">
    <w:p w14:paraId="797BA3B3"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61" w:history="1">
        <w:r w:rsidRPr="0085693D">
          <w:rPr>
            <w:rStyle w:val="Hyperlink"/>
            <w:rFonts w:cstheme="minorHAnsi"/>
            <w:sz w:val="16"/>
            <w:szCs w:val="16"/>
          </w:rPr>
          <w:t>https://www.msn.com/en-au/news/australia/adani-jobs-and-the-bob-brown-caravan-bloodbath-in-queensland-has-cost-labor-the-election/ar-AABxRnT</w:t>
        </w:r>
      </w:hyperlink>
    </w:p>
    <w:p w14:paraId="17440A4F" w14:textId="77777777" w:rsidR="005D502F" w:rsidRPr="0085693D" w:rsidRDefault="00886252" w:rsidP="0085693D">
      <w:pPr>
        <w:pStyle w:val="EndnoteText"/>
        <w:rPr>
          <w:rFonts w:cstheme="minorHAnsi"/>
          <w:sz w:val="16"/>
          <w:szCs w:val="16"/>
        </w:rPr>
      </w:pPr>
      <w:hyperlink r:id="rId62" w:history="1">
        <w:r w:rsidR="005D502F" w:rsidRPr="0085693D">
          <w:rPr>
            <w:rStyle w:val="Hyperlink"/>
            <w:rFonts w:cstheme="minorHAnsi"/>
            <w:sz w:val="16"/>
            <w:szCs w:val="16"/>
          </w:rPr>
          <w:t>https://thenewdaily.com.au/news/election-2019/2019/05/19/election-2019-how-bob-brown-and-his-anti-adani-convoy-green-anted-labor-in-queensland/</w:t>
        </w:r>
      </w:hyperlink>
    </w:p>
    <w:p w14:paraId="284C2AFA" w14:textId="77777777" w:rsidR="005D502F" w:rsidRPr="0085693D" w:rsidRDefault="00886252" w:rsidP="0085693D">
      <w:pPr>
        <w:pStyle w:val="EndnoteText"/>
        <w:rPr>
          <w:rFonts w:cstheme="minorHAnsi"/>
          <w:sz w:val="16"/>
          <w:szCs w:val="16"/>
        </w:rPr>
      </w:pPr>
      <w:hyperlink r:id="rId63" w:history="1">
        <w:r w:rsidR="005D502F" w:rsidRPr="0085693D">
          <w:rPr>
            <w:rStyle w:val="Hyperlink"/>
            <w:rFonts w:cstheme="minorHAnsi"/>
            <w:sz w:val="16"/>
            <w:szCs w:val="16"/>
          </w:rPr>
          <w:t>https://www.canberratimes.com.au/story/6132006/adani-issue-hurt-labor-in-qld-canavan/?cs=14231</w:t>
        </w:r>
      </w:hyperlink>
    </w:p>
    <w:p w14:paraId="0D198E18" w14:textId="77777777" w:rsidR="005D502F" w:rsidRPr="0085693D" w:rsidRDefault="005D502F" w:rsidP="0085693D">
      <w:pPr>
        <w:pStyle w:val="EndnoteText"/>
        <w:rPr>
          <w:rFonts w:cstheme="minorHAnsi"/>
          <w:sz w:val="16"/>
          <w:szCs w:val="16"/>
          <w:lang w:val="en-GB"/>
        </w:rPr>
      </w:pPr>
    </w:p>
  </w:endnote>
  <w:endnote w:id="35">
    <w:p w14:paraId="13176257" w14:textId="4666FBD5"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64" w:history="1">
        <w:r w:rsidRPr="0085693D">
          <w:rPr>
            <w:rStyle w:val="Hyperlink"/>
            <w:rFonts w:cstheme="minorHAnsi"/>
            <w:sz w:val="16"/>
            <w:szCs w:val="16"/>
          </w:rPr>
          <w:t>https://www.theguardian.com/news/datablog/2019/may/22/the-eight-charts-that-help-explain-why-the-coalition-won-the-2019-australian-election</w:t>
        </w:r>
      </w:hyperlink>
    </w:p>
    <w:p w14:paraId="77D7FF87" w14:textId="75A9C04B" w:rsidR="005D502F" w:rsidRPr="0085693D" w:rsidRDefault="00886252" w:rsidP="0085693D">
      <w:pPr>
        <w:pStyle w:val="EndnoteText"/>
        <w:rPr>
          <w:rFonts w:cstheme="minorHAnsi"/>
          <w:sz w:val="16"/>
          <w:szCs w:val="16"/>
        </w:rPr>
      </w:pPr>
      <w:hyperlink r:id="rId65" w:history="1">
        <w:r w:rsidR="005D502F" w:rsidRPr="0085693D">
          <w:rPr>
            <w:rStyle w:val="Hyperlink"/>
            <w:rFonts w:cstheme="minorHAnsi"/>
            <w:sz w:val="16"/>
            <w:szCs w:val="16"/>
          </w:rPr>
          <w:t>https://www.abc.net.au/news/2019-05-21/pauline-hanson-clive-palmer-greens-election-taxpayer-funding/11131196</w:t>
        </w:r>
      </w:hyperlink>
    </w:p>
    <w:p w14:paraId="0C12AA29" w14:textId="77777777" w:rsidR="005D502F" w:rsidRPr="0085693D" w:rsidRDefault="005D502F" w:rsidP="0085693D">
      <w:pPr>
        <w:pStyle w:val="EndnoteText"/>
        <w:rPr>
          <w:rFonts w:cstheme="minorHAnsi"/>
          <w:sz w:val="16"/>
          <w:szCs w:val="16"/>
        </w:rPr>
      </w:pPr>
    </w:p>
  </w:endnote>
  <w:endnote w:id="36">
    <w:p w14:paraId="286CD6F5" w14:textId="7777777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66" w:history="1">
        <w:r w:rsidRPr="0085693D">
          <w:rPr>
            <w:rStyle w:val="Hyperlink"/>
            <w:rFonts w:cstheme="minorHAnsi"/>
            <w:sz w:val="16"/>
            <w:szCs w:val="16"/>
          </w:rPr>
          <w:t>https://www.smh.com.au/federal-election-2019/joel-fitzgibbon-says-he-warned-against-labor-s-coal-message-20190520-p51pa0.html</w:t>
        </w:r>
      </w:hyperlink>
    </w:p>
    <w:p w14:paraId="727F3D3B" w14:textId="77777777" w:rsidR="005D502F" w:rsidRPr="0085693D" w:rsidRDefault="00886252" w:rsidP="0085693D">
      <w:pPr>
        <w:pStyle w:val="EndnoteText"/>
        <w:rPr>
          <w:rFonts w:cstheme="minorHAnsi"/>
          <w:sz w:val="16"/>
          <w:szCs w:val="16"/>
        </w:rPr>
      </w:pPr>
      <w:hyperlink r:id="rId67" w:history="1">
        <w:r w:rsidR="005D502F" w:rsidRPr="0085693D">
          <w:rPr>
            <w:rStyle w:val="Hyperlink"/>
            <w:rFonts w:cstheme="minorHAnsi"/>
            <w:sz w:val="16"/>
            <w:szCs w:val="16"/>
          </w:rPr>
          <w:t>https://www.theherald.com.au/story/6143255/hunter-mps-aim-high-in-push-for-labor-to-drop-city-centric-focus/</w:t>
        </w:r>
      </w:hyperlink>
    </w:p>
    <w:p w14:paraId="165D0489" w14:textId="77777777" w:rsidR="005D502F" w:rsidRPr="0085693D" w:rsidRDefault="00886252" w:rsidP="0085693D">
      <w:pPr>
        <w:pStyle w:val="EndnoteText"/>
        <w:rPr>
          <w:rFonts w:cstheme="minorHAnsi"/>
          <w:sz w:val="16"/>
          <w:szCs w:val="16"/>
        </w:rPr>
      </w:pPr>
      <w:hyperlink r:id="rId68" w:history="1">
        <w:r w:rsidR="005D502F" w:rsidRPr="0085693D">
          <w:rPr>
            <w:rStyle w:val="Hyperlink"/>
            <w:rFonts w:cstheme="minorHAnsi"/>
            <w:sz w:val="16"/>
            <w:szCs w:val="16"/>
          </w:rPr>
          <w:t>https://www.abc.net.au/news/2019-05-19/federal-election-map-coalition-defies-polls-retains-power/11127084</w:t>
        </w:r>
      </w:hyperlink>
    </w:p>
    <w:p w14:paraId="0983B83E" w14:textId="77777777" w:rsidR="005D502F" w:rsidRPr="0085693D" w:rsidRDefault="005D502F" w:rsidP="0085693D">
      <w:pPr>
        <w:pStyle w:val="EndnoteText"/>
        <w:rPr>
          <w:rFonts w:cstheme="minorHAnsi"/>
          <w:sz w:val="16"/>
          <w:szCs w:val="16"/>
        </w:rPr>
      </w:pPr>
    </w:p>
  </w:endnote>
  <w:endnote w:id="37">
    <w:p w14:paraId="7EF6314E" w14:textId="05140B8F"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Some short views are at: </w:t>
      </w:r>
      <w:hyperlink r:id="rId69" w:history="1">
        <w:r w:rsidRPr="0085693D">
          <w:rPr>
            <w:rStyle w:val="Hyperlink"/>
            <w:rFonts w:cstheme="minorHAnsi"/>
            <w:sz w:val="16"/>
            <w:szCs w:val="16"/>
          </w:rPr>
          <w:t>http://www.utas.edu.au/library/companion_to_tasmanian_history/G/Gordon-below-Franklin%20Dam.htm</w:t>
        </w:r>
      </w:hyperlink>
      <w:r w:rsidRPr="0085693D">
        <w:rPr>
          <w:rFonts w:cstheme="minorHAnsi"/>
          <w:sz w:val="16"/>
          <w:szCs w:val="16"/>
        </w:rPr>
        <w:t xml:space="preserve"> and </w:t>
      </w:r>
      <w:hyperlink r:id="rId70" w:history="1">
        <w:r w:rsidRPr="0085693D">
          <w:rPr>
            <w:rStyle w:val="Hyperlink"/>
            <w:rFonts w:cstheme="minorHAnsi"/>
            <w:sz w:val="16"/>
            <w:szCs w:val="16"/>
          </w:rPr>
          <w:t>https://theconversation.com/friday-essay-how-archaeology-helped-save-the-franklin-river-92510</w:t>
        </w:r>
      </w:hyperlink>
      <w:r w:rsidRPr="0085693D">
        <w:rPr>
          <w:rFonts w:cstheme="minorHAnsi"/>
          <w:sz w:val="16"/>
          <w:szCs w:val="16"/>
        </w:rPr>
        <w:t xml:space="preserve">.  Australia had signed and ratified an international (UNESCO) treaty for protection of world heritage areas, and the relevant location in Tasmania had been listed by UNESCO as one such area.  This allowed (but did not compel) the Commonwealth to pass laws to protect the site from inundation from the dam.  The Hawke Labor Opposition’s campaign for office included a promise to seek such laws. </w:t>
      </w:r>
    </w:p>
    <w:p w14:paraId="09533635" w14:textId="77777777" w:rsidR="005D502F" w:rsidRPr="0085693D" w:rsidRDefault="005D502F" w:rsidP="0085693D">
      <w:pPr>
        <w:pStyle w:val="EndnoteText"/>
        <w:rPr>
          <w:rFonts w:cstheme="minorHAnsi"/>
          <w:sz w:val="16"/>
          <w:szCs w:val="16"/>
        </w:rPr>
      </w:pPr>
    </w:p>
  </w:endnote>
  <w:endnote w:id="38">
    <w:p w14:paraId="06739D39" w14:textId="5A796719" w:rsidR="005D502F" w:rsidRPr="00C87403" w:rsidRDefault="005D502F" w:rsidP="00C87403">
      <w:pPr>
        <w:spacing w:after="0"/>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For Sherman’s march; see </w:t>
      </w:r>
      <w:hyperlink r:id="rId71" w:history="1">
        <w:r w:rsidRPr="0085693D">
          <w:rPr>
            <w:rStyle w:val="Hyperlink"/>
            <w:rFonts w:cstheme="minorHAnsi"/>
            <w:sz w:val="16"/>
            <w:szCs w:val="16"/>
          </w:rPr>
          <w:t>https://www.history.com/topics/american-civil-war/shermans-march</w:t>
        </w:r>
      </w:hyperlink>
      <w:r w:rsidRPr="0085693D">
        <w:rPr>
          <w:rStyle w:val="Hyperlink"/>
          <w:rFonts w:cstheme="minorHAnsi"/>
          <w:sz w:val="16"/>
          <w:szCs w:val="16"/>
        </w:rPr>
        <w:t xml:space="preserve"> </w:t>
      </w:r>
      <w:r w:rsidRPr="0085693D">
        <w:rPr>
          <w:rFonts w:cstheme="minorHAnsi"/>
          <w:sz w:val="16"/>
          <w:szCs w:val="16"/>
        </w:rPr>
        <w:t>and</w:t>
      </w:r>
      <w:r w:rsidRPr="0085693D">
        <w:rPr>
          <w:rStyle w:val="Hyperlink"/>
          <w:rFonts w:cstheme="minorHAnsi"/>
          <w:sz w:val="16"/>
          <w:szCs w:val="16"/>
        </w:rPr>
        <w:t xml:space="preserve"> </w:t>
      </w:r>
      <w:hyperlink r:id="rId72" w:history="1">
        <w:r w:rsidRPr="0085693D">
          <w:rPr>
            <w:rStyle w:val="Hyperlink"/>
            <w:rFonts w:cstheme="minorHAnsi"/>
            <w:sz w:val="16"/>
            <w:szCs w:val="16"/>
          </w:rPr>
          <w:t>https://ss.sites.mtu.edu/mhugl/2015/10/11/william-tecumseh-sherman-and-his-march-to-the-sea/</w:t>
        </w:r>
      </w:hyperlink>
    </w:p>
    <w:p w14:paraId="710A955B" w14:textId="77777777" w:rsidR="005D502F" w:rsidRPr="00C87403" w:rsidRDefault="005D502F" w:rsidP="0085693D">
      <w:pPr>
        <w:pStyle w:val="EndnoteText"/>
        <w:rPr>
          <w:rFonts w:cstheme="minorHAnsi"/>
          <w:sz w:val="16"/>
          <w:szCs w:val="16"/>
        </w:rPr>
      </w:pPr>
    </w:p>
  </w:endnote>
  <w:endnote w:id="39">
    <w:p w14:paraId="3F03F4BC" w14:textId="26DEA5D1" w:rsidR="005D502F" w:rsidRPr="00892B9B" w:rsidRDefault="005D502F" w:rsidP="00562161">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r>
        <w:rPr>
          <w:rFonts w:cstheme="minorHAnsi"/>
          <w:sz w:val="16"/>
          <w:szCs w:val="16"/>
        </w:rPr>
        <w:t xml:space="preserve">Fence sitting: </w:t>
      </w:r>
      <w:hyperlink r:id="rId73" w:history="1">
        <w:r w:rsidRPr="005475E4">
          <w:rPr>
            <w:rStyle w:val="Hyperlink"/>
            <w:rFonts w:cstheme="minorHAnsi"/>
            <w:sz w:val="16"/>
            <w:szCs w:val="16"/>
          </w:rPr>
          <w:t>https://www.news.com.au/national/federal-election/leigh-sales-grills-bill-shorten-in-election-campaign-interview/news-story/c37f9e36400a754f8e627e8557798815</w:t>
        </w:r>
      </w:hyperlink>
    </w:p>
    <w:p w14:paraId="468C10ED" w14:textId="68C0AD91" w:rsidR="005D502F" w:rsidRPr="00892B9B" w:rsidRDefault="005D502F" w:rsidP="00562161">
      <w:pPr>
        <w:pStyle w:val="EndnoteText"/>
        <w:rPr>
          <w:rFonts w:cstheme="minorHAnsi"/>
          <w:sz w:val="16"/>
          <w:szCs w:val="16"/>
        </w:rPr>
      </w:pPr>
      <w:r w:rsidRPr="00892B9B">
        <w:rPr>
          <w:rFonts w:cstheme="minorHAnsi"/>
          <w:sz w:val="16"/>
          <w:szCs w:val="16"/>
        </w:rPr>
        <w:t xml:space="preserve">Needless: </w:t>
      </w:r>
      <w:hyperlink r:id="rId74" w:history="1">
        <w:r w:rsidRPr="00892B9B">
          <w:rPr>
            <w:rStyle w:val="Hyperlink"/>
            <w:sz w:val="16"/>
            <w:szCs w:val="16"/>
          </w:rPr>
          <w:t>https://www.theherald.com.au/story/6131825/fitzgibbon-blames-scare-campaign-says-voters-not-ready-for-labor-agenda/</w:t>
        </w:r>
      </w:hyperlink>
    </w:p>
    <w:p w14:paraId="15D09BD4" w14:textId="77777777" w:rsidR="005D502F" w:rsidRPr="00892B9B" w:rsidRDefault="005D502F" w:rsidP="00562161">
      <w:pPr>
        <w:pStyle w:val="EndnoteText"/>
        <w:rPr>
          <w:rFonts w:cstheme="minorHAnsi"/>
          <w:sz w:val="16"/>
          <w:szCs w:val="16"/>
        </w:rPr>
      </w:pPr>
    </w:p>
  </w:endnote>
  <w:endnote w:id="40">
    <w:p w14:paraId="1D3FC60B" w14:textId="77777777" w:rsidR="005D502F" w:rsidRPr="00892B9B" w:rsidRDefault="005D502F" w:rsidP="0085693D">
      <w:pPr>
        <w:pStyle w:val="EndnoteText"/>
        <w:rPr>
          <w:rFonts w:cstheme="minorHAnsi"/>
          <w:sz w:val="16"/>
          <w:szCs w:val="16"/>
        </w:rPr>
      </w:pPr>
      <w:r w:rsidRPr="00892B9B">
        <w:rPr>
          <w:rStyle w:val="EndnoteReference"/>
          <w:rFonts w:cstheme="minorHAnsi"/>
          <w:sz w:val="16"/>
          <w:szCs w:val="16"/>
        </w:rPr>
        <w:endnoteRef/>
      </w:r>
      <w:r w:rsidRPr="00892B9B">
        <w:rPr>
          <w:rFonts w:cstheme="minorHAnsi"/>
          <w:sz w:val="16"/>
          <w:szCs w:val="16"/>
        </w:rPr>
        <w:t xml:space="preserve">  </w:t>
      </w:r>
      <w:hyperlink r:id="rId75" w:history="1">
        <w:r w:rsidRPr="00892B9B">
          <w:rPr>
            <w:rStyle w:val="Hyperlink"/>
            <w:rFonts w:cstheme="minorHAnsi"/>
            <w:sz w:val="16"/>
            <w:szCs w:val="16"/>
          </w:rPr>
          <w:t>https://www.abc.net.au/news/2019-05-22/quexit/11139704</w:t>
        </w:r>
      </w:hyperlink>
      <w:r w:rsidRPr="00892B9B">
        <w:rPr>
          <w:rFonts w:cstheme="minorHAnsi"/>
          <w:sz w:val="16"/>
          <w:szCs w:val="16"/>
        </w:rPr>
        <w:t xml:space="preserve"> </w:t>
      </w:r>
    </w:p>
    <w:p w14:paraId="329D4B38" w14:textId="77777777" w:rsidR="005D502F" w:rsidRPr="00892B9B" w:rsidRDefault="00886252" w:rsidP="0085693D">
      <w:pPr>
        <w:pStyle w:val="EndnoteText"/>
        <w:rPr>
          <w:rFonts w:cstheme="minorHAnsi"/>
          <w:sz w:val="16"/>
          <w:szCs w:val="16"/>
        </w:rPr>
      </w:pPr>
      <w:hyperlink r:id="rId76" w:history="1">
        <w:r w:rsidR="005D502F" w:rsidRPr="00892B9B">
          <w:rPr>
            <w:rStyle w:val="Hyperlink"/>
            <w:rFonts w:cstheme="minorHAnsi"/>
            <w:sz w:val="16"/>
            <w:szCs w:val="16"/>
          </w:rPr>
          <w:t>https://www.abc.net.au/news/elections/federal/2019/results</w:t>
        </w:r>
      </w:hyperlink>
    </w:p>
    <w:p w14:paraId="575B7829" w14:textId="77777777" w:rsidR="005D502F" w:rsidRPr="00892B9B" w:rsidRDefault="00886252" w:rsidP="0085693D">
      <w:pPr>
        <w:pStyle w:val="EndnoteText"/>
        <w:rPr>
          <w:rFonts w:cstheme="minorHAnsi"/>
          <w:sz w:val="16"/>
          <w:szCs w:val="16"/>
        </w:rPr>
      </w:pPr>
      <w:hyperlink r:id="rId77" w:history="1">
        <w:r w:rsidR="005D502F" w:rsidRPr="00892B9B">
          <w:rPr>
            <w:rStyle w:val="Hyperlink"/>
            <w:rFonts w:cstheme="minorHAnsi"/>
            <w:sz w:val="16"/>
            <w:szCs w:val="16"/>
          </w:rPr>
          <w:t>https://www.abc.net.au/news/2019-05-22/quexit-is-not-the-answer-to-labors-loss-in-queensland/11139408</w:t>
        </w:r>
      </w:hyperlink>
    </w:p>
    <w:p w14:paraId="6B1DAE69" w14:textId="77777777" w:rsidR="005D502F" w:rsidRPr="00892B9B" w:rsidRDefault="005D502F" w:rsidP="0085693D">
      <w:pPr>
        <w:pStyle w:val="EndnoteText"/>
        <w:rPr>
          <w:rFonts w:cstheme="minorHAnsi"/>
          <w:sz w:val="16"/>
          <w:szCs w:val="16"/>
          <w:lang w:val="en-GB"/>
        </w:rPr>
      </w:pPr>
    </w:p>
  </w:endnote>
  <w:endnote w:id="41">
    <w:p w14:paraId="0747A75B" w14:textId="138A8E00" w:rsidR="005D502F" w:rsidRPr="00892B9B" w:rsidRDefault="005D502F" w:rsidP="0085693D">
      <w:pPr>
        <w:pStyle w:val="EndnoteText"/>
        <w:rPr>
          <w:rFonts w:cstheme="minorHAnsi"/>
          <w:sz w:val="16"/>
          <w:szCs w:val="16"/>
        </w:rPr>
      </w:pPr>
      <w:r w:rsidRPr="00892B9B">
        <w:rPr>
          <w:rStyle w:val="EndnoteReference"/>
          <w:rFonts w:cstheme="minorHAnsi"/>
          <w:sz w:val="16"/>
          <w:szCs w:val="16"/>
        </w:rPr>
        <w:endnoteRef/>
      </w:r>
      <w:r w:rsidRPr="00892B9B">
        <w:rPr>
          <w:rFonts w:cstheme="minorHAnsi"/>
          <w:sz w:val="16"/>
          <w:szCs w:val="16"/>
        </w:rPr>
        <w:t xml:space="preserve"> </w:t>
      </w:r>
      <w:hyperlink r:id="rId78" w:history="1">
        <w:r w:rsidRPr="00892B9B">
          <w:rPr>
            <w:rStyle w:val="Hyperlink"/>
            <w:rFonts w:cstheme="minorHAnsi"/>
            <w:sz w:val="16"/>
            <w:szCs w:val="16"/>
          </w:rPr>
          <w:t>https://www.theherald.com.au/story/6131825/fitzgibbon-blames-scare-campaign-says-voters-not-ready-for-labor-agenda/</w:t>
        </w:r>
      </w:hyperlink>
    </w:p>
    <w:p w14:paraId="457649DA" w14:textId="77777777" w:rsidR="005D502F" w:rsidRPr="00892B9B" w:rsidRDefault="005D502F" w:rsidP="0085693D">
      <w:pPr>
        <w:pStyle w:val="EndnoteText"/>
        <w:rPr>
          <w:rFonts w:cstheme="minorHAnsi"/>
          <w:sz w:val="16"/>
          <w:szCs w:val="16"/>
        </w:rPr>
      </w:pPr>
    </w:p>
  </w:endnote>
  <w:endnote w:id="42">
    <w:p w14:paraId="36FEEDE0" w14:textId="2038D005" w:rsidR="005D502F" w:rsidRPr="00892B9B" w:rsidRDefault="005D502F" w:rsidP="0085693D">
      <w:pPr>
        <w:pStyle w:val="EndnoteText"/>
        <w:rPr>
          <w:rFonts w:cstheme="minorHAnsi"/>
          <w:sz w:val="16"/>
          <w:szCs w:val="16"/>
        </w:rPr>
      </w:pPr>
      <w:r w:rsidRPr="00892B9B">
        <w:rPr>
          <w:rStyle w:val="EndnoteReference"/>
          <w:rFonts w:cstheme="minorHAnsi"/>
          <w:sz w:val="16"/>
          <w:szCs w:val="16"/>
        </w:rPr>
        <w:endnoteRef/>
      </w:r>
      <w:r w:rsidRPr="00892B9B">
        <w:rPr>
          <w:rFonts w:cstheme="minorHAnsi"/>
          <w:sz w:val="16"/>
          <w:szCs w:val="16"/>
        </w:rPr>
        <w:t xml:space="preserve"> </w:t>
      </w:r>
      <w:hyperlink r:id="rId79" w:history="1">
        <w:r w:rsidRPr="00892B9B">
          <w:rPr>
            <w:rStyle w:val="Hyperlink"/>
            <w:rFonts w:cstheme="minorHAnsi"/>
            <w:sz w:val="16"/>
            <w:szCs w:val="16"/>
          </w:rPr>
          <w:t>https://www.bobbrown.org.au/stopadaniconvoy</w:t>
        </w:r>
      </w:hyperlink>
    </w:p>
    <w:p w14:paraId="3E910923" w14:textId="77777777" w:rsidR="005D502F" w:rsidRPr="00892B9B" w:rsidRDefault="005D502F" w:rsidP="0085693D">
      <w:pPr>
        <w:pStyle w:val="EndnoteText"/>
        <w:rPr>
          <w:rFonts w:cstheme="minorHAnsi"/>
          <w:sz w:val="16"/>
          <w:szCs w:val="16"/>
        </w:rPr>
      </w:pPr>
    </w:p>
  </w:endnote>
  <w:endnote w:id="43">
    <w:p w14:paraId="6CB8D319" w14:textId="77777777" w:rsidR="005D502F" w:rsidRPr="00892B9B" w:rsidRDefault="005D502F" w:rsidP="0085693D">
      <w:pPr>
        <w:pStyle w:val="EndnoteText"/>
        <w:rPr>
          <w:rFonts w:cstheme="minorHAnsi"/>
          <w:sz w:val="16"/>
          <w:szCs w:val="16"/>
        </w:rPr>
      </w:pPr>
      <w:r w:rsidRPr="00892B9B">
        <w:rPr>
          <w:rStyle w:val="EndnoteReference"/>
          <w:rFonts w:cstheme="minorHAnsi"/>
          <w:sz w:val="16"/>
          <w:szCs w:val="16"/>
        </w:rPr>
        <w:endnoteRef/>
      </w:r>
      <w:r w:rsidRPr="00892B9B">
        <w:rPr>
          <w:rFonts w:cstheme="minorHAnsi"/>
          <w:sz w:val="16"/>
          <w:szCs w:val="16"/>
        </w:rPr>
        <w:t xml:space="preserve"> </w:t>
      </w:r>
      <w:hyperlink r:id="rId80" w:history="1">
        <w:r w:rsidRPr="00892B9B">
          <w:rPr>
            <w:rStyle w:val="Hyperlink"/>
            <w:rFonts w:cstheme="minorHAnsi"/>
            <w:sz w:val="16"/>
            <w:szCs w:val="16"/>
          </w:rPr>
          <w:t>https://www.sbs.com.au/news/police-arrest-13-climate-protesters-after-scaling-sydney-harbour-bridge</w:t>
        </w:r>
      </w:hyperlink>
    </w:p>
    <w:p w14:paraId="09876816" w14:textId="77777777" w:rsidR="005D502F" w:rsidRPr="00892B9B" w:rsidRDefault="005D502F" w:rsidP="0085693D">
      <w:pPr>
        <w:pStyle w:val="EndnoteText"/>
        <w:rPr>
          <w:rFonts w:cstheme="minorHAnsi"/>
          <w:sz w:val="16"/>
          <w:szCs w:val="16"/>
        </w:rPr>
      </w:pPr>
    </w:p>
  </w:endnote>
  <w:endnote w:id="44">
    <w:p w14:paraId="471BE76E" w14:textId="77777777" w:rsidR="005D502F" w:rsidRPr="00892B9B" w:rsidRDefault="005D502F" w:rsidP="0085693D">
      <w:pPr>
        <w:pStyle w:val="EndnoteText"/>
        <w:rPr>
          <w:rFonts w:cstheme="minorHAnsi"/>
          <w:sz w:val="16"/>
          <w:szCs w:val="16"/>
        </w:rPr>
      </w:pPr>
      <w:r w:rsidRPr="00892B9B">
        <w:rPr>
          <w:rStyle w:val="EndnoteReference"/>
          <w:rFonts w:cstheme="minorHAnsi"/>
          <w:sz w:val="16"/>
          <w:szCs w:val="16"/>
        </w:rPr>
        <w:endnoteRef/>
      </w:r>
      <w:r w:rsidRPr="00892B9B">
        <w:rPr>
          <w:rFonts w:cstheme="minorHAnsi"/>
          <w:sz w:val="16"/>
          <w:szCs w:val="16"/>
        </w:rPr>
        <w:t xml:space="preserve"> </w:t>
      </w:r>
      <w:hyperlink r:id="rId81" w:history="1">
        <w:r w:rsidRPr="00892B9B">
          <w:rPr>
            <w:rStyle w:val="Hyperlink"/>
            <w:rFonts w:cstheme="minorHAnsi"/>
            <w:sz w:val="16"/>
            <w:szCs w:val="16"/>
          </w:rPr>
          <w:t>https://www.schoolstrike4climate.com/</w:t>
        </w:r>
      </w:hyperlink>
      <w:r w:rsidRPr="00892B9B">
        <w:rPr>
          <w:rFonts w:cstheme="minorHAnsi"/>
          <w:sz w:val="16"/>
          <w:szCs w:val="16"/>
        </w:rPr>
        <w:t xml:space="preserve"> </w:t>
      </w:r>
    </w:p>
    <w:p w14:paraId="148A460C" w14:textId="77777777" w:rsidR="005D502F" w:rsidRPr="00892B9B" w:rsidRDefault="00886252" w:rsidP="0085693D">
      <w:pPr>
        <w:pStyle w:val="EndnoteText"/>
        <w:rPr>
          <w:rFonts w:cstheme="minorHAnsi"/>
          <w:sz w:val="16"/>
          <w:szCs w:val="16"/>
          <w:lang w:val="en-GB"/>
        </w:rPr>
      </w:pPr>
      <w:hyperlink r:id="rId82" w:history="1">
        <w:r w:rsidR="005D502F" w:rsidRPr="00892B9B">
          <w:rPr>
            <w:rStyle w:val="Hyperlink"/>
            <w:rFonts w:cstheme="minorHAnsi"/>
            <w:sz w:val="16"/>
            <w:szCs w:val="16"/>
          </w:rPr>
          <w:t>https://www.abc.net.au/news/2019-03-15/students-walk-out-of-class-to-protest-climate-change/10901978</w:t>
        </w:r>
      </w:hyperlink>
      <w:r w:rsidR="005D502F" w:rsidRPr="00892B9B">
        <w:rPr>
          <w:rFonts w:cstheme="minorHAnsi"/>
          <w:sz w:val="16"/>
          <w:szCs w:val="16"/>
          <w:lang w:val="en-GB"/>
        </w:rPr>
        <w:t xml:space="preserve"> </w:t>
      </w:r>
    </w:p>
    <w:p w14:paraId="45E59B0B" w14:textId="096CBB2E" w:rsidR="005D502F" w:rsidRPr="00892B9B" w:rsidRDefault="00886252" w:rsidP="0085693D">
      <w:pPr>
        <w:pStyle w:val="EndnoteText"/>
        <w:rPr>
          <w:rFonts w:cstheme="minorHAnsi"/>
          <w:sz w:val="16"/>
          <w:szCs w:val="16"/>
        </w:rPr>
      </w:pPr>
      <w:hyperlink r:id="rId83" w:history="1">
        <w:r w:rsidR="005D502F" w:rsidRPr="00892B9B">
          <w:rPr>
            <w:rStyle w:val="Hyperlink"/>
            <w:rFonts w:cstheme="minorHAnsi"/>
            <w:sz w:val="16"/>
            <w:szCs w:val="16"/>
          </w:rPr>
          <w:t>https://www.smh.com.au/environment/climate-change/why-the-school-strike-is-a-mistake-by-a-student-worried-by-climate-change-20181130-p50jbz.html</w:t>
        </w:r>
      </w:hyperlink>
    </w:p>
    <w:p w14:paraId="2B5595CD" w14:textId="77777777" w:rsidR="005D502F" w:rsidRPr="00892B9B" w:rsidRDefault="005D502F" w:rsidP="0085693D">
      <w:pPr>
        <w:pStyle w:val="EndnoteText"/>
        <w:rPr>
          <w:rFonts w:cstheme="minorHAnsi"/>
          <w:sz w:val="16"/>
          <w:szCs w:val="16"/>
        </w:rPr>
      </w:pPr>
    </w:p>
  </w:endnote>
  <w:endnote w:id="45">
    <w:p w14:paraId="126A3485" w14:textId="77777777" w:rsidR="005D502F" w:rsidRPr="00892B9B" w:rsidRDefault="005D502F" w:rsidP="006E6997">
      <w:pPr>
        <w:pStyle w:val="EndnoteText"/>
        <w:rPr>
          <w:sz w:val="16"/>
          <w:szCs w:val="16"/>
        </w:rPr>
      </w:pPr>
      <w:r w:rsidRPr="00892B9B">
        <w:rPr>
          <w:rStyle w:val="EndnoteReference"/>
          <w:sz w:val="16"/>
          <w:szCs w:val="16"/>
        </w:rPr>
        <w:endnoteRef/>
      </w:r>
      <w:r w:rsidRPr="00892B9B">
        <w:rPr>
          <w:sz w:val="16"/>
          <w:szCs w:val="16"/>
        </w:rPr>
        <w:t xml:space="preserve"> </w:t>
      </w:r>
      <w:hyperlink r:id="rId84" w:history="1">
        <w:r w:rsidRPr="00892B9B">
          <w:rPr>
            <w:rStyle w:val="Hyperlink"/>
            <w:sz w:val="16"/>
            <w:szCs w:val="16"/>
          </w:rPr>
          <w:t>https://www.lowyinstitute.org/issues/australia-climate-change</w:t>
        </w:r>
      </w:hyperlink>
    </w:p>
  </w:endnote>
  <w:endnote w:id="46">
    <w:p w14:paraId="65008626" w14:textId="1C4F20FA" w:rsidR="005D502F" w:rsidRPr="0085693D" w:rsidRDefault="005D502F" w:rsidP="0085693D">
      <w:pPr>
        <w:pStyle w:val="EndnoteText"/>
        <w:rPr>
          <w:rFonts w:cstheme="minorHAnsi"/>
          <w:sz w:val="16"/>
          <w:szCs w:val="16"/>
        </w:rPr>
      </w:pPr>
      <w:r w:rsidRPr="00892B9B">
        <w:rPr>
          <w:rStyle w:val="EndnoteReference"/>
          <w:rFonts w:cstheme="minorHAnsi"/>
          <w:sz w:val="16"/>
          <w:szCs w:val="16"/>
        </w:rPr>
        <w:endnoteRef/>
      </w:r>
      <w:r w:rsidRPr="00892B9B">
        <w:rPr>
          <w:rFonts w:cstheme="minorHAnsi"/>
          <w:sz w:val="16"/>
          <w:szCs w:val="16"/>
        </w:rPr>
        <w:t xml:space="preserve"> For example: </w:t>
      </w:r>
      <w:hyperlink r:id="rId85" w:history="1">
        <w:r w:rsidRPr="0085693D">
          <w:rPr>
            <w:rStyle w:val="Hyperlink"/>
            <w:rFonts w:cstheme="minorHAnsi"/>
            <w:sz w:val="16"/>
            <w:szCs w:val="16"/>
          </w:rPr>
          <w:t>https://www.eurekastreet.com.au/article/fossil-fuels-must-be-demonised</w:t>
        </w:r>
      </w:hyperlink>
    </w:p>
    <w:p w14:paraId="09DF07AC" w14:textId="77777777" w:rsidR="005D502F" w:rsidRPr="0085693D" w:rsidRDefault="005D502F" w:rsidP="0085693D">
      <w:pPr>
        <w:pStyle w:val="EndnoteText"/>
        <w:rPr>
          <w:rFonts w:cstheme="minorHAnsi"/>
          <w:sz w:val="16"/>
          <w:szCs w:val="16"/>
        </w:rPr>
      </w:pPr>
    </w:p>
  </w:endnote>
  <w:endnote w:id="47">
    <w:p w14:paraId="2D200320" w14:textId="7AA89887"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86" w:history="1">
        <w:r w:rsidRPr="0085693D">
          <w:rPr>
            <w:rStyle w:val="Hyperlink"/>
            <w:rFonts w:cstheme="minorHAnsi"/>
            <w:sz w:val="16"/>
            <w:szCs w:val="16"/>
          </w:rPr>
          <w:t>https://www.news.com.au/finance/economy/one-word-that-sums-up-labors-election-disaster-in-queensland/news-story/79f0adfb76eea5a0c0210d038f66b2ca</w:t>
        </w:r>
      </w:hyperlink>
    </w:p>
    <w:p w14:paraId="30F063D0" w14:textId="77777777" w:rsidR="005D502F" w:rsidRPr="0085693D" w:rsidRDefault="005D502F" w:rsidP="0085693D">
      <w:pPr>
        <w:pStyle w:val="EndnoteText"/>
        <w:rPr>
          <w:rFonts w:cstheme="minorHAnsi"/>
          <w:sz w:val="16"/>
          <w:szCs w:val="16"/>
        </w:rPr>
      </w:pPr>
    </w:p>
  </w:endnote>
  <w:endnote w:id="48">
    <w:p w14:paraId="59888A4E" w14:textId="32DE8FFE" w:rsidR="005D502F" w:rsidRPr="0085693D" w:rsidRDefault="005D502F" w:rsidP="0085693D">
      <w:pPr>
        <w:pStyle w:val="EndnoteText"/>
        <w:rPr>
          <w:rStyle w:val="Hyperlink"/>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87" w:history="1">
        <w:r w:rsidRPr="0085693D">
          <w:rPr>
            <w:rStyle w:val="Hyperlink"/>
            <w:rFonts w:cstheme="minorHAnsi"/>
            <w:sz w:val="16"/>
            <w:szCs w:val="16"/>
          </w:rPr>
          <w:t>https://www.conservatives.org.au/climate_change_the_new_religion_lambert</w:t>
        </w:r>
      </w:hyperlink>
    </w:p>
    <w:p w14:paraId="1F46C776" w14:textId="37A197CA" w:rsidR="005D502F" w:rsidRPr="0085693D" w:rsidRDefault="00886252" w:rsidP="0085693D">
      <w:pPr>
        <w:pStyle w:val="EndnoteText"/>
        <w:rPr>
          <w:rFonts w:cstheme="minorHAnsi"/>
          <w:sz w:val="16"/>
          <w:szCs w:val="16"/>
        </w:rPr>
      </w:pPr>
      <w:hyperlink r:id="rId88" w:history="1">
        <w:r w:rsidR="005D502F" w:rsidRPr="0085693D">
          <w:rPr>
            <w:rStyle w:val="Hyperlink"/>
            <w:rFonts w:cstheme="minorHAnsi"/>
            <w:sz w:val="16"/>
            <w:szCs w:val="16"/>
          </w:rPr>
          <w:t>http://www.philosophersbeard.org/2009/07/ethics-and-global-climate-change.html</w:t>
        </w:r>
      </w:hyperlink>
    </w:p>
    <w:p w14:paraId="4D48EE9C" w14:textId="75AAC63F" w:rsidR="005D502F" w:rsidRPr="0085693D" w:rsidRDefault="00886252" w:rsidP="0085693D">
      <w:pPr>
        <w:pStyle w:val="EndnoteText"/>
        <w:rPr>
          <w:rFonts w:cstheme="minorHAnsi"/>
          <w:sz w:val="16"/>
          <w:szCs w:val="16"/>
        </w:rPr>
      </w:pPr>
      <w:hyperlink r:id="rId89" w:history="1">
        <w:r w:rsidR="005D502F" w:rsidRPr="0085693D">
          <w:rPr>
            <w:rStyle w:val="Hyperlink"/>
            <w:rFonts w:cstheme="minorHAnsi"/>
            <w:sz w:val="16"/>
            <w:szCs w:val="16"/>
          </w:rPr>
          <w:t>https://www.smh.com.au/politics/federal/climate-change-issue-bothers-believers-and-pagans-alike-20110609-1fuu1.html</w:t>
        </w:r>
      </w:hyperlink>
    </w:p>
    <w:p w14:paraId="298388B7" w14:textId="77777777" w:rsidR="005D502F" w:rsidRPr="0085693D" w:rsidRDefault="005D502F" w:rsidP="0085693D">
      <w:pPr>
        <w:pStyle w:val="EndnoteText"/>
        <w:rPr>
          <w:rFonts w:cstheme="minorHAnsi"/>
          <w:sz w:val="16"/>
          <w:szCs w:val="16"/>
        </w:rPr>
      </w:pPr>
    </w:p>
  </w:endnote>
  <w:endnote w:id="49">
    <w:p w14:paraId="5133D1F7" w14:textId="77777777" w:rsidR="005D502F" w:rsidRPr="00CF1CC3" w:rsidRDefault="005D502F" w:rsidP="005063D2">
      <w:pPr>
        <w:pStyle w:val="EndnoteText"/>
        <w:rPr>
          <w:sz w:val="16"/>
          <w:szCs w:val="16"/>
        </w:rPr>
      </w:pPr>
      <w:r w:rsidRPr="00C87403">
        <w:rPr>
          <w:rStyle w:val="EndnoteReference"/>
          <w:sz w:val="16"/>
          <w:szCs w:val="16"/>
        </w:rPr>
        <w:endnoteRef/>
      </w:r>
      <w:r w:rsidRPr="00C87403">
        <w:rPr>
          <w:sz w:val="16"/>
          <w:szCs w:val="16"/>
        </w:rPr>
        <w:t xml:space="preserve"> </w:t>
      </w:r>
      <w:hyperlink r:id="rId90" w:history="1">
        <w:r w:rsidRPr="00C87403">
          <w:rPr>
            <w:rStyle w:val="Hyperlink"/>
            <w:sz w:val="16"/>
            <w:szCs w:val="16"/>
          </w:rPr>
          <w:t>http://nativistherald.com.au/2017/07/24/history-of-the-temperance-movement-in-tasmania/</w:t>
        </w:r>
      </w:hyperlink>
    </w:p>
    <w:p w14:paraId="4C0AC6AC" w14:textId="77777777" w:rsidR="005D502F" w:rsidRPr="00EA2FF3" w:rsidRDefault="00886252" w:rsidP="005063D2">
      <w:pPr>
        <w:pStyle w:val="EndnoteText"/>
        <w:rPr>
          <w:sz w:val="16"/>
          <w:szCs w:val="16"/>
        </w:rPr>
      </w:pPr>
      <w:hyperlink r:id="rId91" w:history="1">
        <w:r w:rsidR="005D502F" w:rsidRPr="00CF1CC3">
          <w:rPr>
            <w:rStyle w:val="Hyperlink"/>
            <w:sz w:val="16"/>
            <w:szCs w:val="16"/>
          </w:rPr>
          <w:t>http://www.utas.edu.au/library/companion_to_tasmanian_history/T/Temperance.htm</w:t>
        </w:r>
      </w:hyperlink>
    </w:p>
    <w:p w14:paraId="54749B6F" w14:textId="77777777" w:rsidR="005D502F" w:rsidRDefault="00886252" w:rsidP="005063D2">
      <w:pPr>
        <w:pStyle w:val="EndnoteText"/>
        <w:rPr>
          <w:sz w:val="16"/>
          <w:szCs w:val="16"/>
        </w:rPr>
      </w:pPr>
      <w:hyperlink r:id="rId92" w:history="1">
        <w:r w:rsidR="005D502F" w:rsidRPr="00EA2FF3">
          <w:rPr>
            <w:rStyle w:val="Hyperlink"/>
            <w:sz w:val="16"/>
            <w:szCs w:val="16"/>
          </w:rPr>
          <w:t>https://meanjin.com.au/essays/unique-and-deplorable-regulating-drinking-in-victoria/</w:t>
        </w:r>
      </w:hyperlink>
    </w:p>
    <w:p w14:paraId="187BE132" w14:textId="77777777" w:rsidR="005D502F" w:rsidRDefault="00886252" w:rsidP="005063D2">
      <w:pPr>
        <w:pStyle w:val="EndnoteText"/>
        <w:rPr>
          <w:sz w:val="16"/>
          <w:szCs w:val="16"/>
        </w:rPr>
      </w:pPr>
      <w:hyperlink r:id="rId93" w:history="1">
        <w:r w:rsidR="005D502F" w:rsidRPr="00562161">
          <w:rPr>
            <w:rStyle w:val="Hyperlink"/>
            <w:sz w:val="16"/>
            <w:szCs w:val="16"/>
          </w:rPr>
          <w:t>http://adelaidia.sa.gov.au/subjects/temperance</w:t>
        </w:r>
      </w:hyperlink>
    </w:p>
    <w:p w14:paraId="637AF5E8" w14:textId="77777777" w:rsidR="005D502F" w:rsidRPr="00562161" w:rsidRDefault="005D502F" w:rsidP="005063D2">
      <w:pPr>
        <w:pStyle w:val="EndnoteText"/>
        <w:rPr>
          <w:sz w:val="16"/>
          <w:szCs w:val="16"/>
        </w:rPr>
      </w:pPr>
      <w:r>
        <w:rPr>
          <w:sz w:val="16"/>
          <w:szCs w:val="16"/>
        </w:rPr>
        <w:t xml:space="preserve">More background is at </w:t>
      </w:r>
      <w:hyperlink r:id="rId94" w:history="1">
        <w:r w:rsidRPr="005475E4">
          <w:rPr>
            <w:rStyle w:val="Hyperlink"/>
            <w:sz w:val="16"/>
            <w:szCs w:val="16"/>
          </w:rPr>
          <w:t>https://en.wikipedia.org/wiki/Temperance_movement</w:t>
        </w:r>
      </w:hyperlink>
    </w:p>
    <w:p w14:paraId="7F38AEB4" w14:textId="77777777" w:rsidR="005D502F" w:rsidRPr="00C87403" w:rsidRDefault="005D502F" w:rsidP="005063D2">
      <w:pPr>
        <w:pStyle w:val="EndnoteText"/>
        <w:rPr>
          <w:sz w:val="16"/>
          <w:szCs w:val="16"/>
        </w:rPr>
      </w:pPr>
    </w:p>
  </w:endnote>
  <w:endnote w:id="50">
    <w:p w14:paraId="3C931F09" w14:textId="77777777" w:rsidR="005D502F" w:rsidRPr="00C87403" w:rsidRDefault="005D502F" w:rsidP="005063D2">
      <w:pPr>
        <w:rPr>
          <w:sz w:val="16"/>
          <w:szCs w:val="16"/>
        </w:rPr>
      </w:pPr>
      <w:r w:rsidRPr="00C87403">
        <w:rPr>
          <w:rStyle w:val="EndnoteReference"/>
          <w:sz w:val="16"/>
          <w:szCs w:val="16"/>
        </w:rPr>
        <w:endnoteRef/>
      </w:r>
      <w:r w:rsidRPr="00C87403">
        <w:rPr>
          <w:sz w:val="16"/>
          <w:szCs w:val="16"/>
        </w:rPr>
        <w:t xml:space="preserve"> </w:t>
      </w:r>
      <w:r w:rsidRPr="00C87403">
        <w:rPr>
          <w:i/>
          <w:sz w:val="16"/>
          <w:szCs w:val="16"/>
        </w:rPr>
        <w:t>The Temperance Shift: Drunkenness, Responsibility and the Regulation of Alcohol in NSW, 1788-1856.</w:t>
      </w:r>
      <w:r w:rsidRPr="00C87403">
        <w:rPr>
          <w:sz w:val="16"/>
          <w:szCs w:val="16"/>
        </w:rPr>
        <w:t xml:space="preserve"> Matthew Allen Submitted for Admission to </w:t>
      </w:r>
      <w:proofErr w:type="spellStart"/>
      <w:proofErr w:type="gramStart"/>
      <w:r w:rsidRPr="00C87403">
        <w:rPr>
          <w:sz w:val="16"/>
          <w:szCs w:val="16"/>
        </w:rPr>
        <w:t>Ph.D</w:t>
      </w:r>
      <w:proofErr w:type="spellEnd"/>
      <w:proofErr w:type="gramEnd"/>
      <w:r w:rsidRPr="00C87403">
        <w:rPr>
          <w:sz w:val="16"/>
          <w:szCs w:val="16"/>
        </w:rPr>
        <w:t xml:space="preserve"> University of Sydney 2013 </w:t>
      </w:r>
    </w:p>
  </w:endnote>
  <w:endnote w:id="51">
    <w:p w14:paraId="2AB0CD2A" w14:textId="20220193"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ABC, 22 May 2019</w:t>
      </w:r>
    </w:p>
    <w:p w14:paraId="7DA85FB5" w14:textId="65A88ED0" w:rsidR="005D502F" w:rsidRPr="0085693D" w:rsidRDefault="005D502F" w:rsidP="0085693D">
      <w:pPr>
        <w:pStyle w:val="EndnoteText"/>
        <w:rPr>
          <w:rFonts w:cstheme="minorHAnsi"/>
          <w:sz w:val="16"/>
          <w:szCs w:val="16"/>
          <w:lang w:val="en-GB"/>
        </w:rPr>
      </w:pPr>
    </w:p>
  </w:endnote>
  <w:endnote w:id="52">
    <w:p w14:paraId="4897A742" w14:textId="27691B86" w:rsidR="005D502F" w:rsidRPr="0085693D" w:rsidRDefault="005D502F" w:rsidP="0085693D">
      <w:pPr>
        <w:pStyle w:val="EndnoteText"/>
        <w:rPr>
          <w:rFonts w:cstheme="minorHAnsi"/>
          <w:sz w:val="16"/>
          <w:szCs w:val="16"/>
        </w:rPr>
      </w:pPr>
      <w:r w:rsidRPr="0085693D">
        <w:rPr>
          <w:rStyle w:val="EndnoteReference"/>
          <w:rFonts w:cstheme="minorHAnsi"/>
          <w:sz w:val="16"/>
          <w:szCs w:val="16"/>
        </w:rPr>
        <w:endnoteRef/>
      </w:r>
      <w:r w:rsidRPr="0085693D">
        <w:rPr>
          <w:rFonts w:cstheme="minorHAnsi"/>
          <w:sz w:val="16"/>
          <w:szCs w:val="16"/>
        </w:rPr>
        <w:t xml:space="preserve"> </w:t>
      </w:r>
      <w:hyperlink r:id="rId95" w:history="1">
        <w:r w:rsidRPr="0085693D">
          <w:rPr>
            <w:rStyle w:val="Hyperlink"/>
            <w:rFonts w:cstheme="minorHAnsi"/>
            <w:sz w:val="16"/>
            <w:szCs w:val="16"/>
          </w:rPr>
          <w:t>http://www.bbc.co.uk/religion/0/20693321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4367"/>
      <w:docPartObj>
        <w:docPartGallery w:val="Page Numbers (Bottom of Page)"/>
        <w:docPartUnique/>
      </w:docPartObj>
    </w:sdtPr>
    <w:sdtEndPr>
      <w:rPr>
        <w:noProof/>
      </w:rPr>
    </w:sdtEndPr>
    <w:sdtContent>
      <w:p w14:paraId="3C5EC26A" w14:textId="51636DE4" w:rsidR="005D502F" w:rsidRDefault="005D50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70328" w14:textId="77777777" w:rsidR="005D502F" w:rsidRDefault="005D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0074" w14:textId="77777777" w:rsidR="00886252" w:rsidRDefault="00886252" w:rsidP="006F3D33">
      <w:pPr>
        <w:spacing w:after="0" w:line="240" w:lineRule="auto"/>
      </w:pPr>
      <w:r>
        <w:separator/>
      </w:r>
    </w:p>
  </w:footnote>
  <w:footnote w:type="continuationSeparator" w:id="0">
    <w:p w14:paraId="76EAD797" w14:textId="77777777" w:rsidR="00886252" w:rsidRDefault="00886252" w:rsidP="006F3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77A3"/>
    <w:multiLevelType w:val="hybridMultilevel"/>
    <w:tmpl w:val="0A3E4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5D000A6"/>
    <w:multiLevelType w:val="multilevel"/>
    <w:tmpl w:val="38A4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33"/>
    <w:rsid w:val="00024DCF"/>
    <w:rsid w:val="00070DDD"/>
    <w:rsid w:val="00073613"/>
    <w:rsid w:val="00093730"/>
    <w:rsid w:val="000F4B38"/>
    <w:rsid w:val="001270DF"/>
    <w:rsid w:val="001527F7"/>
    <w:rsid w:val="00184CFA"/>
    <w:rsid w:val="00227D7C"/>
    <w:rsid w:val="0025306D"/>
    <w:rsid w:val="0032197F"/>
    <w:rsid w:val="00355C1A"/>
    <w:rsid w:val="003848AA"/>
    <w:rsid w:val="00390897"/>
    <w:rsid w:val="003D6844"/>
    <w:rsid w:val="00455ABC"/>
    <w:rsid w:val="00480BA7"/>
    <w:rsid w:val="004827D0"/>
    <w:rsid w:val="004856EA"/>
    <w:rsid w:val="004A77E7"/>
    <w:rsid w:val="004D751E"/>
    <w:rsid w:val="004E5E22"/>
    <w:rsid w:val="005063D2"/>
    <w:rsid w:val="00562161"/>
    <w:rsid w:val="00586CBD"/>
    <w:rsid w:val="005A1CB4"/>
    <w:rsid w:val="005B7D94"/>
    <w:rsid w:val="005D502F"/>
    <w:rsid w:val="005E6B53"/>
    <w:rsid w:val="0060694C"/>
    <w:rsid w:val="00624C55"/>
    <w:rsid w:val="00634271"/>
    <w:rsid w:val="006370E4"/>
    <w:rsid w:val="006E6997"/>
    <w:rsid w:val="006F3D33"/>
    <w:rsid w:val="00716B06"/>
    <w:rsid w:val="0074189F"/>
    <w:rsid w:val="0079704D"/>
    <w:rsid w:val="0079738F"/>
    <w:rsid w:val="007E7560"/>
    <w:rsid w:val="00837201"/>
    <w:rsid w:val="0085693D"/>
    <w:rsid w:val="00886252"/>
    <w:rsid w:val="00892B9B"/>
    <w:rsid w:val="008D21D2"/>
    <w:rsid w:val="008D6FC4"/>
    <w:rsid w:val="0091730D"/>
    <w:rsid w:val="00922C04"/>
    <w:rsid w:val="00982EA5"/>
    <w:rsid w:val="00994722"/>
    <w:rsid w:val="009C640B"/>
    <w:rsid w:val="009D55DA"/>
    <w:rsid w:val="00A0008A"/>
    <w:rsid w:val="00A10E36"/>
    <w:rsid w:val="00B66384"/>
    <w:rsid w:val="00BB6FA1"/>
    <w:rsid w:val="00BD2C5D"/>
    <w:rsid w:val="00C107DF"/>
    <w:rsid w:val="00C60494"/>
    <w:rsid w:val="00C80C44"/>
    <w:rsid w:val="00C87403"/>
    <w:rsid w:val="00C90F15"/>
    <w:rsid w:val="00CB4C99"/>
    <w:rsid w:val="00CC172B"/>
    <w:rsid w:val="00CF1CC3"/>
    <w:rsid w:val="00D13F92"/>
    <w:rsid w:val="00D454A3"/>
    <w:rsid w:val="00D65E8D"/>
    <w:rsid w:val="00D9251B"/>
    <w:rsid w:val="00E33350"/>
    <w:rsid w:val="00E450D0"/>
    <w:rsid w:val="00E5625E"/>
    <w:rsid w:val="00E8136D"/>
    <w:rsid w:val="00E82C00"/>
    <w:rsid w:val="00E865DC"/>
    <w:rsid w:val="00EA2260"/>
    <w:rsid w:val="00EA2FF3"/>
    <w:rsid w:val="00EB0ABE"/>
    <w:rsid w:val="00EB4897"/>
    <w:rsid w:val="00EB7E45"/>
    <w:rsid w:val="00ED28AE"/>
    <w:rsid w:val="00EF5527"/>
    <w:rsid w:val="00F72371"/>
    <w:rsid w:val="00F7721C"/>
    <w:rsid w:val="00FB092D"/>
    <w:rsid w:val="00FE3D95"/>
    <w:rsid w:val="00FF1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4FF5"/>
  <w15:chartTrackingRefBased/>
  <w15:docId w15:val="{B53A8C94-64B1-43A2-B821-5E177E80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33"/>
  </w:style>
  <w:style w:type="paragraph" w:styleId="Heading1">
    <w:name w:val="heading 1"/>
    <w:basedOn w:val="Normal"/>
    <w:next w:val="Normal"/>
    <w:link w:val="Heading1Char"/>
    <w:uiPriority w:val="9"/>
    <w:qFormat/>
    <w:rsid w:val="006F3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3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3D33"/>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unhideWhenUsed/>
    <w:rsid w:val="006F3D33"/>
    <w:pPr>
      <w:spacing w:after="0" w:line="240" w:lineRule="auto"/>
    </w:pPr>
    <w:rPr>
      <w:sz w:val="20"/>
      <w:szCs w:val="20"/>
    </w:rPr>
  </w:style>
  <w:style w:type="character" w:customStyle="1" w:styleId="EndnoteTextChar">
    <w:name w:val="Endnote Text Char"/>
    <w:basedOn w:val="DefaultParagraphFont"/>
    <w:link w:val="EndnoteText"/>
    <w:uiPriority w:val="99"/>
    <w:rsid w:val="006F3D33"/>
    <w:rPr>
      <w:sz w:val="20"/>
      <w:szCs w:val="20"/>
    </w:rPr>
  </w:style>
  <w:style w:type="character" w:styleId="EndnoteReference">
    <w:name w:val="endnote reference"/>
    <w:basedOn w:val="DefaultParagraphFont"/>
    <w:uiPriority w:val="99"/>
    <w:semiHidden/>
    <w:unhideWhenUsed/>
    <w:rsid w:val="006F3D33"/>
    <w:rPr>
      <w:vertAlign w:val="superscript"/>
    </w:rPr>
  </w:style>
  <w:style w:type="character" w:customStyle="1" w:styleId="Heading1Char">
    <w:name w:val="Heading 1 Char"/>
    <w:basedOn w:val="DefaultParagraphFont"/>
    <w:link w:val="Heading1"/>
    <w:uiPriority w:val="9"/>
    <w:rsid w:val="006F3D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F3D33"/>
    <w:pPr>
      <w:outlineLvl w:val="9"/>
    </w:pPr>
    <w:rPr>
      <w:lang w:val="en-US"/>
    </w:rPr>
  </w:style>
  <w:style w:type="paragraph" w:styleId="TOC1">
    <w:name w:val="toc 1"/>
    <w:basedOn w:val="Normal"/>
    <w:next w:val="Normal"/>
    <w:autoRedefine/>
    <w:uiPriority w:val="39"/>
    <w:unhideWhenUsed/>
    <w:rsid w:val="006F3D33"/>
    <w:pPr>
      <w:spacing w:after="100"/>
    </w:pPr>
  </w:style>
  <w:style w:type="paragraph" w:styleId="TOC2">
    <w:name w:val="toc 2"/>
    <w:basedOn w:val="Normal"/>
    <w:next w:val="Normal"/>
    <w:autoRedefine/>
    <w:uiPriority w:val="39"/>
    <w:unhideWhenUsed/>
    <w:rsid w:val="006F3D33"/>
    <w:pPr>
      <w:spacing w:after="100"/>
      <w:ind w:left="220"/>
    </w:pPr>
  </w:style>
  <w:style w:type="paragraph" w:styleId="TOC3">
    <w:name w:val="toc 3"/>
    <w:basedOn w:val="Normal"/>
    <w:next w:val="Normal"/>
    <w:autoRedefine/>
    <w:uiPriority w:val="39"/>
    <w:unhideWhenUsed/>
    <w:rsid w:val="006F3D33"/>
    <w:pPr>
      <w:spacing w:after="100"/>
      <w:ind w:left="440"/>
    </w:pPr>
  </w:style>
  <w:style w:type="character" w:styleId="Hyperlink">
    <w:name w:val="Hyperlink"/>
    <w:basedOn w:val="DefaultParagraphFont"/>
    <w:uiPriority w:val="99"/>
    <w:unhideWhenUsed/>
    <w:rsid w:val="006F3D33"/>
    <w:rPr>
      <w:color w:val="0563C1" w:themeColor="hyperlink"/>
      <w:u w:val="single"/>
    </w:rPr>
  </w:style>
  <w:style w:type="character" w:styleId="Emphasis">
    <w:name w:val="Emphasis"/>
    <w:basedOn w:val="DefaultParagraphFont"/>
    <w:uiPriority w:val="20"/>
    <w:qFormat/>
    <w:rsid w:val="006F3D33"/>
    <w:rPr>
      <w:i/>
      <w:iCs/>
    </w:rPr>
  </w:style>
  <w:style w:type="paragraph" w:styleId="Header">
    <w:name w:val="header"/>
    <w:basedOn w:val="Normal"/>
    <w:link w:val="HeaderChar"/>
    <w:uiPriority w:val="99"/>
    <w:unhideWhenUsed/>
    <w:rsid w:val="00EB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ABE"/>
  </w:style>
  <w:style w:type="paragraph" w:styleId="Footer">
    <w:name w:val="footer"/>
    <w:basedOn w:val="Normal"/>
    <w:link w:val="FooterChar"/>
    <w:uiPriority w:val="99"/>
    <w:unhideWhenUsed/>
    <w:rsid w:val="00EB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ABE"/>
  </w:style>
  <w:style w:type="character" w:styleId="UnresolvedMention">
    <w:name w:val="Unresolved Mention"/>
    <w:basedOn w:val="DefaultParagraphFont"/>
    <w:uiPriority w:val="99"/>
    <w:semiHidden/>
    <w:unhideWhenUsed/>
    <w:rsid w:val="003848AA"/>
    <w:rPr>
      <w:color w:val="605E5C"/>
      <w:shd w:val="clear" w:color="auto" w:fill="E1DFDD"/>
    </w:rPr>
  </w:style>
  <w:style w:type="character" w:customStyle="1" w:styleId="sfzihb">
    <w:name w:val="sfzihb"/>
    <w:basedOn w:val="DefaultParagraphFont"/>
    <w:rsid w:val="0079704D"/>
  </w:style>
  <w:style w:type="character" w:styleId="HTMLCite">
    <w:name w:val="HTML Cite"/>
    <w:basedOn w:val="DefaultParagraphFont"/>
    <w:uiPriority w:val="99"/>
    <w:semiHidden/>
    <w:unhideWhenUsed/>
    <w:rsid w:val="0079704D"/>
    <w:rPr>
      <w:i/>
      <w:iCs/>
    </w:rPr>
  </w:style>
  <w:style w:type="paragraph" w:customStyle="1" w:styleId="action-menu-item">
    <w:name w:val="action-menu-item"/>
    <w:basedOn w:val="Normal"/>
    <w:rsid w:val="0079704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82196">
      <w:bodyDiv w:val="1"/>
      <w:marLeft w:val="0"/>
      <w:marRight w:val="0"/>
      <w:marTop w:val="0"/>
      <w:marBottom w:val="0"/>
      <w:divBdr>
        <w:top w:val="none" w:sz="0" w:space="0" w:color="auto"/>
        <w:left w:val="none" w:sz="0" w:space="0" w:color="auto"/>
        <w:bottom w:val="none" w:sz="0" w:space="0" w:color="auto"/>
        <w:right w:val="none" w:sz="0" w:space="0" w:color="auto"/>
      </w:divBdr>
      <w:divsChild>
        <w:div w:id="482086285">
          <w:marLeft w:val="0"/>
          <w:marRight w:val="0"/>
          <w:marTop w:val="0"/>
          <w:marBottom w:val="0"/>
          <w:divBdr>
            <w:top w:val="none" w:sz="0" w:space="0" w:color="auto"/>
            <w:left w:val="none" w:sz="0" w:space="0" w:color="auto"/>
            <w:bottom w:val="none" w:sz="0" w:space="0" w:color="auto"/>
            <w:right w:val="none" w:sz="0" w:space="0" w:color="auto"/>
          </w:divBdr>
        </w:div>
        <w:div w:id="612520237">
          <w:marLeft w:val="45"/>
          <w:marRight w:val="45"/>
          <w:marTop w:val="15"/>
          <w:marBottom w:val="0"/>
          <w:divBdr>
            <w:top w:val="none" w:sz="0" w:space="0" w:color="auto"/>
            <w:left w:val="none" w:sz="0" w:space="0" w:color="auto"/>
            <w:bottom w:val="none" w:sz="0" w:space="0" w:color="auto"/>
            <w:right w:val="none" w:sz="0" w:space="0" w:color="auto"/>
          </w:divBdr>
          <w:divsChild>
            <w:div w:id="314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ceicdata.com/en/indicator/australia/coal-consumption" TargetMode="External"/><Relationship Id="rId18" Type="http://schemas.openxmlformats.org/officeDocument/2006/relationships/hyperlink" Target="https://www.indexmundi.com/energy/?product=coal&amp;graph=exports&amp;display=rank" TargetMode="External"/><Relationship Id="rId26" Type="http://schemas.openxmlformats.org/officeDocument/2006/relationships/hyperlink" Target="https://www.theherald.com.au/story/5991571/hunter-needs-to-prepare-for-future-after-coal/" TargetMode="External"/><Relationship Id="rId39" Type="http://schemas.openxmlformats.org/officeDocument/2006/relationships/hyperlink" Target="http://www.ga.gov.au/scientific-topics/minerals/mineral-resources-and-advice/australian-resource-reviews/brown-coal" TargetMode="External"/><Relationship Id="rId21" Type="http://schemas.openxmlformats.org/officeDocument/2006/relationships/hyperlink" Target="https://www.hvccc.com.au/Pages/welcome.aspx" TargetMode="External"/><Relationship Id="rId34" Type="http://schemas.openxmlformats.org/officeDocument/2006/relationships/hyperlink" Target="https://www.smh.com.au/environment/conservation/what-s-next-for-the-coal-mine-that-helped-return-morrison-to-power-20190520-p51p7j.html" TargetMode="External"/><Relationship Id="rId42" Type="http://schemas.openxmlformats.org/officeDocument/2006/relationships/hyperlink" Target="https://www.abc.net.au/news/2019-05-23/macmines-abandons-mining-lease-applications/11138310" TargetMode="External"/><Relationship Id="rId47" Type="http://schemas.openxmlformats.org/officeDocument/2006/relationships/hyperlink" Target="https://www.theguardian.com/australia-news/2018/jun/23/queensland-minister-accused-of-inflating-mining-job-numbers" TargetMode="External"/><Relationship Id="rId50" Type="http://schemas.openxmlformats.org/officeDocument/2006/relationships/hyperlink" Target="https://www.illawarramercury.com.au/story/618074/truck-review-coincides-with-anniversary-of-mt-ousley-crash/" TargetMode="External"/><Relationship Id="rId55" Type="http://schemas.openxmlformats.org/officeDocument/2006/relationships/hyperlink" Target="https://www.townsvillebulletin.com.au/news/queensland/proadani-protesters-take-on-the-greens-convoy/news-story/cc3012642300fad1662ae0a273728480" TargetMode="External"/><Relationship Id="rId63" Type="http://schemas.openxmlformats.org/officeDocument/2006/relationships/hyperlink" Target="https://www.canberratimes.com.au/story/6132006/adani-issue-hurt-labor-in-qld-canavan/?cs=14231" TargetMode="External"/><Relationship Id="rId68" Type="http://schemas.openxmlformats.org/officeDocument/2006/relationships/hyperlink" Target="https://www.abc.net.au/news/2019-05-19/federal-election-map-coalition-defies-polls-retains-power/11127084" TargetMode="External"/><Relationship Id="rId76" Type="http://schemas.openxmlformats.org/officeDocument/2006/relationships/hyperlink" Target="https://www.abc.net.au/news/elections/federal/2019/results" TargetMode="External"/><Relationship Id="rId84" Type="http://schemas.openxmlformats.org/officeDocument/2006/relationships/hyperlink" Target="https://www.lowyinstitute.org/issues/australia-climate-change" TargetMode="External"/><Relationship Id="rId89" Type="http://schemas.openxmlformats.org/officeDocument/2006/relationships/hyperlink" Target="https://www.smh.com.au/politics/federal/climate-change-issue-bothers-believers-and-pagans-alike-20110609-1fuu1.html" TargetMode="External"/><Relationship Id="rId7" Type="http://schemas.openxmlformats.org/officeDocument/2006/relationships/hyperlink" Target="https://www.goodreads.com/book/show/358012.The_Encyclopedia_of_Cruel_and_Unusual_Punishment" TargetMode="External"/><Relationship Id="rId71" Type="http://schemas.openxmlformats.org/officeDocument/2006/relationships/hyperlink" Target="https://www.history.com/topics/american-civil-war/shermans-march" TargetMode="External"/><Relationship Id="rId92" Type="http://schemas.openxmlformats.org/officeDocument/2006/relationships/hyperlink" Target="https://meanjin.com.au/essays/unique-and-deplorable-regulating-drinking-in-victoria/" TargetMode="External"/><Relationship Id="rId2" Type="http://schemas.openxmlformats.org/officeDocument/2006/relationships/hyperlink" Target="https://johnmenadue.com/michael-keating-the-morrison-governments-economic-policy/" TargetMode="External"/><Relationship Id="rId16" Type="http://schemas.openxmlformats.org/officeDocument/2006/relationships/hyperlink" Target="https://en.wikipedia.org/wiki/List_of_countries_by_coal_production" TargetMode="External"/><Relationship Id="rId29" Type="http://schemas.openxmlformats.org/officeDocument/2006/relationships/hyperlink" Target="https://en.wikipedia.org/wiki/Carmichael_coal_mine" TargetMode="External"/><Relationship Id="rId11" Type="http://schemas.openxmlformats.org/officeDocument/2006/relationships/hyperlink" Target="https://en.wikipedia.org/wiki/Coal" TargetMode="External"/><Relationship Id="rId24" Type="http://schemas.openxmlformats.org/officeDocument/2006/relationships/hyperlink" Target="http://www.australianminesatlas.gov.au/aimr/commodity/brown_coal.html" TargetMode="External"/><Relationship Id="rId32" Type="http://schemas.openxmlformats.org/officeDocument/2006/relationships/hyperlink" Target="https://www.afr.com/news/politics/galille-basin-coal-mines-will-go-ahead-without-adani-says-clive-palmer-20180301-h0wtoc" TargetMode="External"/><Relationship Id="rId37" Type="http://schemas.openxmlformats.org/officeDocument/2006/relationships/hyperlink" Target="https://www.sbs.com.au/news/get-on-with-it-morrison-adani-welcome-deadline-to-resolve-approvals" TargetMode="External"/><Relationship Id="rId40" Type="http://schemas.openxmlformats.org/officeDocument/2006/relationships/hyperlink" Target="https://www.theguardian.com/environment/2017/apr/28/big-four-banks-all-refuse-to-fund-adani-coalmine-after-westpac-rules-out-loan" TargetMode="External"/><Relationship Id="rId45" Type="http://schemas.openxmlformats.org/officeDocument/2006/relationships/hyperlink" Target="https://www.sbs.com.au/news/it-is-up-to-us-to-stop-adani-bob-brown-s-dire-warning-on-coal-mine" TargetMode="External"/><Relationship Id="rId53" Type="http://schemas.openxmlformats.org/officeDocument/2006/relationships/hyperlink" Target="https://www.afr.com/news/policy/climate/miners-to-take-on-bob-brown-s-stop-adani-convoy-20190425-p51h2i" TargetMode="External"/><Relationship Id="rId58" Type="http://schemas.openxmlformats.org/officeDocument/2006/relationships/hyperlink" Target="https://www.townsvillebulletin.com.au/news/queensland/antiadani-convoy-organisers-may-have-been-paid-30k/news-story/578281a7dc90a5579a0c3a3cf109129d" TargetMode="External"/><Relationship Id="rId66" Type="http://schemas.openxmlformats.org/officeDocument/2006/relationships/hyperlink" Target="https://www.smh.com.au/federal-election-2019/joel-fitzgibbon-says-he-warned-against-labor-s-coal-message-20190520-p51pa0.html" TargetMode="External"/><Relationship Id="rId74" Type="http://schemas.openxmlformats.org/officeDocument/2006/relationships/hyperlink" Target="https://www.theherald.com.au/story/6131825/fitzgibbon-blames-scare-campaign-says-voters-not-ready-for-labor-agenda/" TargetMode="External"/><Relationship Id="rId79" Type="http://schemas.openxmlformats.org/officeDocument/2006/relationships/hyperlink" Target="https://www.bobbrown.org.au/stopadaniconvoy" TargetMode="External"/><Relationship Id="rId87" Type="http://schemas.openxmlformats.org/officeDocument/2006/relationships/hyperlink" Target="https://www.conservatives.org.au/climate_change_the_new_religion_lambert" TargetMode="External"/><Relationship Id="rId5" Type="http://schemas.openxmlformats.org/officeDocument/2006/relationships/hyperlink" Target="https://reneweconomy.com.au/coalitions-last-minute-energy-policy-continues-to-unravel-before-its-eyes-66295/" TargetMode="External"/><Relationship Id="rId61" Type="http://schemas.openxmlformats.org/officeDocument/2006/relationships/hyperlink" Target="https://www.msn.com/en-au/news/australia/adani-jobs-and-the-bob-brown-caravan-bloodbath-in-queensland-has-cost-labor-the-election/ar-AABxRnT" TargetMode="External"/><Relationship Id="rId82" Type="http://schemas.openxmlformats.org/officeDocument/2006/relationships/hyperlink" Target="https://www.abc.net.au/news/2019-03-15/students-walk-out-of-class-to-protest-climate-change/10901978" TargetMode="External"/><Relationship Id="rId90" Type="http://schemas.openxmlformats.org/officeDocument/2006/relationships/hyperlink" Target="http://nativistherald.com.au/2017/07/24/history-of-the-temperance-movement-in-tasmania/" TargetMode="External"/><Relationship Id="rId95" Type="http://schemas.openxmlformats.org/officeDocument/2006/relationships/hyperlink" Target="http://www.bbc.co.uk/religion/0/20693321" TargetMode="External"/><Relationship Id="rId19" Type="http://schemas.openxmlformats.org/officeDocument/2006/relationships/hyperlink" Target="https://www.smh.com.au/business/the-economy/coal-is-australia-s-most-valuable-export-in-2018-20181220-p50nd4.html" TargetMode="External"/><Relationship Id="rId14" Type="http://schemas.openxmlformats.org/officeDocument/2006/relationships/hyperlink" Target="https://www.originenergy.com.au/blog/about-energy/energy-in-australia.html" TargetMode="External"/><Relationship Id="rId22" Type="http://schemas.openxmlformats.org/officeDocument/2006/relationships/hyperlink" Target="https://data.qld.gov.au/dataset/annual-coal-statistics/resource/d22a8d8b-7c00-42d2-884a-c438d51cefc3" TargetMode="External"/><Relationship Id="rId27" Type="http://schemas.openxmlformats.org/officeDocument/2006/relationships/hyperlink" Target="https://en.wikipedia.org/wiki/List_of_countries_by_coal_production" TargetMode="External"/><Relationship Id="rId30" Type="http://schemas.openxmlformats.org/officeDocument/2006/relationships/hyperlink" Target="https://www.brisbanetimes.com.au/national/queensland/adani-faces-higher-hurdle-before-carmichael-mine-approval-20190531-p51ta6.html" TargetMode="External"/><Relationship Id="rId35" Type="http://schemas.openxmlformats.org/officeDocument/2006/relationships/hyperlink" Target="https://www.sbs.com.au/news/get-on-with-it-morrison-adani-welcome-deadline-to-resolve-approvals" TargetMode="External"/><Relationship Id="rId43" Type="http://schemas.openxmlformats.org/officeDocument/2006/relationships/hyperlink" Target="https://johnmenadue.com/john-quiggin-explaining-adani-why-would-a-billionaire-persist-with-a-mine-that-will-probably-lose-money-the-conversation/" TargetMode="External"/><Relationship Id="rId48" Type="http://schemas.openxmlformats.org/officeDocument/2006/relationships/hyperlink" Target="https://www.abc.net.au/news/2017-07-06/galilee-basin-mining-project-will-reduce-coal-output:-research/8682164" TargetMode="External"/><Relationship Id="rId56" Type="http://schemas.openxmlformats.org/officeDocument/2006/relationships/hyperlink" Target="https://www.canberratimes.com.au/story/6092702/hostile-crowd-greets-anti-adani-convoy/?cs=14231" TargetMode="External"/><Relationship Id="rId64" Type="http://schemas.openxmlformats.org/officeDocument/2006/relationships/hyperlink" Target="https://www.theguardian.com/news/datablog/2019/may/22/the-eight-charts-that-help-explain-why-the-coalition-won-the-2019-australian-election" TargetMode="External"/><Relationship Id="rId69" Type="http://schemas.openxmlformats.org/officeDocument/2006/relationships/hyperlink" Target="http://www.utas.edu.au/library/companion_to_tasmanian_history/G/Gordon-below-Franklin%20Dam.htm" TargetMode="External"/><Relationship Id="rId77" Type="http://schemas.openxmlformats.org/officeDocument/2006/relationships/hyperlink" Target="https://www.abc.net.au/news/2019-05-22/quexit-is-not-the-answer-to-labors-loss-in-queensland/11139408" TargetMode="External"/><Relationship Id="rId8" Type="http://schemas.openxmlformats.org/officeDocument/2006/relationships/hyperlink" Target="https://www.historyextra.com/period/medieval/qa-were-ducking-stools-ever-used-as-punishment-for-crimes-other-than-witchcraft-during-the-middle-ages/" TargetMode="External"/><Relationship Id="rId51" Type="http://schemas.openxmlformats.org/officeDocument/2006/relationships/hyperlink" Target="https://www.theguardian.com/australia-news/2019/apr/22/bob-brown-accuses-news-corp-of-disgraceful-coverage-of-stop-adani-convoy" TargetMode="External"/><Relationship Id="rId72" Type="http://schemas.openxmlformats.org/officeDocument/2006/relationships/hyperlink" Target="https://ss.sites.mtu.edu/mhugl/2015/10/11/william-tecumseh-sherman-and-his-march-to-the-sea/" TargetMode="External"/><Relationship Id="rId80" Type="http://schemas.openxmlformats.org/officeDocument/2006/relationships/hyperlink" Target="https://www.sbs.com.au/news/police-arrest-13-climate-protesters-after-scaling-sydney-harbour-bridge" TargetMode="External"/><Relationship Id="rId85" Type="http://schemas.openxmlformats.org/officeDocument/2006/relationships/hyperlink" Target="https://www.eurekastreet.com.au/article/fossil-fuels-must-be-demonised" TargetMode="External"/><Relationship Id="rId93" Type="http://schemas.openxmlformats.org/officeDocument/2006/relationships/hyperlink" Target="http://adelaidia.sa.gov.au/subjects/temperance" TargetMode="External"/><Relationship Id="rId3" Type="http://schemas.openxmlformats.org/officeDocument/2006/relationships/hyperlink" Target="https://johnmenadue.com/mark-crosyby-trick-question-whos-the-better-economic-manager-the-conversation/" TargetMode="External"/><Relationship Id="rId12" Type="http://schemas.openxmlformats.org/officeDocument/2006/relationships/hyperlink" Target="https://www.weforum.org/agenda/2018/01/these-are-the-worlds-biggest-coal-producers/" TargetMode="External"/><Relationship Id="rId17" Type="http://schemas.openxmlformats.org/officeDocument/2006/relationships/hyperlink" Target="http://www.worldstopexports.com/coal-exports-country/" TargetMode="External"/><Relationship Id="rId25" Type="http://schemas.openxmlformats.org/officeDocument/2006/relationships/hyperlink" Target="http://www.mondaq.com/australia/x/786430/Clean+Air+Pollution/Climate+change+greenhouse+gas+contributions+and+the+case+of+the+Rocky+Hill+coal+mine" TargetMode="External"/><Relationship Id="rId33" Type="http://schemas.openxmlformats.org/officeDocument/2006/relationships/image" Target="media/image1.png"/><Relationship Id="rId38" Type="http://schemas.openxmlformats.org/officeDocument/2006/relationships/hyperlink" Target="http://statements.qld.gov.au/Statement/2019/5/14/1-billion-olive-downs-project-approval-to-creat%20e-hundreds-of-local-jobs" TargetMode="External"/><Relationship Id="rId46" Type="http://schemas.openxmlformats.org/officeDocument/2006/relationships/hyperlink" Target="https://www.qmeb.com.au/proposed-ban-on-coal-puts-over-26000-jobs-at-risk/" TargetMode="External"/><Relationship Id="rId59" Type="http://schemas.openxmlformats.org/officeDocument/2006/relationships/hyperlink" Target="https://www.theguardian.com/australia-news/2019/may/04/whither-the-greens-how-a-reckoning-looms-for-a-party-fighting-to-hang-on" TargetMode="External"/><Relationship Id="rId67" Type="http://schemas.openxmlformats.org/officeDocument/2006/relationships/hyperlink" Target="https://www.theherald.com.au/story/6143255/hunter-mps-aim-high-in-push-for-labor-to-drop-city-centric-focus/" TargetMode="External"/><Relationship Id="rId20" Type="http://schemas.openxmlformats.org/officeDocument/2006/relationships/hyperlink" Target="https://www.google.com/search?q=nsw+coal+production+statistics&amp;rlz=1C1CHBF_enAU754AU754&amp;oq=nsw+coal+pro&amp;aqs=chrome.1.69i57j0l5.5436j0j7&amp;sourceid=chrome&amp;ie=UTF-8" TargetMode="External"/><Relationship Id="rId41" Type="http://schemas.openxmlformats.org/officeDocument/2006/relationships/hyperlink" Target="https://www.abc.net.au/news/2018-11-29/adani-carmichael-coal-mine-go-ahead-plans-to-self-fund/10567848" TargetMode="External"/><Relationship Id="rId54" Type="http://schemas.openxmlformats.org/officeDocument/2006/relationships/hyperlink" Target="https://www.abc.net.au/news/2019-04-27/adani-carmichael-mine-greens-clermont-convoy-qld/11051390" TargetMode="External"/><Relationship Id="rId62" Type="http://schemas.openxmlformats.org/officeDocument/2006/relationships/hyperlink" Target="https://thenewdaily.com.au/news/election-2019/2019/05/19/election-2019-how-bob-brown-and-his-anti-adani-convoy-green-anted-labor-in-queensland/" TargetMode="External"/><Relationship Id="rId70" Type="http://schemas.openxmlformats.org/officeDocument/2006/relationships/hyperlink" Target="https://theconversation.com/friday-essay-how-archaeology-helped-save-the-franklin-river-92510" TargetMode="External"/><Relationship Id="rId75" Type="http://schemas.openxmlformats.org/officeDocument/2006/relationships/hyperlink" Target="https://www.abc.net.au/news/2019-05-22/quexit/11139704" TargetMode="External"/><Relationship Id="rId83" Type="http://schemas.openxmlformats.org/officeDocument/2006/relationships/hyperlink" Target="https://www.smh.com.au/environment/climate-change/why-the-school-strike-is-a-mistake-by-a-student-worried-by-climate-change-20181130-p50jbz.html" TargetMode="External"/><Relationship Id="rId88" Type="http://schemas.openxmlformats.org/officeDocument/2006/relationships/hyperlink" Target="http://www.philosophersbeard.org/2009/07/ethics-and-global-climate-change.html" TargetMode="External"/><Relationship Id="rId91" Type="http://schemas.openxmlformats.org/officeDocument/2006/relationships/hyperlink" Target="http://www.utas.edu.au/library/companion_to_tasmanian_history/T/Temperance.htm" TargetMode="External"/><Relationship Id="rId1" Type="http://schemas.openxmlformats.org/officeDocument/2006/relationships/hyperlink" Target="https://theconversation.com/outrage-polls-and-bias-2019-federal-election-showed-australian-media-need-better-regulation-117401" TargetMode="External"/><Relationship Id="rId6" Type="http://schemas.openxmlformats.org/officeDocument/2006/relationships/hyperlink" Target="https://www.acf.org.au/election" TargetMode="External"/><Relationship Id="rId15" Type="http://schemas.openxmlformats.org/officeDocument/2006/relationships/hyperlink" Target="https://www.australianmining.com.au/news/coal-leads-australian-mining-to-2018-export-record/" TargetMode="External"/><Relationship Id="rId23" Type="http://schemas.openxmlformats.org/officeDocument/2006/relationships/hyperlink" Target="https://earthresources.vic.gov.au/geology-exploration/coal" TargetMode="External"/><Relationship Id="rId28" Type="http://schemas.openxmlformats.org/officeDocument/2006/relationships/hyperlink" Target="https://www.huffingtonpost.com.au/2017/02/08/scott-morrison-brought-a-lump-of-coal-and-waved-it-around-in-par_a_21710206/?guccounter=1&amp;guce_referrer=aHR0cHM6Ly93d3cuZ29vZ2xlLmNvbS8&amp;guce_referrer_sig=AQAAAFyVNagH9yrm3qrY6u_dJMn9tsY0rHxrNVlx_xoAABqAPq1DvosB_dH4Ygw9wG0ZbqY5LtkA6ckN40o12J2vWNMJe0uqPoeGleFfPYWUjvJCiyimgZp4F1fLHrajqZ0VCb_iRYkQR6mVTybw4M-bPMUhHuywqRa3mTnMNFYlckEV" TargetMode="External"/><Relationship Id="rId36" Type="http://schemas.openxmlformats.org/officeDocument/2006/relationships/hyperlink" Target="https://www.smh.com.au/federal-election-2019/queensland-shoots-down-reports-of-new-adani-groundwater-review-20190513-p51mqu.html" TargetMode="External"/><Relationship Id="rId49" Type="http://schemas.openxmlformats.org/officeDocument/2006/relationships/hyperlink" Target="https://www.portauthoritynsw.com.au/media/3366/pa_064_ar_18_wcag_final-nov-2018.pdf" TargetMode="External"/><Relationship Id="rId57" Type="http://schemas.openxmlformats.org/officeDocument/2006/relationships/hyperlink" Target="https://www.canberratimes.com.au/story/6080592/bob-browns-adani-convoy-claim-backfires/?cs=14231" TargetMode="External"/><Relationship Id="rId10" Type="http://schemas.openxmlformats.org/officeDocument/2006/relationships/hyperlink" Target="https://www.worldatlas.com/articles/the-top-10-coal-producers-worldwide.html" TargetMode="External"/><Relationship Id="rId31" Type="http://schemas.openxmlformats.org/officeDocument/2006/relationships/hyperlink" Target="https://www.abc.net.au/news/2019-04-26/what-we-know-about-adanis-carmichael-coal-mine-project/11049938" TargetMode="External"/><Relationship Id="rId44" Type="http://schemas.openxmlformats.org/officeDocument/2006/relationships/hyperlink" Target="https://www.bobbrown.org.au/stopadaniconvoy" TargetMode="External"/><Relationship Id="rId52" Type="http://schemas.openxmlformats.org/officeDocument/2006/relationships/hyperlink" Target="https://www.townsvillebulletin.com.au/news/queensland/claims-cars-stoned-threats-made-as-convoy-reaches-clermont/news-story/207cc3d8c0a1c567c2ecf206c912892b" TargetMode="External"/><Relationship Id="rId60" Type="http://schemas.openxmlformats.org/officeDocument/2006/relationships/hyperlink" Target="https://www.newsclick.in/did-queensland-vote-coal-adani-australia-climate-elections%E2%80%99" TargetMode="External"/><Relationship Id="rId65" Type="http://schemas.openxmlformats.org/officeDocument/2006/relationships/hyperlink" Target="https://www.abc.net.au/news/2019-05-21/pauline-hanson-clive-palmer-greens-election-taxpayer-funding/11131196" TargetMode="External"/><Relationship Id="rId73" Type="http://schemas.openxmlformats.org/officeDocument/2006/relationships/hyperlink" Target="https://www.news.com.au/national/federal-election/leigh-sales-grills-bill-shorten-in-election-campaign-interview/news-story/c37f9e36400a754f8e627e8557798815" TargetMode="External"/><Relationship Id="rId78" Type="http://schemas.openxmlformats.org/officeDocument/2006/relationships/hyperlink" Target="https://www.theherald.com.au/story/6131825/fitzgibbon-blames-scare-campaign-says-voters-not-ready-for-labor-agenda/" TargetMode="External"/><Relationship Id="rId81" Type="http://schemas.openxmlformats.org/officeDocument/2006/relationships/hyperlink" Target="https://www.schoolstrike4climate.com/" TargetMode="External"/><Relationship Id="rId86" Type="http://schemas.openxmlformats.org/officeDocument/2006/relationships/hyperlink" Target="https://www.news.com.au/finance/economy/one-word-that-sums-up-labors-election-disaster-in-queensland/news-story/79f0adfb76eea5a0c0210d038f66b2ca" TargetMode="External"/><Relationship Id="rId94" Type="http://schemas.openxmlformats.org/officeDocument/2006/relationships/hyperlink" Target="https://en.wikipedia.org/wiki/Temperance_movement" TargetMode="External"/><Relationship Id="rId4" Type="http://schemas.openxmlformats.org/officeDocument/2006/relationships/hyperlink" Target="https://www.abc.net.au/news/2019-05-22/apra-reserve-bank-interest-rate-changes-mortgage-rates/11137338" TargetMode="External"/><Relationship Id="rId9" Type="http://schemas.openxmlformats.org/officeDocument/2006/relationships/hyperlink" Target="https://www.iea.org/coa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6497-BB83-4CD2-B1B6-4EA9B866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13</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24</cp:revision>
  <dcterms:created xsi:type="dcterms:W3CDTF">2019-05-25T06:24:00Z</dcterms:created>
  <dcterms:modified xsi:type="dcterms:W3CDTF">2019-06-13T05:05:00Z</dcterms:modified>
</cp:coreProperties>
</file>