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A23C4" w14:textId="3D569A31" w:rsidR="00E45C77" w:rsidRDefault="00E45C77" w:rsidP="00432F1D">
      <w:pPr>
        <w:pStyle w:val="Heading1"/>
      </w:pPr>
      <w:r>
        <w:t>P</w:t>
      </w:r>
      <w:r w:rsidR="0030578F">
        <w:t>OI</w:t>
      </w:r>
      <w:r w:rsidR="002141BF">
        <w:t xml:space="preserve"> – 27 June 2018</w:t>
      </w:r>
    </w:p>
    <w:p w14:paraId="2DEB7DAF" w14:textId="6CA5E87B" w:rsidR="00E45C77" w:rsidRDefault="00E45C77">
      <w:r>
        <w:t xml:space="preserve">Not </w:t>
      </w:r>
      <w:r w:rsidR="00432F1D">
        <w:t xml:space="preserve">food for Junior Brown’s </w:t>
      </w:r>
      <w:r w:rsidR="00C560C7">
        <w:t>hill billy</w:t>
      </w:r>
      <w:r>
        <w:t xml:space="preserve"> hula girl</w:t>
      </w:r>
      <w:r w:rsidR="00432F1D">
        <w:t>.</w:t>
      </w:r>
      <w:r w:rsidR="00980CC8">
        <w:rPr>
          <w:rStyle w:val="EndnoteReference"/>
        </w:rPr>
        <w:endnoteReference w:id="1"/>
      </w:r>
    </w:p>
    <w:p w14:paraId="0AAF80F4" w14:textId="4FE1FFB1" w:rsidR="00432F1D" w:rsidRDefault="00432F1D">
      <w:r>
        <w:t>No</w:t>
      </w:r>
      <w:r w:rsidR="0030578F">
        <w:t>.  A</w:t>
      </w:r>
      <w:r>
        <w:t xml:space="preserve"> proposition from the beagle.</w:t>
      </w:r>
    </w:p>
    <w:p w14:paraId="65CCE5DA" w14:textId="4CC63DDE" w:rsidR="00AF2F01" w:rsidRDefault="00432F1D" w:rsidP="00AF2F01">
      <w:r>
        <w:t>Some days the dog ventures to what the Ultimate Warrior referred to as ‘parts unknown’.</w:t>
      </w:r>
      <w:r w:rsidR="00AF2F01" w:rsidRPr="00AF2F01">
        <w:rPr>
          <w:rStyle w:val="EndnoteReference"/>
        </w:rPr>
        <w:t xml:space="preserve"> </w:t>
      </w:r>
      <w:r w:rsidR="00AF2F01">
        <w:rPr>
          <w:rStyle w:val="EndnoteReference"/>
        </w:rPr>
        <w:endnoteReference w:id="2"/>
      </w:r>
      <w:r>
        <w:t xml:space="preserve">  </w:t>
      </w:r>
    </w:p>
    <w:p w14:paraId="4EFAB2C1" w14:textId="77777777" w:rsidR="00AF2F01" w:rsidRDefault="00432F1D" w:rsidP="00AF2F01">
      <w:r>
        <w:t xml:space="preserve">Beyond the pain barrier.  </w:t>
      </w:r>
    </w:p>
    <w:p w14:paraId="5678D6DE" w14:textId="77777777" w:rsidR="00AF2F01" w:rsidRDefault="00432F1D" w:rsidP="00AF2F01">
      <w:r>
        <w:t xml:space="preserve">The </w:t>
      </w:r>
      <w:r w:rsidR="00AF2F01">
        <w:t>undiscovered country from whose bourn no traveller returns.</w:t>
      </w:r>
    </w:p>
    <w:p w14:paraId="45A6A712" w14:textId="651E0A23" w:rsidR="00432F1D" w:rsidRDefault="00AF2F01">
      <w:r>
        <w:t>Which puzzles the will and makes us rather bear those ills we have</w:t>
      </w:r>
      <w:r w:rsidR="00432F1D">
        <w:t>.</w:t>
      </w:r>
      <w:r>
        <w:rPr>
          <w:rStyle w:val="EndnoteReference"/>
        </w:rPr>
        <w:endnoteReference w:id="3"/>
      </w:r>
    </w:p>
    <w:p w14:paraId="0E0C258C" w14:textId="2B9F5170" w:rsidR="00432F1D" w:rsidRDefault="00432F1D">
      <w:r>
        <w:t xml:space="preserve">And comes back with the </w:t>
      </w:r>
      <w:r w:rsidR="004A4EB4">
        <w:t>best</w:t>
      </w:r>
      <w:r>
        <w:t xml:space="preserve"> – </w:t>
      </w:r>
      <w:r w:rsidR="004A4EB4">
        <w:t>and</w:t>
      </w:r>
      <w:r>
        <w:t xml:space="preserve"> almost strangest – ideas.</w:t>
      </w:r>
    </w:p>
    <w:p w14:paraId="1DEC7431" w14:textId="26E05638" w:rsidR="00432F1D" w:rsidRDefault="00432F1D">
      <w:r>
        <w:t xml:space="preserve">Like </w:t>
      </w:r>
      <w:r w:rsidR="0054707B">
        <w:t xml:space="preserve">where have all the </w:t>
      </w:r>
      <w:r>
        <w:t xml:space="preserve">good dog movies </w:t>
      </w:r>
      <w:r w:rsidR="0054707B">
        <w:t>gone</w:t>
      </w:r>
      <w:r w:rsidR="004A4EB4">
        <w:t>?</w:t>
      </w:r>
      <w:r>
        <w:t xml:space="preserve">  Call of the Wild</w:t>
      </w:r>
      <w:r w:rsidR="00980CC8">
        <w:t>?</w:t>
      </w:r>
      <w:r w:rsidR="00FA6BCC">
        <w:t xml:space="preserve">  </w:t>
      </w:r>
      <w:r w:rsidR="0054707B">
        <w:t>Is there</w:t>
      </w:r>
      <w:r w:rsidR="00FA6BCC">
        <w:t xml:space="preserve"> another Mr Heston?</w:t>
      </w:r>
      <w:r w:rsidR="00980CC8">
        <w:rPr>
          <w:rStyle w:val="EndnoteReference"/>
        </w:rPr>
        <w:endnoteReference w:id="4"/>
      </w:r>
      <w:r>
        <w:t xml:space="preserve"> </w:t>
      </w:r>
    </w:p>
    <w:p w14:paraId="56ED8292" w14:textId="5752ED8B" w:rsidR="00432F1D" w:rsidRDefault="00432F1D">
      <w:r>
        <w:t>And how come they don’t have good names anymore.  Benji?  Isn’t he a half for the fibro tigers?</w:t>
      </w:r>
      <w:r w:rsidR="00980CC8">
        <w:rPr>
          <w:rStyle w:val="EndnoteReference"/>
        </w:rPr>
        <w:endnoteReference w:id="5"/>
      </w:r>
    </w:p>
    <w:p w14:paraId="0F8F76AB" w14:textId="3BE4C86B" w:rsidR="00432F1D" w:rsidRDefault="00432F1D">
      <w:r>
        <w:t>What ever happened to soul stirring titles like ‘Dog of Norway’?</w:t>
      </w:r>
      <w:r w:rsidR="009103B1">
        <w:rPr>
          <w:rStyle w:val="EndnoteReference"/>
        </w:rPr>
        <w:endnoteReference w:id="6"/>
      </w:r>
    </w:p>
    <w:p w14:paraId="756018D8" w14:textId="4899E28B" w:rsidR="00432F1D" w:rsidRPr="00E66BF4" w:rsidRDefault="00AF2F01">
      <w:pPr>
        <w:rPr>
          <w:b/>
          <w:i/>
        </w:rPr>
      </w:pPr>
      <w:r>
        <w:t>So,</w:t>
      </w:r>
      <w:r w:rsidR="00432F1D">
        <w:t xml:space="preserve"> look what the dog dragged in</w:t>
      </w:r>
      <w:r w:rsidR="0086783A">
        <w:t xml:space="preserve">: </w:t>
      </w:r>
      <w:r w:rsidR="00432F1D" w:rsidRPr="00E66BF4">
        <w:rPr>
          <w:b/>
          <w:i/>
        </w:rPr>
        <w:t>Ignominy.</w:t>
      </w:r>
    </w:p>
    <w:p w14:paraId="23852B8E" w14:textId="200A5110" w:rsidR="0030578F" w:rsidRDefault="00432F1D">
      <w:r>
        <w:t xml:space="preserve">More than </w:t>
      </w:r>
      <w:r w:rsidR="00CD76F8">
        <w:t>embarrassment</w:t>
      </w:r>
      <w:r>
        <w:t xml:space="preserve">.  </w:t>
      </w:r>
    </w:p>
    <w:p w14:paraId="0F801762" w14:textId="3BA9DD17" w:rsidR="00432F1D" w:rsidRDefault="00432F1D">
      <w:r>
        <w:t>Public shame.</w:t>
      </w:r>
    </w:p>
    <w:p w14:paraId="7E939737" w14:textId="1359DDDF" w:rsidR="005B2A08" w:rsidRDefault="005B2A08">
      <w:r>
        <w:t>Humiliation.</w:t>
      </w:r>
    </w:p>
    <w:p w14:paraId="79A17AAA" w14:textId="7BA3292A" w:rsidR="005B2A08" w:rsidRDefault="005B2A08">
      <w:r>
        <w:t>Mortification.</w:t>
      </w:r>
    </w:p>
    <w:p w14:paraId="522599F7" w14:textId="0B9A5B36" w:rsidR="00432F1D" w:rsidRDefault="00432F1D">
      <w:r>
        <w:t>From Dr Google (thanks doc):</w:t>
      </w:r>
    </w:p>
    <w:p w14:paraId="0FE16815" w14:textId="0AA2751B" w:rsidR="0000056D" w:rsidRDefault="0000056D">
      <w:r>
        <w:rPr>
          <w:noProof/>
        </w:rPr>
        <w:drawing>
          <wp:inline distT="0" distB="0" distL="0" distR="0" wp14:anchorId="7763EE8A" wp14:editId="77AABAED">
            <wp:extent cx="4159250" cy="21941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2852" t="11035" r="36849" b="4039"/>
                    <a:stretch/>
                  </pic:blipFill>
                  <pic:spPr bwMode="auto">
                    <a:xfrm>
                      <a:off x="0" y="0"/>
                      <a:ext cx="4189518" cy="22101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733E6A" w14:textId="6A9DD4DE" w:rsidR="00432F1D" w:rsidRDefault="00432F1D">
      <w:r>
        <w:t>Look at that use over time.</w:t>
      </w:r>
    </w:p>
    <w:p w14:paraId="4576212A" w14:textId="5326FA02" w:rsidR="00432F1D" w:rsidRDefault="00432F1D">
      <w:r>
        <w:t>Reminds me of grandma’s silver</w:t>
      </w:r>
      <w:r w:rsidR="009103B1">
        <w:t xml:space="preserve"> cutlery</w:t>
      </w:r>
      <w:r>
        <w:t xml:space="preserve">.  </w:t>
      </w:r>
    </w:p>
    <w:p w14:paraId="43FC32D2" w14:textId="43F4D46B" w:rsidR="00432F1D" w:rsidRDefault="00432F1D">
      <w:r>
        <w:t xml:space="preserve">The type State governments flog to make a </w:t>
      </w:r>
      <w:r w:rsidR="00AF2F01">
        <w:t>down payment</w:t>
      </w:r>
      <w:r>
        <w:t xml:space="preserve"> on transport Tupperware.</w:t>
      </w:r>
      <w:r w:rsidR="009103B1">
        <w:rPr>
          <w:rStyle w:val="EndnoteReference"/>
        </w:rPr>
        <w:endnoteReference w:id="7"/>
      </w:r>
    </w:p>
    <w:p w14:paraId="7CA523B3" w14:textId="26B0812B" w:rsidR="00432F1D" w:rsidRDefault="00432F1D">
      <w:r>
        <w:t xml:space="preserve">Fewer outings </w:t>
      </w:r>
      <w:r w:rsidR="009103B1">
        <w:t>as the years go by</w:t>
      </w:r>
      <w:r>
        <w:t>.</w:t>
      </w:r>
    </w:p>
    <w:p w14:paraId="31593D1F" w14:textId="75F83774" w:rsidR="00432F1D" w:rsidRDefault="009103B1">
      <w:r>
        <w:t>D</w:t>
      </w:r>
      <w:r w:rsidR="00432F1D">
        <w:t xml:space="preserve">o we see a hint of an upturn post announcement of </w:t>
      </w:r>
      <w:r>
        <w:t>the</w:t>
      </w:r>
      <w:r w:rsidR="00432F1D">
        <w:t xml:space="preserve"> $700billion infrastructure deficit?</w:t>
      </w:r>
      <w:r>
        <w:rPr>
          <w:rStyle w:val="EndnoteReference"/>
        </w:rPr>
        <w:endnoteReference w:id="8"/>
      </w:r>
    </w:p>
    <w:p w14:paraId="4BE5BEC0" w14:textId="77777777" w:rsidR="0030578F" w:rsidRDefault="009103B1">
      <w:r w:rsidRPr="0086783A">
        <w:rPr>
          <w:highlight w:val="yellow"/>
        </w:rPr>
        <w:lastRenderedPageBreak/>
        <w:t>IGNOMINY.</w:t>
      </w:r>
      <w:r>
        <w:t xml:space="preserve">  </w:t>
      </w:r>
    </w:p>
    <w:p w14:paraId="1DEEBEBF" w14:textId="77777777" w:rsidR="0030578F" w:rsidRDefault="00E66BF4">
      <w:r>
        <w:t xml:space="preserve">Great word.  </w:t>
      </w:r>
    </w:p>
    <w:p w14:paraId="381E3A53" w14:textId="4931AD96" w:rsidR="00E66BF4" w:rsidRDefault="0054707B">
      <w:r>
        <w:t>R</w:t>
      </w:r>
      <w:r w:rsidR="00E66BF4">
        <w:t>eserved for th</w:t>
      </w:r>
      <w:r w:rsidR="00C93A7C">
        <w:t>at</w:t>
      </w:r>
      <w:r w:rsidR="00E66BF4">
        <w:t xml:space="preserve"> most special of occasions.</w:t>
      </w:r>
    </w:p>
    <w:p w14:paraId="158AE13C" w14:textId="0C059D93" w:rsidR="00E66BF4" w:rsidRDefault="00E66BF4">
      <w:r>
        <w:t xml:space="preserve">Much better than mere </w:t>
      </w:r>
      <w:r w:rsidR="00CD76F8">
        <w:t>shame</w:t>
      </w:r>
      <w:r>
        <w:t xml:space="preserve"> – which can be felt in private.  Ahem.</w:t>
      </w:r>
    </w:p>
    <w:p w14:paraId="530852CC" w14:textId="66C97DF4" w:rsidR="009103B1" w:rsidRDefault="00E66BF4">
      <w:r>
        <w:t xml:space="preserve">Where </w:t>
      </w:r>
      <w:r w:rsidR="00CD76F8">
        <w:t>shalt</w:t>
      </w:r>
      <w:r>
        <w:t xml:space="preserve"> shame </w:t>
      </w:r>
      <w:proofErr w:type="spellStart"/>
      <w:r w:rsidR="00CD76F8">
        <w:t>abide</w:t>
      </w:r>
      <w:r w:rsidR="004A4EB4">
        <w:t>th</w:t>
      </w:r>
      <w:proofErr w:type="spellEnd"/>
      <w:r>
        <w:t xml:space="preserve">?  </w:t>
      </w:r>
    </w:p>
    <w:p w14:paraId="2453B135" w14:textId="77777777" w:rsidR="0030578F" w:rsidRDefault="00E66BF4">
      <w:r>
        <w:t xml:space="preserve">In a </w:t>
      </w:r>
      <w:r w:rsidR="009103B1">
        <w:t>H</w:t>
      </w:r>
      <w:r>
        <w:t xml:space="preserve">ollywood hall?  </w:t>
      </w:r>
    </w:p>
    <w:p w14:paraId="5674EF7A" w14:textId="075D60B5" w:rsidR="00E66BF4" w:rsidRDefault="00E66BF4">
      <w:r>
        <w:t xml:space="preserve">With </w:t>
      </w:r>
      <w:r w:rsidR="009103B1">
        <w:t xml:space="preserve">productions from </w:t>
      </w:r>
      <w:r>
        <w:t>our friend Mr Ed Wood?</w:t>
      </w:r>
      <w:r w:rsidR="009103B1">
        <w:rPr>
          <w:rStyle w:val="EndnoteReference"/>
        </w:rPr>
        <w:endnoteReference w:id="9"/>
      </w:r>
    </w:p>
    <w:p w14:paraId="6576AA26" w14:textId="60385F70" w:rsidR="0030578F" w:rsidRDefault="00E66BF4">
      <w:r>
        <w:t>Wings, chapters</w:t>
      </w:r>
      <w:r w:rsidR="00C93A7C">
        <w:t>, lifetime achievements</w:t>
      </w:r>
      <w:r>
        <w:t xml:space="preserve">.  </w:t>
      </w:r>
    </w:p>
    <w:p w14:paraId="3C0C2A88" w14:textId="10DA5E2C" w:rsidR="00E66BF4" w:rsidRDefault="00E66BF4">
      <w:r>
        <w:t xml:space="preserve">Dog of Norway </w:t>
      </w:r>
      <w:r w:rsidR="00C93A7C">
        <w:t>pawing</w:t>
      </w:r>
      <w:r>
        <w:t xml:space="preserve"> honour.</w:t>
      </w:r>
    </w:p>
    <w:p w14:paraId="5F16458E" w14:textId="438CB3DE" w:rsidR="009103B1" w:rsidRDefault="009103B1">
      <w:r>
        <w:t>Wh</w:t>
      </w:r>
      <w:r w:rsidR="004A4EB4">
        <w:t>at is shame?  Is it</w:t>
      </w:r>
      <w:r>
        <w:t xml:space="preserve"> </w:t>
      </w:r>
      <w:r w:rsidR="00AF2F01">
        <w:t>Pilate</w:t>
      </w:r>
      <w:r w:rsidR="004A4EB4">
        <w:t>’s</w:t>
      </w:r>
      <w:r>
        <w:t xml:space="preserve"> jest?</w:t>
      </w:r>
    </w:p>
    <w:p w14:paraId="7048B573" w14:textId="77777777" w:rsidR="009103B1" w:rsidRDefault="009103B1">
      <w:r>
        <w:t>Perhaps.</w:t>
      </w:r>
    </w:p>
    <w:p w14:paraId="18350778" w14:textId="6A06F67B" w:rsidR="00E66BF4" w:rsidRDefault="009103B1">
      <w:r>
        <w:t>Yet</w:t>
      </w:r>
      <w:r w:rsidR="00E66BF4">
        <w:t xml:space="preserve"> ignominy need</w:t>
      </w:r>
      <w:r>
        <w:t>s</w:t>
      </w:r>
      <w:r w:rsidR="00E66BF4">
        <w:t xml:space="preserve"> another </w:t>
      </w:r>
      <w:r w:rsidR="0054707B">
        <w:t xml:space="preserve">– special - </w:t>
      </w:r>
      <w:r w:rsidR="00E66BF4">
        <w:t>abode.</w:t>
      </w:r>
    </w:p>
    <w:p w14:paraId="3B46CFD0" w14:textId="77777777" w:rsidR="009103B1" w:rsidRDefault="009103B1">
      <w:r>
        <w:t>A</w:t>
      </w:r>
      <w:r w:rsidR="00E66BF4">
        <w:t xml:space="preserve"> temple?  </w:t>
      </w:r>
    </w:p>
    <w:p w14:paraId="2DC85C88" w14:textId="07DD1CA6" w:rsidR="00E66BF4" w:rsidRDefault="00E66BF4">
      <w:r>
        <w:t>As in</w:t>
      </w:r>
      <w:r w:rsidR="009103B1">
        <w:t>:</w:t>
      </w:r>
      <w:r>
        <w:t xml:space="preserve"> </w:t>
      </w:r>
      <w:r w:rsidRPr="009103B1">
        <w:rPr>
          <w:i/>
        </w:rPr>
        <w:t>‘you have offended my family and you have offended the shaolin beagle?’</w:t>
      </w:r>
      <w:r w:rsidR="004A4EB4">
        <w:rPr>
          <w:rStyle w:val="EndnoteReference"/>
          <w:i/>
        </w:rPr>
        <w:endnoteReference w:id="10"/>
      </w:r>
    </w:p>
    <w:p w14:paraId="4EDA224F" w14:textId="4F989C86" w:rsidR="009103B1" w:rsidRDefault="009103B1">
      <w:r>
        <w:t xml:space="preserve">A </w:t>
      </w:r>
      <w:r w:rsidR="00AF2F01">
        <w:t>K</w:t>
      </w:r>
      <w:r>
        <w:t>ung-</w:t>
      </w:r>
      <w:r w:rsidR="00AF2F01">
        <w:t>Fu</w:t>
      </w:r>
      <w:r>
        <w:t xml:space="preserve"> dog movie.  Not bad.</w:t>
      </w:r>
      <w:r w:rsidR="00AF2F01">
        <w:t xml:space="preserve">  Chops aplenty.</w:t>
      </w:r>
    </w:p>
    <w:p w14:paraId="4FAFA7E7" w14:textId="77777777" w:rsidR="0030578F" w:rsidRDefault="009103B1">
      <w:r>
        <w:t>But n</w:t>
      </w:r>
      <w:r w:rsidR="00E66BF4">
        <w:t xml:space="preserve">o.  </w:t>
      </w:r>
    </w:p>
    <w:p w14:paraId="2DC47964" w14:textId="31B972B3" w:rsidR="00E66BF4" w:rsidRDefault="00E66BF4">
      <w:r>
        <w:t xml:space="preserve">Like </w:t>
      </w:r>
      <w:r w:rsidR="00D3359F">
        <w:t>the</w:t>
      </w:r>
      <w:r>
        <w:t xml:space="preserve"> shrine</w:t>
      </w:r>
      <w:r w:rsidR="0086783A">
        <w:t>,</w:t>
      </w:r>
      <w:r>
        <w:t xml:space="preserve"> one visits the temple to cleanse the soul of </w:t>
      </w:r>
      <w:r w:rsidR="009103B1">
        <w:t>mortal failure</w:t>
      </w:r>
      <w:r w:rsidR="00980CC8">
        <w:t>.</w:t>
      </w:r>
      <w:r w:rsidR="009103B1">
        <w:rPr>
          <w:rStyle w:val="EndnoteReference"/>
        </w:rPr>
        <w:endnoteReference w:id="11"/>
      </w:r>
    </w:p>
    <w:p w14:paraId="43948E8D" w14:textId="74A42A63" w:rsidR="00980CC8" w:rsidRDefault="009103B1">
      <w:r>
        <w:t>On c</w:t>
      </w:r>
      <w:r w:rsidR="00980CC8">
        <w:t xml:space="preserve">onsecrated ground.  </w:t>
      </w:r>
    </w:p>
    <w:p w14:paraId="5195FBDA" w14:textId="42E5C729" w:rsidR="00E66BF4" w:rsidRDefault="00E66BF4">
      <w:r>
        <w:t>And the dog really wants its own movie.</w:t>
      </w:r>
    </w:p>
    <w:p w14:paraId="217B7C4E" w14:textId="45D82189" w:rsidR="00E66BF4" w:rsidRDefault="00E66BF4">
      <w:r>
        <w:t>W</w:t>
      </w:r>
      <w:r w:rsidR="009103B1">
        <w:t>ho would line up</w:t>
      </w:r>
      <w:r>
        <w:t xml:space="preserve"> to see ‘</w:t>
      </w:r>
      <w:r w:rsidRPr="009103B1">
        <w:rPr>
          <w:color w:val="70AD47" w:themeColor="accent6"/>
        </w:rPr>
        <w:t xml:space="preserve">the jade beagle and the temple of </w:t>
      </w:r>
      <w:r w:rsidR="009103B1" w:rsidRPr="009103B1">
        <w:rPr>
          <w:color w:val="70AD47" w:themeColor="accent6"/>
        </w:rPr>
        <w:t>failure</w:t>
      </w:r>
      <w:r w:rsidR="009103B1">
        <w:t>’?</w:t>
      </w:r>
    </w:p>
    <w:p w14:paraId="188E7048" w14:textId="77777777" w:rsidR="00E66BF4" w:rsidRDefault="00E66BF4">
      <w:r>
        <w:t>No-one.</w:t>
      </w:r>
    </w:p>
    <w:p w14:paraId="123694AB" w14:textId="1B51C646" w:rsidR="00E66BF4" w:rsidRDefault="00E66BF4">
      <w:r>
        <w:t xml:space="preserve">Ignominy </w:t>
      </w:r>
      <w:r w:rsidR="004A4EB4">
        <w:t>dwells therein</w:t>
      </w:r>
      <w:r>
        <w:t xml:space="preserve"> which unclean </w:t>
      </w:r>
      <w:r w:rsidR="009103B1">
        <w:t xml:space="preserve">mortals </w:t>
      </w:r>
      <w:r>
        <w:t>avert their eyes.</w:t>
      </w:r>
    </w:p>
    <w:p w14:paraId="24F063AF" w14:textId="24186DB1" w:rsidR="009103B1" w:rsidRDefault="009103B1">
      <w:r>
        <w:t xml:space="preserve">A place where </w:t>
      </w:r>
      <w:r w:rsidR="0054707B">
        <w:t>pagan</w:t>
      </w:r>
      <w:r>
        <w:t xml:space="preserve"> gods are at comfort.</w:t>
      </w:r>
    </w:p>
    <w:p w14:paraId="62F16F7A" w14:textId="2AD2D80D" w:rsidR="00C93A7C" w:rsidRDefault="0054707B">
      <w:r>
        <w:t>And</w:t>
      </w:r>
      <w:r w:rsidR="00C93A7C">
        <w:t xml:space="preserve"> their deeds are displayed.</w:t>
      </w:r>
    </w:p>
    <w:p w14:paraId="0096193C" w14:textId="48903256" w:rsidR="00980CC8" w:rsidRDefault="00AF2F01">
      <w:proofErr w:type="spellStart"/>
      <w:r>
        <w:t>Unconsecrated</w:t>
      </w:r>
      <w:proofErr w:type="spellEnd"/>
      <w:r w:rsidR="00980CC8">
        <w:t>.</w:t>
      </w:r>
    </w:p>
    <w:p w14:paraId="5370D323" w14:textId="77777777" w:rsidR="00980CC8" w:rsidRDefault="00980CC8">
      <w:r>
        <w:t>A pantheon?</w:t>
      </w:r>
    </w:p>
    <w:p w14:paraId="104F6C3D" w14:textId="497DA875" w:rsidR="00980CC8" w:rsidRDefault="00980CC8">
      <w:r>
        <w:t>Ho</w:t>
      </w:r>
      <w:r w:rsidR="00C560C7">
        <w:t>using, hon</w:t>
      </w:r>
      <w:r>
        <w:t xml:space="preserve">ouring </w:t>
      </w:r>
      <w:r w:rsidR="00C560C7">
        <w:t>many</w:t>
      </w:r>
      <w:r w:rsidR="00C93A7C">
        <w:t xml:space="preserve"> </w:t>
      </w:r>
      <w:r>
        <w:t>gods.</w:t>
      </w:r>
    </w:p>
    <w:p w14:paraId="74B4702F" w14:textId="512BF6EF" w:rsidR="0086783A" w:rsidRDefault="0086783A">
      <w:r>
        <w:t>Not just from the local woods.</w:t>
      </w:r>
    </w:p>
    <w:p w14:paraId="1EAD1687" w14:textId="1EADC9CC" w:rsidR="0086783A" w:rsidRDefault="0086783A">
      <w:r>
        <w:t>All gods in right priority!</w:t>
      </w:r>
    </w:p>
    <w:p w14:paraId="7DDD6D77" w14:textId="7253BFF4" w:rsidR="00980CC8" w:rsidRDefault="00980CC8">
      <w:r>
        <w:t>Yes.</w:t>
      </w:r>
      <w:r w:rsidR="0086783A">
        <w:t xml:space="preserve"> </w:t>
      </w:r>
      <w:r>
        <w:t>There it is.</w:t>
      </w:r>
    </w:p>
    <w:p w14:paraId="144A8E19" w14:textId="1DB6852C" w:rsidR="005E7329" w:rsidRDefault="008C0EE2">
      <w:r>
        <w:t>To</w:t>
      </w:r>
      <w:r w:rsidR="005E7329">
        <w:t xml:space="preserve"> Michelangelo the construct of angels, not humans.</w:t>
      </w:r>
    </w:p>
    <w:p w14:paraId="7C0A7F75" w14:textId="327203C3" w:rsidR="00980CC8" w:rsidRPr="009103B1" w:rsidRDefault="00980CC8">
      <w:pPr>
        <w:rPr>
          <w:b/>
          <w:i/>
          <w:color w:val="FF0000"/>
        </w:rPr>
      </w:pPr>
      <w:r w:rsidRPr="009103B1">
        <w:rPr>
          <w:b/>
          <w:i/>
          <w:color w:val="FF0000"/>
        </w:rPr>
        <w:lastRenderedPageBreak/>
        <w:t>The jade beagle and the pantheon of ignominy.</w:t>
      </w:r>
    </w:p>
    <w:p w14:paraId="00F0C447" w14:textId="0AB26738" w:rsidR="00980CC8" w:rsidRDefault="00980CC8">
      <w:r>
        <w:t xml:space="preserve">Poi </w:t>
      </w:r>
      <w:r w:rsidR="00285223">
        <w:t>the</w:t>
      </w:r>
      <w:r>
        <w:t xml:space="preserve"> </w:t>
      </w:r>
      <w:proofErr w:type="spellStart"/>
      <w:r>
        <w:t>tla</w:t>
      </w:r>
      <w:proofErr w:type="spellEnd"/>
      <w:r>
        <w:t>.</w:t>
      </w:r>
      <w:r w:rsidR="0030578F">
        <w:rPr>
          <w:rStyle w:val="EndnoteReference"/>
        </w:rPr>
        <w:endnoteReference w:id="12"/>
      </w:r>
    </w:p>
    <w:p w14:paraId="3DD5A444" w14:textId="3735C4D9" w:rsidR="00980CC8" w:rsidRDefault="00C93A7C">
      <w:r>
        <w:t>On Zeus</w:t>
      </w:r>
      <w:r w:rsidR="0086783A">
        <w:t>’</w:t>
      </w:r>
      <w:r>
        <w:t xml:space="preserve"> pedestal, t</w:t>
      </w:r>
      <w:r w:rsidR="00980CC8">
        <w:t>he colonial break-of-gauge.</w:t>
      </w:r>
      <w:r>
        <w:rPr>
          <w:rStyle w:val="EndnoteReference"/>
        </w:rPr>
        <w:endnoteReference w:id="13"/>
      </w:r>
    </w:p>
    <w:p w14:paraId="5D3473F4" w14:textId="780B970B" w:rsidR="00980CC8" w:rsidRDefault="00980CC8">
      <w:r>
        <w:t>For the moment.</w:t>
      </w:r>
    </w:p>
    <w:p w14:paraId="6FAE6CE4" w14:textId="56D521C7" w:rsidR="00C93A7C" w:rsidRDefault="00C93A7C">
      <w:r>
        <w:t xml:space="preserve">Until </w:t>
      </w:r>
      <w:r w:rsidR="0086783A">
        <w:t xml:space="preserve">perhaps an even more worthy </w:t>
      </w:r>
      <w:r>
        <w:t>honour</w:t>
      </w:r>
      <w:r w:rsidR="0086783A">
        <w:t>ee</w:t>
      </w:r>
      <w:r>
        <w:t xml:space="preserve"> is bestowed.</w:t>
      </w:r>
    </w:p>
    <w:p w14:paraId="4A83E0E1" w14:textId="374C7781" w:rsidR="00980CC8" w:rsidRDefault="00980CC8" w:rsidP="00285223">
      <w:pPr>
        <w:spacing w:after="0"/>
      </w:pPr>
      <w:r>
        <w:t>For the monetarists</w:t>
      </w:r>
      <w:r w:rsidR="00C44964">
        <w:t>,</w:t>
      </w:r>
      <w:r>
        <w:t xml:space="preserve"> some criteria</w:t>
      </w:r>
      <w:r w:rsidR="00C44964">
        <w:t>:</w:t>
      </w:r>
      <w:r w:rsidR="009103B1">
        <w:rPr>
          <w:rStyle w:val="EndnoteReference"/>
        </w:rPr>
        <w:endnoteReference w:id="14"/>
      </w:r>
    </w:p>
    <w:p w14:paraId="7B5AFBEB" w14:textId="3153C7A6" w:rsidR="00980CC8" w:rsidRDefault="00980CC8" w:rsidP="00980CC8">
      <w:pPr>
        <w:pStyle w:val="ListParagraph"/>
        <w:numPr>
          <w:ilvl w:val="0"/>
          <w:numId w:val="1"/>
        </w:numPr>
      </w:pPr>
      <w:r>
        <w:t>Adversely affecting millions / continental scale</w:t>
      </w:r>
    </w:p>
    <w:p w14:paraId="58FB8F9D" w14:textId="743E5188" w:rsidR="00980CC8" w:rsidRDefault="00980CC8" w:rsidP="00980CC8">
      <w:pPr>
        <w:pStyle w:val="ListParagraph"/>
        <w:numPr>
          <w:ilvl w:val="0"/>
          <w:numId w:val="1"/>
        </w:numPr>
      </w:pPr>
      <w:r>
        <w:t>Deliberate action</w:t>
      </w:r>
    </w:p>
    <w:p w14:paraId="64062BB7" w14:textId="77777777" w:rsidR="00980CC8" w:rsidRDefault="00980CC8" w:rsidP="00980CC8">
      <w:pPr>
        <w:pStyle w:val="ListParagraph"/>
        <w:numPr>
          <w:ilvl w:val="0"/>
          <w:numId w:val="1"/>
        </w:numPr>
      </w:pPr>
      <w:r>
        <w:t>Public warnings ignored</w:t>
      </w:r>
    </w:p>
    <w:p w14:paraId="00AC00E2" w14:textId="3E928D7E" w:rsidR="00980CC8" w:rsidRDefault="00980CC8" w:rsidP="00980CC8">
      <w:pPr>
        <w:pStyle w:val="ListParagraph"/>
        <w:numPr>
          <w:ilvl w:val="0"/>
          <w:numId w:val="1"/>
        </w:numPr>
      </w:pPr>
      <w:r>
        <w:t>Impossible to avoid</w:t>
      </w:r>
    </w:p>
    <w:p w14:paraId="63C0F119" w14:textId="296F6A07" w:rsidR="00980CC8" w:rsidRDefault="00980CC8" w:rsidP="00980CC8">
      <w:pPr>
        <w:pStyle w:val="ListParagraph"/>
        <w:numPr>
          <w:ilvl w:val="0"/>
          <w:numId w:val="1"/>
        </w:numPr>
      </w:pPr>
      <w:r>
        <w:t xml:space="preserve">Legacy of </w:t>
      </w:r>
      <w:r w:rsidR="00C532F1">
        <w:t>generations</w:t>
      </w:r>
    </w:p>
    <w:p w14:paraId="64029AFA" w14:textId="37245D80" w:rsidR="00980CC8" w:rsidRDefault="00980CC8" w:rsidP="00285223">
      <w:pPr>
        <w:pStyle w:val="ListParagraph"/>
        <w:numPr>
          <w:ilvl w:val="0"/>
          <w:numId w:val="1"/>
        </w:numPr>
        <w:spacing w:after="0"/>
      </w:pPr>
      <w:r>
        <w:t>International infamy.</w:t>
      </w:r>
    </w:p>
    <w:p w14:paraId="0923CA39" w14:textId="47A756F1" w:rsidR="00980CC8" w:rsidRDefault="00980CC8" w:rsidP="00980CC8">
      <w:r>
        <w:t xml:space="preserve">For Keynesians: </w:t>
      </w:r>
      <w:r w:rsidR="009103B1">
        <w:t>the</w:t>
      </w:r>
      <w:r>
        <w:t xml:space="preserve"> wtf factor.</w:t>
      </w:r>
    </w:p>
    <w:p w14:paraId="583C1868" w14:textId="77777777" w:rsidR="0086783A" w:rsidRDefault="0086783A" w:rsidP="00980CC8">
      <w:r>
        <w:t xml:space="preserve">Not just a wreck.  </w:t>
      </w:r>
    </w:p>
    <w:p w14:paraId="397AF4B4" w14:textId="77777777" w:rsidR="0086783A" w:rsidRDefault="0086783A" w:rsidP="00980CC8">
      <w:r>
        <w:t xml:space="preserve">Not just a needless disaster.  </w:t>
      </w:r>
    </w:p>
    <w:p w14:paraId="79BF2607" w14:textId="3AB3D7DA" w:rsidR="0086783A" w:rsidRDefault="0086783A" w:rsidP="00980CC8">
      <w:r>
        <w:t>Not even just a damn-the-torpedoes-catastrophe.</w:t>
      </w:r>
    </w:p>
    <w:p w14:paraId="52DDE303" w14:textId="5A17822D" w:rsidR="0086783A" w:rsidRDefault="0086783A" w:rsidP="00980CC8">
      <w:r>
        <w:t xml:space="preserve">But a Zabriskie </w:t>
      </w:r>
      <w:r w:rsidR="00C532F1">
        <w:t>P</w:t>
      </w:r>
      <w:r>
        <w:t>oint</w:t>
      </w:r>
      <w:r w:rsidR="004A4EB4">
        <w:t xml:space="preserve"> of infrastructure</w:t>
      </w:r>
      <w:r>
        <w:t>.</w:t>
      </w:r>
      <w:r w:rsidR="008C0EE2">
        <w:rPr>
          <w:rStyle w:val="EndnoteReference"/>
        </w:rPr>
        <w:endnoteReference w:id="15"/>
      </w:r>
      <w:r>
        <w:t xml:space="preserve"> </w:t>
      </w:r>
    </w:p>
    <w:p w14:paraId="326799D5" w14:textId="1736358C" w:rsidR="0086783A" w:rsidRDefault="0086783A" w:rsidP="00980CC8">
      <w:r>
        <w:t>A crumbling ruin for the ages.</w:t>
      </w:r>
      <w:r w:rsidR="00316C2C">
        <w:t xml:space="preserve">  See it and then you can die.</w:t>
      </w:r>
    </w:p>
    <w:p w14:paraId="574AB5B3" w14:textId="293E9C20" w:rsidR="0086783A" w:rsidRDefault="0086783A" w:rsidP="00980CC8">
      <w:r>
        <w:t xml:space="preserve">Best of all, if </w:t>
      </w:r>
      <w:r w:rsidR="00285223">
        <w:t xml:space="preserve">directed </w:t>
      </w:r>
      <w:r w:rsidR="00CD76F8">
        <w:t>/</w:t>
      </w:r>
      <w:r w:rsidR="00285223">
        <w:t xml:space="preserve"> pr</w:t>
      </w:r>
      <w:r w:rsidR="00CD76F8">
        <w:t>oduced</w:t>
      </w:r>
      <w:r w:rsidR="00285223">
        <w:t xml:space="preserve"> </w:t>
      </w:r>
      <w:r w:rsidR="004A4EB4">
        <w:t xml:space="preserve">/ critiqued </w:t>
      </w:r>
      <w:r>
        <w:t>by self-styled Antonioni.</w:t>
      </w:r>
    </w:p>
    <w:p w14:paraId="65FD18B5" w14:textId="73D1FEDE" w:rsidR="008C0EE2" w:rsidRDefault="000F4AF0" w:rsidP="00980CC8">
      <w:r>
        <w:t xml:space="preserve">With </w:t>
      </w:r>
      <w:r w:rsidR="008C0EE2">
        <w:t>highly</w:t>
      </w:r>
      <w:r>
        <w:t>-</w:t>
      </w:r>
      <w:r w:rsidR="008C0EE2">
        <w:t xml:space="preserve">choreographed dust-covered </w:t>
      </w:r>
      <w:r>
        <w:t xml:space="preserve">experimental </w:t>
      </w:r>
      <w:r w:rsidR="002141BF">
        <w:t>actors</w:t>
      </w:r>
      <w:r>
        <w:t xml:space="preserve"> replacing 10,000 intended extras</w:t>
      </w:r>
      <w:r w:rsidR="008C0EE2">
        <w:t>.</w:t>
      </w:r>
    </w:p>
    <w:p w14:paraId="3939A153" w14:textId="5445554D" w:rsidR="002141BF" w:rsidRDefault="002141BF" w:rsidP="00980CC8">
      <w:r>
        <w:t>Wearing safety glasses to shield their eyes.</w:t>
      </w:r>
      <w:r>
        <w:rPr>
          <w:rStyle w:val="EndnoteReference"/>
        </w:rPr>
        <w:endnoteReference w:id="16"/>
      </w:r>
    </w:p>
    <w:p w14:paraId="74787550" w14:textId="00978790" w:rsidR="00CD76F8" w:rsidRDefault="00CD76F8" w:rsidP="00CD76F8">
      <w:r>
        <w:t>And w</w:t>
      </w:r>
      <w:r>
        <w:t xml:space="preserve">ith </w:t>
      </w:r>
      <w:r w:rsidR="00C44964">
        <w:t>positive</w:t>
      </w:r>
      <w:r>
        <w:t xml:space="preserve"> reviews.</w:t>
      </w:r>
    </w:p>
    <w:p w14:paraId="50DDB22E" w14:textId="386CF0C4" w:rsidR="00980CC8" w:rsidRDefault="00980CC8" w:rsidP="00980CC8">
      <w:r>
        <w:t>You</w:t>
      </w:r>
      <w:r w:rsidR="001C1634">
        <w:t>, reader,</w:t>
      </w:r>
      <w:r>
        <w:t xml:space="preserve"> have been quiet for too long.</w:t>
      </w:r>
    </w:p>
    <w:p w14:paraId="3FA75A30" w14:textId="2176B1CF" w:rsidR="00980CC8" w:rsidRDefault="00980CC8" w:rsidP="00980CC8">
      <w:r>
        <w:t>Its time to join the sing</w:t>
      </w:r>
      <w:r w:rsidR="00285223">
        <w:t>-</w:t>
      </w:r>
      <w:r>
        <w:t>song at the infrastructure pantomime.</w:t>
      </w:r>
      <w:r w:rsidR="00285223">
        <w:rPr>
          <w:rStyle w:val="EndnoteReference"/>
        </w:rPr>
        <w:endnoteReference w:id="17"/>
      </w:r>
    </w:p>
    <w:p w14:paraId="0F98A621" w14:textId="7E035535" w:rsidR="00980CC8" w:rsidRPr="00386F9F" w:rsidRDefault="00980CC8" w:rsidP="00980CC8">
      <w:pPr>
        <w:rPr>
          <w:b/>
          <w:u w:val="single"/>
        </w:rPr>
      </w:pPr>
      <w:r w:rsidRPr="00386F9F">
        <w:rPr>
          <w:b/>
          <w:u w:val="single"/>
        </w:rPr>
        <w:t>Nominations please.</w:t>
      </w:r>
    </w:p>
    <w:p w14:paraId="2F6FF1E1" w14:textId="77777777" w:rsidR="0030578F" w:rsidRDefault="00980CC8" w:rsidP="00980CC8">
      <w:r>
        <w:t>But no</w:t>
      </w:r>
      <w:r w:rsidR="00345992">
        <w:t>t of</w:t>
      </w:r>
      <w:r>
        <w:t xml:space="preserve"> </w:t>
      </w:r>
      <w:r w:rsidR="009103B1">
        <w:t>people</w:t>
      </w:r>
      <w:r>
        <w:t xml:space="preserve">.  </w:t>
      </w:r>
    </w:p>
    <w:p w14:paraId="34640D3A" w14:textId="7D3E32D6" w:rsidR="00AF2F01" w:rsidRDefault="004A4EB4" w:rsidP="00980CC8">
      <w:r>
        <w:t>No</w:t>
      </w:r>
      <w:r w:rsidR="002141BF">
        <w:t>t of</w:t>
      </w:r>
      <w:r w:rsidR="0030578F">
        <w:t xml:space="preserve"> names </w:t>
      </w:r>
      <w:r>
        <w:t xml:space="preserve">(to be) </w:t>
      </w:r>
      <w:r w:rsidR="00C560C7">
        <w:t>amply</w:t>
      </w:r>
      <w:r w:rsidR="0030578F">
        <w:t xml:space="preserve"> </w:t>
      </w:r>
      <w:r w:rsidR="00C560C7">
        <w:t>scribed in the press</w:t>
      </w:r>
      <w:r w:rsidR="00AF2F01">
        <w:t>.</w:t>
      </w:r>
    </w:p>
    <w:p w14:paraId="60E8C963" w14:textId="6BBABF8B" w:rsidR="00980CC8" w:rsidRDefault="004A4EB4" w:rsidP="00980CC8">
      <w:r>
        <w:t>Nor</w:t>
      </w:r>
      <w:r w:rsidR="00C560C7">
        <w:t xml:space="preserve"> </w:t>
      </w:r>
      <w:r w:rsidR="0030578F">
        <w:t>honoured</w:t>
      </w:r>
      <w:r w:rsidR="00980CC8">
        <w:t xml:space="preserve"> on </w:t>
      </w:r>
      <w:r w:rsidR="002141BF">
        <w:t xml:space="preserve">such impermanent </w:t>
      </w:r>
      <w:r w:rsidR="00980CC8">
        <w:t>bronze plaques.</w:t>
      </w:r>
    </w:p>
    <w:p w14:paraId="584CB981" w14:textId="45418E5A" w:rsidR="00980CC8" w:rsidRDefault="00980CC8" w:rsidP="00980CC8">
      <w:r>
        <w:t>W</w:t>
      </w:r>
      <w:r w:rsidR="00CD76F8">
        <w:t>ith</w:t>
      </w:r>
      <w:r>
        <w:t xml:space="preserve"> sufficient in, the beagle will </w:t>
      </w:r>
      <w:r w:rsidR="00C560C7">
        <w:t>re-</w:t>
      </w:r>
      <w:r w:rsidR="009103B1">
        <w:t>cross the Styx</w:t>
      </w:r>
      <w:r>
        <w:t xml:space="preserve"> to </w:t>
      </w:r>
      <w:r w:rsidR="00C560C7">
        <w:t>fetch</w:t>
      </w:r>
      <w:r>
        <w:t xml:space="preserve"> the plot.</w:t>
      </w:r>
    </w:p>
    <w:p w14:paraId="5C8FF219" w14:textId="3CA68FEF" w:rsidR="0030578F" w:rsidRDefault="00345992">
      <w:r>
        <w:t>Coming soon.</w:t>
      </w:r>
      <w:r w:rsidR="00CD76F8">
        <w:t xml:space="preserve">  </w:t>
      </w:r>
      <w:r w:rsidR="0030578F">
        <w:t>Now back to Junior Brown.</w:t>
      </w:r>
    </w:p>
    <w:p w14:paraId="59B59BB8" w14:textId="4216E246" w:rsidR="00C560C7" w:rsidRDefault="00C560C7">
      <w:r>
        <w:t>Or is it the Stones?</w:t>
      </w:r>
    </w:p>
    <w:p w14:paraId="2799C2CC" w14:textId="51C328A2" w:rsidR="00345992" w:rsidRDefault="00C560C7">
      <w:r>
        <w:t>With ‘</w:t>
      </w:r>
      <w:r w:rsidRPr="00C560C7">
        <w:rPr>
          <w:i/>
        </w:rPr>
        <w:t>You can’t always get what you want</w:t>
      </w:r>
      <w:r>
        <w:t>’</w:t>
      </w:r>
      <w:r w:rsidR="00E76A93">
        <w:t>.</w:t>
      </w:r>
    </w:p>
    <w:p w14:paraId="43F50229" w14:textId="7653239D" w:rsidR="00345992" w:rsidRPr="002141BF" w:rsidRDefault="00C560C7">
      <w:r>
        <w:t>But if you try sometime</w:t>
      </w:r>
      <w:r w:rsidR="002141BF">
        <w:t>s</w:t>
      </w:r>
      <w:r w:rsidR="00CD76F8">
        <w:t>,</w:t>
      </w:r>
      <w:r>
        <w:t xml:space="preserve"> you find</w:t>
      </w:r>
      <w:r w:rsidR="00CD76F8">
        <w:t>,</w:t>
      </w:r>
      <w:r>
        <w:t xml:space="preserve"> you get what you need.</w:t>
      </w:r>
      <w:r>
        <w:rPr>
          <w:rStyle w:val="EndnoteReference"/>
        </w:rPr>
        <w:endnoteReference w:id="18"/>
      </w:r>
    </w:p>
    <w:sectPr w:rsidR="00345992" w:rsidRPr="002141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75C46" w14:textId="77777777" w:rsidR="006E1C17" w:rsidRDefault="006E1C17" w:rsidP="00980CC8">
      <w:pPr>
        <w:spacing w:after="0" w:line="240" w:lineRule="auto"/>
      </w:pPr>
      <w:r>
        <w:separator/>
      </w:r>
    </w:p>
  </w:endnote>
  <w:endnote w:type="continuationSeparator" w:id="0">
    <w:p w14:paraId="2574C3CF" w14:textId="77777777" w:rsidR="006E1C17" w:rsidRDefault="006E1C17" w:rsidP="00980CC8">
      <w:pPr>
        <w:spacing w:after="0" w:line="240" w:lineRule="auto"/>
      </w:pPr>
      <w:r>
        <w:continuationSeparator/>
      </w:r>
    </w:p>
  </w:endnote>
  <w:endnote w:id="1">
    <w:p w14:paraId="0439BD3B" w14:textId="3B2DBF3E" w:rsidR="00980CC8" w:rsidRDefault="00980CC8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="00FA6BCC" w:rsidRPr="00E32C67">
          <w:rPr>
            <w:rStyle w:val="Hyperlink"/>
          </w:rPr>
          <w:t>https://www.youtube.com/watch?v=FMZXs4ej2pY</w:t>
        </w:r>
      </w:hyperlink>
    </w:p>
    <w:p w14:paraId="5C72F769" w14:textId="77777777" w:rsidR="00FA6BCC" w:rsidRDefault="00FA6BCC">
      <w:pPr>
        <w:pStyle w:val="EndnoteText"/>
      </w:pPr>
    </w:p>
  </w:endnote>
  <w:endnote w:id="2">
    <w:p w14:paraId="4F32994F" w14:textId="77777777" w:rsidR="00AF2F01" w:rsidRDefault="00AF2F01" w:rsidP="00AF2F01">
      <w:pPr>
        <w:pStyle w:val="EndnoteText"/>
      </w:pPr>
      <w:r>
        <w:rPr>
          <w:rStyle w:val="EndnoteReference"/>
        </w:rPr>
        <w:endnoteRef/>
      </w:r>
      <w:r>
        <w:t xml:space="preserve"> E.g. </w:t>
      </w:r>
      <w:hyperlink r:id="rId2" w:history="1">
        <w:r w:rsidRPr="00E32C67">
          <w:rPr>
            <w:rStyle w:val="Hyperlink"/>
          </w:rPr>
          <w:t>https://www.bing.com/videos/search?q=ultimate+warrior+parts+unknown&amp;view=detail&amp;mid=094B4212FCD5B5A086A0094B4212FCD5B5A086A0&amp;FORM=VIRE</w:t>
        </w:r>
      </w:hyperlink>
    </w:p>
    <w:p w14:paraId="63303DF8" w14:textId="77777777" w:rsidR="00AF2F01" w:rsidRDefault="00AF2F01" w:rsidP="00AF2F01">
      <w:pPr>
        <w:pStyle w:val="EndnoteText"/>
      </w:pPr>
    </w:p>
  </w:endnote>
  <w:endnote w:id="3">
    <w:p w14:paraId="4F82A22B" w14:textId="4A7DE4E4" w:rsidR="00AF2F01" w:rsidRDefault="00AF2F01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3" w:history="1">
        <w:r w:rsidRPr="00E32C67">
          <w:rPr>
            <w:rStyle w:val="Hyperlink"/>
          </w:rPr>
          <w:t>http://nfs.sparknotes.com/hamlet/page_140.html</w:t>
        </w:r>
      </w:hyperlink>
    </w:p>
    <w:p w14:paraId="199AB3E2" w14:textId="77777777" w:rsidR="00AF2F01" w:rsidRDefault="00AF2F01">
      <w:pPr>
        <w:pStyle w:val="EndnoteText"/>
      </w:pPr>
    </w:p>
  </w:endnote>
  <w:endnote w:id="4">
    <w:p w14:paraId="6BEB4FF6" w14:textId="22D87F75" w:rsidR="00980CC8" w:rsidRDefault="00980CC8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4" w:history="1">
        <w:r w:rsidR="00FA6BCC" w:rsidRPr="00E32C67">
          <w:rPr>
            <w:rStyle w:val="Hyperlink"/>
          </w:rPr>
          <w:t>https://en.wikipedia.org/wiki/The_Call_of_the_Wild_(1972_film)</w:t>
        </w:r>
      </w:hyperlink>
    </w:p>
    <w:p w14:paraId="3B607E85" w14:textId="77777777" w:rsidR="00FA6BCC" w:rsidRDefault="00FA6BCC">
      <w:pPr>
        <w:pStyle w:val="EndnoteText"/>
      </w:pPr>
    </w:p>
  </w:endnote>
  <w:endnote w:id="5">
    <w:p w14:paraId="5BC29A03" w14:textId="4A544BD4" w:rsidR="00FA6BCC" w:rsidRDefault="00980CC8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5" w:history="1">
        <w:r w:rsidR="00FA6BCC" w:rsidRPr="00E32C67">
          <w:rPr>
            <w:rStyle w:val="Hyperlink"/>
          </w:rPr>
          <w:t>https://en.wikipedia.org/wiki/Benji</w:t>
        </w:r>
      </w:hyperlink>
    </w:p>
    <w:p w14:paraId="35E70D5D" w14:textId="0FE07225" w:rsidR="00FA6BCC" w:rsidRDefault="006E1C17">
      <w:pPr>
        <w:pStyle w:val="EndnoteText"/>
      </w:pPr>
      <w:hyperlink r:id="rId6" w:history="1">
        <w:r w:rsidR="00FA6BCC" w:rsidRPr="00E32C67">
          <w:rPr>
            <w:rStyle w:val="Hyperlink"/>
          </w:rPr>
          <w:t>https://www.weststigers.com.au/teams/telstra-premiership/wests-tigers/benji-marshall/</w:t>
        </w:r>
      </w:hyperlink>
    </w:p>
    <w:p w14:paraId="65A3B7D4" w14:textId="650C7B02" w:rsidR="00980CC8" w:rsidRDefault="00980CC8">
      <w:pPr>
        <w:pStyle w:val="EndnoteText"/>
      </w:pPr>
    </w:p>
  </w:endnote>
  <w:endnote w:id="6">
    <w:p w14:paraId="3FD6D62A" w14:textId="0A07AECF" w:rsidR="00FA6BCC" w:rsidRDefault="009103B1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7" w:history="1">
        <w:r w:rsidR="005B2A08" w:rsidRPr="00E32C67">
          <w:rPr>
            <w:rStyle w:val="Hyperlink"/>
          </w:rPr>
          <w:t>http://www.patheos.com/blogs/filmchat/2005/05/tracking-down-the-golden-turkey-hoax.html</w:t>
        </w:r>
      </w:hyperlink>
    </w:p>
    <w:p w14:paraId="52E9828B" w14:textId="766F2FF9" w:rsidR="009103B1" w:rsidRDefault="009103B1">
      <w:pPr>
        <w:pStyle w:val="EndnoteText"/>
      </w:pPr>
    </w:p>
  </w:endnote>
  <w:endnote w:id="7">
    <w:p w14:paraId="60E6B2DA" w14:textId="68BA1866" w:rsidR="009103B1" w:rsidRDefault="009103B1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8" w:history="1">
        <w:r w:rsidR="005B2A08" w:rsidRPr="00E32C67">
          <w:rPr>
            <w:rStyle w:val="Hyperlink"/>
          </w:rPr>
          <w:t>https://johnmenadue.com/john-austen-the-premier-and-privatisation-selling-silverware-for-transport-tupperware/</w:t>
        </w:r>
      </w:hyperlink>
    </w:p>
    <w:p w14:paraId="70A84035" w14:textId="77777777" w:rsidR="005B2A08" w:rsidRDefault="005B2A08">
      <w:pPr>
        <w:pStyle w:val="EndnoteText"/>
      </w:pPr>
    </w:p>
  </w:endnote>
  <w:endnote w:id="8">
    <w:p w14:paraId="3A7466CD" w14:textId="55107F33" w:rsidR="009103B1" w:rsidRDefault="009103B1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9" w:history="1">
        <w:r w:rsidR="005B2A08" w:rsidRPr="00E32C67">
          <w:rPr>
            <w:rStyle w:val="Hyperlink"/>
          </w:rPr>
          <w:t>https://www.pwc.com.au/deals/assets/funding-australia-infrastructure-feb14.pdf</w:t>
        </w:r>
      </w:hyperlink>
    </w:p>
    <w:p w14:paraId="272D31B5" w14:textId="77777777" w:rsidR="005B2A08" w:rsidRDefault="005B2A08">
      <w:pPr>
        <w:pStyle w:val="EndnoteText"/>
      </w:pPr>
    </w:p>
  </w:endnote>
  <w:endnote w:id="9">
    <w:p w14:paraId="43DAA1C7" w14:textId="0CBEB152" w:rsidR="005E7329" w:rsidRDefault="009103B1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0" w:history="1">
        <w:r w:rsidR="005E7329" w:rsidRPr="00E32C67">
          <w:rPr>
            <w:rStyle w:val="Hyperlink"/>
          </w:rPr>
          <w:t>https://en.wikipedia.org/wiki/The_Hollywood_Hall_of_Shame</w:t>
        </w:r>
      </w:hyperlink>
    </w:p>
    <w:p w14:paraId="00C31407" w14:textId="77777777" w:rsidR="005E7329" w:rsidRDefault="005E7329">
      <w:pPr>
        <w:pStyle w:val="EndnoteText"/>
      </w:pPr>
    </w:p>
    <w:p w14:paraId="1F90A656" w14:textId="17B60694" w:rsidR="009103B1" w:rsidRDefault="005E7329">
      <w:pPr>
        <w:pStyle w:val="EndnoteText"/>
      </w:pPr>
      <w:r>
        <w:rPr>
          <w:noProof/>
        </w:rPr>
        <w:drawing>
          <wp:inline distT="0" distB="0" distL="0" distR="0" wp14:anchorId="7B6A6723" wp14:editId="415A67DA">
            <wp:extent cx="1352550" cy="17843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5400" t="23054" r="61002" b="21576"/>
                    <a:stretch/>
                  </pic:blipFill>
                  <pic:spPr bwMode="auto">
                    <a:xfrm>
                      <a:off x="0" y="0"/>
                      <a:ext cx="1352550" cy="178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27256C" w14:textId="77777777" w:rsidR="005E7329" w:rsidRDefault="005E7329">
      <w:pPr>
        <w:pStyle w:val="EndnoteText"/>
      </w:pPr>
    </w:p>
  </w:endnote>
  <w:endnote w:id="10">
    <w:p w14:paraId="48A0CD58" w14:textId="608F2FEA" w:rsidR="004A4EB4" w:rsidRDefault="004A4EB4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2" w:history="1">
        <w:r w:rsidRPr="004A3810">
          <w:rPr>
            <w:rStyle w:val="Hyperlink"/>
          </w:rPr>
          <w:t>https://www.youtube.com/watch?v=W7-roiI5Vqc</w:t>
        </w:r>
      </w:hyperlink>
    </w:p>
    <w:p w14:paraId="6BB0342B" w14:textId="77777777" w:rsidR="004A4EB4" w:rsidRDefault="004A4EB4">
      <w:pPr>
        <w:pStyle w:val="EndnoteText"/>
      </w:pPr>
    </w:p>
  </w:endnote>
  <w:endnote w:id="11">
    <w:p w14:paraId="7443D7DA" w14:textId="480958DA" w:rsidR="009103B1" w:rsidRDefault="009103B1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3" w:history="1">
        <w:r w:rsidR="005E7329" w:rsidRPr="00E32C67">
          <w:rPr>
            <w:rStyle w:val="Hyperlink"/>
          </w:rPr>
          <w:t>https://en.wikipedia.org/wiki/Temple</w:t>
        </w:r>
      </w:hyperlink>
    </w:p>
    <w:p w14:paraId="7F3A9E97" w14:textId="77777777" w:rsidR="005E7329" w:rsidRDefault="005E7329">
      <w:pPr>
        <w:pStyle w:val="EndnoteText"/>
      </w:pPr>
    </w:p>
  </w:endnote>
  <w:endnote w:id="12">
    <w:p w14:paraId="601634D6" w14:textId="11F73987" w:rsidR="0030578F" w:rsidRDefault="0030578F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5E7329">
        <w:t>T</w:t>
      </w:r>
      <w:r>
        <w:t>la</w:t>
      </w:r>
      <w:r w:rsidR="005E7329">
        <w:t xml:space="preserve"> = three letter acronym</w:t>
      </w:r>
    </w:p>
    <w:p w14:paraId="5466A9A9" w14:textId="77777777" w:rsidR="005E7329" w:rsidRDefault="005E7329">
      <w:pPr>
        <w:pStyle w:val="EndnoteText"/>
      </w:pPr>
    </w:p>
  </w:endnote>
  <w:endnote w:id="13">
    <w:p w14:paraId="3BE140AD" w14:textId="189F8DC6" w:rsidR="00C93A7C" w:rsidRDefault="00C93A7C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4" w:history="1">
        <w:r w:rsidR="005E7329" w:rsidRPr="00E32C67">
          <w:rPr>
            <w:rStyle w:val="Hyperlink"/>
          </w:rPr>
          <w:t>https://en.wikipedia.org/wiki/Pantheon,_Rome</w:t>
        </w:r>
      </w:hyperlink>
      <w:r w:rsidR="0054707B">
        <w:t xml:space="preserve">.  </w:t>
      </w:r>
      <w:r w:rsidR="00AF2F01">
        <w:t>Yes,</w:t>
      </w:r>
      <w:r w:rsidR="0054707B">
        <w:t xml:space="preserve"> Zeus was Greek</w:t>
      </w:r>
      <w:r w:rsidR="00C560C7">
        <w:t xml:space="preserve">.  </w:t>
      </w:r>
      <w:r w:rsidR="0054707B">
        <w:t xml:space="preserve"> </w:t>
      </w:r>
      <w:hyperlink r:id="rId15" w:history="1">
        <w:r w:rsidR="0054707B" w:rsidRPr="00E32C67">
          <w:rPr>
            <w:rStyle w:val="Hyperlink"/>
          </w:rPr>
          <w:t>https://en.wikipedia.org/wiki/Twelve_Olympians</w:t>
        </w:r>
      </w:hyperlink>
    </w:p>
    <w:p w14:paraId="54AF25F2" w14:textId="77777777" w:rsidR="005E7329" w:rsidRDefault="005E7329">
      <w:pPr>
        <w:pStyle w:val="EndnoteText"/>
      </w:pPr>
    </w:p>
  </w:endnote>
  <w:endnote w:id="14">
    <w:p w14:paraId="6D9E0043" w14:textId="28A89314" w:rsidR="009103B1" w:rsidRDefault="009103B1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C560C7">
        <w:t xml:space="preserve">The difference between monetarists and Keynesians?  </w:t>
      </w:r>
      <w:r>
        <w:t>Toilet training</w:t>
      </w:r>
      <w:r w:rsidR="00C560C7">
        <w:t>.</w:t>
      </w:r>
    </w:p>
    <w:p w14:paraId="661F2594" w14:textId="77777777" w:rsidR="00C560C7" w:rsidRDefault="00C560C7">
      <w:pPr>
        <w:pStyle w:val="EndnoteText"/>
      </w:pPr>
    </w:p>
  </w:endnote>
  <w:endnote w:id="15">
    <w:p w14:paraId="3563784C" w14:textId="77777777" w:rsidR="008C0EE2" w:rsidRDefault="008C0EE2" w:rsidP="008C0EE2">
      <w:pPr>
        <w:pStyle w:val="EndnoteText"/>
      </w:pPr>
      <w:r>
        <w:rPr>
          <w:rStyle w:val="EndnoteReference"/>
        </w:rPr>
        <w:endnoteRef/>
      </w:r>
      <w:hyperlink r:id="rId16" w:history="1">
        <w:r w:rsidRPr="004A3810">
          <w:rPr>
            <w:rStyle w:val="Hyperlink"/>
          </w:rPr>
          <w:t>https://en.wikipedia.org/wiki/Zabriskie_Point_(film)</w:t>
        </w:r>
      </w:hyperlink>
    </w:p>
    <w:p w14:paraId="440AC03E" w14:textId="77777777" w:rsidR="008C0EE2" w:rsidRDefault="008C0EE2" w:rsidP="008C0EE2">
      <w:pPr>
        <w:pStyle w:val="EndnoteText"/>
      </w:pPr>
    </w:p>
  </w:endnote>
  <w:endnote w:id="16">
    <w:p w14:paraId="02E65813" w14:textId="6AD0C997" w:rsidR="002141BF" w:rsidRDefault="002141BF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7" w:history="1">
        <w:r w:rsidRPr="004A3810">
          <w:rPr>
            <w:rStyle w:val="Hyperlink"/>
          </w:rPr>
          <w:t>https://johnmenadue.com/john-austen-trouble-in-infrastructure-paradise-nsw-revisited/</w:t>
        </w:r>
      </w:hyperlink>
    </w:p>
    <w:p w14:paraId="2BAEE1FD" w14:textId="77777777" w:rsidR="002141BF" w:rsidRDefault="002141BF">
      <w:pPr>
        <w:pStyle w:val="EndnoteText"/>
      </w:pPr>
    </w:p>
  </w:endnote>
  <w:endnote w:id="17">
    <w:p w14:paraId="178FC353" w14:textId="77777777" w:rsidR="00C44964" w:rsidRDefault="00285223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C44964">
        <w:t>Get it out of transport and back into theatres!</w:t>
      </w:r>
    </w:p>
    <w:p w14:paraId="61900A3E" w14:textId="49EBCAD7" w:rsidR="00285223" w:rsidRDefault="00C44964">
      <w:pPr>
        <w:pStyle w:val="EndnoteText"/>
      </w:pPr>
      <w:hyperlink r:id="rId18" w:history="1">
        <w:r w:rsidRPr="004A3810">
          <w:rPr>
            <w:rStyle w:val="Hyperlink"/>
          </w:rPr>
          <w:t>https://www.smh.com.au/entertainment/british-pantomime-ready-to-take-sydney-by-storm-20140625-zskg6.html</w:t>
        </w:r>
      </w:hyperlink>
    </w:p>
    <w:p w14:paraId="7B2C184D" w14:textId="77777777" w:rsidR="00285223" w:rsidRDefault="00285223">
      <w:pPr>
        <w:pStyle w:val="EndnoteText"/>
      </w:pPr>
    </w:p>
  </w:endnote>
  <w:endnote w:id="18">
    <w:p w14:paraId="1F3246D3" w14:textId="33D3E7AB" w:rsidR="00C560C7" w:rsidRDefault="00C560C7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9" w:history="1">
        <w:r w:rsidRPr="00E32C67">
          <w:rPr>
            <w:rStyle w:val="Hyperlink"/>
          </w:rPr>
          <w:t>https://www.youtube.com/watch?v=oqMl5CRoFdk</w:t>
        </w:r>
      </w:hyperlink>
    </w:p>
    <w:p w14:paraId="2E5914FC" w14:textId="77777777" w:rsidR="00C560C7" w:rsidRDefault="00C560C7">
      <w:pPr>
        <w:pStyle w:val="EndnoteText"/>
      </w:pP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D0B3E" w14:textId="77777777" w:rsidR="003153A7" w:rsidRDefault="003153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05151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76847D" w14:textId="3BCE205C" w:rsidR="003153A7" w:rsidRDefault="003153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AFCC5F" w14:textId="77777777" w:rsidR="003153A7" w:rsidRDefault="003153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E288D" w14:textId="77777777" w:rsidR="003153A7" w:rsidRDefault="003153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0DF63" w14:textId="77777777" w:rsidR="006E1C17" w:rsidRDefault="006E1C17" w:rsidP="00980CC8">
      <w:pPr>
        <w:spacing w:after="0" w:line="240" w:lineRule="auto"/>
      </w:pPr>
      <w:r>
        <w:separator/>
      </w:r>
    </w:p>
  </w:footnote>
  <w:footnote w:type="continuationSeparator" w:id="0">
    <w:p w14:paraId="29A9A00E" w14:textId="77777777" w:rsidR="006E1C17" w:rsidRDefault="006E1C17" w:rsidP="00980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4C505" w14:textId="77777777" w:rsidR="003153A7" w:rsidRDefault="003153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1EFE4" w14:textId="77777777" w:rsidR="003153A7" w:rsidRDefault="003153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65543" w14:textId="77777777" w:rsidR="003153A7" w:rsidRDefault="003153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D08E5"/>
    <w:multiLevelType w:val="hybridMultilevel"/>
    <w:tmpl w:val="6C6006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C77"/>
    <w:rsid w:val="0000056D"/>
    <w:rsid w:val="000F4AF0"/>
    <w:rsid w:val="001C1634"/>
    <w:rsid w:val="002141BF"/>
    <w:rsid w:val="00246082"/>
    <w:rsid w:val="00285223"/>
    <w:rsid w:val="0030578F"/>
    <w:rsid w:val="003153A7"/>
    <w:rsid w:val="00316C2C"/>
    <w:rsid w:val="00345992"/>
    <w:rsid w:val="00386F9F"/>
    <w:rsid w:val="00432F1D"/>
    <w:rsid w:val="004A4EB4"/>
    <w:rsid w:val="0054707B"/>
    <w:rsid w:val="005B2A08"/>
    <w:rsid w:val="005E7329"/>
    <w:rsid w:val="00626D03"/>
    <w:rsid w:val="006E1C17"/>
    <w:rsid w:val="0086783A"/>
    <w:rsid w:val="008C0EE2"/>
    <w:rsid w:val="009103B1"/>
    <w:rsid w:val="00980CC8"/>
    <w:rsid w:val="009D3047"/>
    <w:rsid w:val="00AF2F01"/>
    <w:rsid w:val="00B26BC0"/>
    <w:rsid w:val="00C44964"/>
    <w:rsid w:val="00C532F1"/>
    <w:rsid w:val="00C560C7"/>
    <w:rsid w:val="00C86836"/>
    <w:rsid w:val="00C93A7C"/>
    <w:rsid w:val="00CD76F8"/>
    <w:rsid w:val="00D3359F"/>
    <w:rsid w:val="00D950A9"/>
    <w:rsid w:val="00E45C77"/>
    <w:rsid w:val="00E66BF4"/>
    <w:rsid w:val="00E76A93"/>
    <w:rsid w:val="00F66B99"/>
    <w:rsid w:val="00FA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7FEAF"/>
  <w15:chartTrackingRefBased/>
  <w15:docId w15:val="{0FB4DD84-D683-4F73-A6AE-398D9B10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2F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2F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80CC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80CC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0CC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80CC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A6B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6B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6BC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53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3A7"/>
  </w:style>
  <w:style w:type="paragraph" w:styleId="Footer">
    <w:name w:val="footer"/>
    <w:basedOn w:val="Normal"/>
    <w:link w:val="FooterChar"/>
    <w:uiPriority w:val="99"/>
    <w:unhideWhenUsed/>
    <w:rsid w:val="003153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1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johnmenadue.com/john-austen-the-premier-and-privatisation-selling-silverware-for-transport-tupperware/" TargetMode="External"/><Relationship Id="rId13" Type="http://schemas.openxmlformats.org/officeDocument/2006/relationships/hyperlink" Target="https://en.wikipedia.org/wiki/Temple" TargetMode="External"/><Relationship Id="rId18" Type="http://schemas.openxmlformats.org/officeDocument/2006/relationships/hyperlink" Target="https://www.smh.com.au/entertainment/british-pantomime-ready-to-take-sydney-by-storm-20140625-zskg6.html" TargetMode="External"/><Relationship Id="rId3" Type="http://schemas.openxmlformats.org/officeDocument/2006/relationships/hyperlink" Target="http://nfs.sparknotes.com/hamlet/page_140.html" TargetMode="External"/><Relationship Id="rId7" Type="http://schemas.openxmlformats.org/officeDocument/2006/relationships/hyperlink" Target="http://www.patheos.com/blogs/filmchat/2005/05/tracking-down-the-golden-turkey-hoax.html" TargetMode="External"/><Relationship Id="rId12" Type="http://schemas.openxmlformats.org/officeDocument/2006/relationships/hyperlink" Target="https://www.youtube.com/watch?v=W7-roiI5Vqc" TargetMode="External"/><Relationship Id="rId17" Type="http://schemas.openxmlformats.org/officeDocument/2006/relationships/hyperlink" Target="https://johnmenadue.com/john-austen-trouble-in-infrastructure-paradise-nsw-revisited/" TargetMode="External"/><Relationship Id="rId2" Type="http://schemas.openxmlformats.org/officeDocument/2006/relationships/hyperlink" Target="https://www.bing.com/videos/search?q=ultimate+warrior+parts+unknown&amp;view=detail&amp;mid=094B4212FCD5B5A086A0094B4212FCD5B5A086A0&amp;FORM=VIRE" TargetMode="External"/><Relationship Id="rId16" Type="http://schemas.openxmlformats.org/officeDocument/2006/relationships/hyperlink" Target="https://en.wikipedia.org/wiki/Zabriskie_Point_(film)" TargetMode="External"/><Relationship Id="rId1" Type="http://schemas.openxmlformats.org/officeDocument/2006/relationships/hyperlink" Target="https://www.youtube.com/watch?v=FMZXs4ej2pY" TargetMode="External"/><Relationship Id="rId6" Type="http://schemas.openxmlformats.org/officeDocument/2006/relationships/hyperlink" Target="https://www.weststigers.com.au/teams/telstra-premiership/wests-tigers/benji-marshall/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en.wikipedia.org/wiki/Benji" TargetMode="External"/><Relationship Id="rId15" Type="http://schemas.openxmlformats.org/officeDocument/2006/relationships/hyperlink" Target="https://en.wikipedia.org/wiki/Twelve_Olympians" TargetMode="External"/><Relationship Id="rId10" Type="http://schemas.openxmlformats.org/officeDocument/2006/relationships/hyperlink" Target="https://en.wikipedia.org/wiki/The_Hollywood_Hall_of_Shame" TargetMode="External"/><Relationship Id="rId19" Type="http://schemas.openxmlformats.org/officeDocument/2006/relationships/hyperlink" Target="https://www.youtube.com/watch?v=oqMl5CRoFdk" TargetMode="External"/><Relationship Id="rId4" Type="http://schemas.openxmlformats.org/officeDocument/2006/relationships/hyperlink" Target="https://en.wikipedia.org/wiki/The_Call_of_the_Wild_(1972_film)" TargetMode="External"/><Relationship Id="rId9" Type="http://schemas.openxmlformats.org/officeDocument/2006/relationships/hyperlink" Target="https://www.pwc.com.au/deals/assets/funding-australia-infrastructure-feb14.pdf" TargetMode="External"/><Relationship Id="rId14" Type="http://schemas.openxmlformats.org/officeDocument/2006/relationships/hyperlink" Target="https://en.wikipedia.org/wiki/Pantheon,_R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19E7D-66EC-4E77-8DDE-ACBDA1D1A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Austen</dc:creator>
  <cp:keywords/>
  <dc:description/>
  <cp:lastModifiedBy>John Austen</cp:lastModifiedBy>
  <cp:revision>20</cp:revision>
  <dcterms:created xsi:type="dcterms:W3CDTF">2018-06-26T22:05:00Z</dcterms:created>
  <dcterms:modified xsi:type="dcterms:W3CDTF">2018-06-27T11:14:00Z</dcterms:modified>
</cp:coreProperties>
</file>