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EA8F8F" w14:textId="7D70019A" w:rsidR="00310A68" w:rsidRPr="006876E5" w:rsidRDefault="001F1E3E" w:rsidP="0043513F">
      <w:pPr>
        <w:pStyle w:val="NoSpacing"/>
        <w:rPr>
          <w:rFonts w:ascii="Georgia" w:eastAsia="Times New Roman" w:hAnsi="Georgia" w:cs="Arial"/>
          <w:sz w:val="18"/>
          <w:szCs w:val="18"/>
          <w:lang w:eastAsia="en-AU"/>
        </w:rPr>
      </w:pPr>
      <w:bookmarkStart w:id="0" w:name="_Hlk67250530"/>
      <w:bookmarkStart w:id="1" w:name="_Hlk92877083"/>
      <w:r>
        <w:rPr>
          <w:rFonts w:ascii="Georgia" w:hAnsi="Georgia"/>
          <w:b/>
          <w:bCs/>
          <w:sz w:val="36"/>
          <w:szCs w:val="36"/>
          <w:lang w:eastAsia="en-AU"/>
        </w:rPr>
        <w:t>High speed</w:t>
      </w:r>
      <w:r w:rsidR="0068647C">
        <w:rPr>
          <w:rFonts w:ascii="Georgia" w:hAnsi="Georgia"/>
          <w:b/>
          <w:bCs/>
          <w:sz w:val="36"/>
          <w:szCs w:val="36"/>
          <w:lang w:eastAsia="en-AU"/>
        </w:rPr>
        <w:t xml:space="preserve"> train</w:t>
      </w:r>
      <w:r w:rsidR="0043513F">
        <w:rPr>
          <w:rFonts w:ascii="Georgia" w:hAnsi="Georgia"/>
          <w:b/>
          <w:bCs/>
          <w:sz w:val="36"/>
          <w:szCs w:val="36"/>
          <w:lang w:eastAsia="en-AU"/>
        </w:rPr>
        <w:t xml:space="preserve"> to Newcastle</w:t>
      </w:r>
      <w:r w:rsidR="000D721D">
        <w:rPr>
          <w:rFonts w:ascii="Georgia" w:hAnsi="Georgia"/>
          <w:b/>
          <w:bCs/>
          <w:sz w:val="36"/>
          <w:szCs w:val="36"/>
          <w:lang w:eastAsia="en-AU"/>
        </w:rPr>
        <w:t>?</w:t>
      </w:r>
      <w:r w:rsidR="0043513F">
        <w:rPr>
          <w:rFonts w:ascii="Georgia" w:hAnsi="Georgia"/>
          <w:b/>
          <w:bCs/>
          <w:sz w:val="36"/>
          <w:szCs w:val="36"/>
          <w:lang w:eastAsia="en-AU"/>
        </w:rPr>
        <w:t xml:space="preserve"> </w:t>
      </w:r>
    </w:p>
    <w:p w14:paraId="7DACDF27" w14:textId="77777777" w:rsidR="0043513F" w:rsidRDefault="0043513F" w:rsidP="001371B1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en-AU"/>
        </w:rPr>
      </w:pPr>
    </w:p>
    <w:p w14:paraId="63922AC0" w14:textId="541C5FF9" w:rsidR="00310A68" w:rsidRPr="0061058D" w:rsidRDefault="00345B08" w:rsidP="001371B1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en-AU"/>
        </w:rPr>
      </w:pPr>
      <w:r w:rsidRPr="0061058D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en-AU"/>
        </w:rPr>
        <w:t xml:space="preserve">Federal Labor’s announcement </w:t>
      </w:r>
      <w:r w:rsidR="0043513F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en-AU"/>
        </w:rPr>
        <w:t>re</w:t>
      </w:r>
      <w:r w:rsidRPr="0061058D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en-AU"/>
        </w:rPr>
        <w:t xml:space="preserve"> a high</w:t>
      </w:r>
      <w:r w:rsidR="0043513F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en-AU"/>
        </w:rPr>
        <w:t>-</w:t>
      </w:r>
      <w:r w:rsidRPr="0061058D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en-AU"/>
        </w:rPr>
        <w:t xml:space="preserve">speed train Sydney-Newcastle </w:t>
      </w:r>
      <w:r w:rsidR="000D661A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en-AU"/>
        </w:rPr>
        <w:t xml:space="preserve">suggests a problem – </w:t>
      </w:r>
      <w:r w:rsidR="007F7173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en-AU"/>
        </w:rPr>
        <w:t>indifference</w:t>
      </w:r>
      <w:r w:rsidR="000D661A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en-AU"/>
        </w:rPr>
        <w:t>.</w:t>
      </w:r>
      <w:r w:rsidRPr="0061058D">
        <w:rPr>
          <w:rFonts w:ascii="Georgia" w:eastAsia="Times New Roman" w:hAnsi="Georgia" w:cs="Times New Roman"/>
          <w:i/>
          <w:iCs/>
          <w:sz w:val="24"/>
          <w:szCs w:val="24"/>
          <w:bdr w:val="none" w:sz="0" w:space="0" w:color="auto" w:frame="1"/>
          <w:lang w:eastAsia="en-AU"/>
        </w:rPr>
        <w:t xml:space="preserve"> </w:t>
      </w:r>
    </w:p>
    <w:p w14:paraId="201C9AD0" w14:textId="77777777" w:rsidR="00310A68" w:rsidRPr="0061058D" w:rsidRDefault="00310A68" w:rsidP="001371B1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</w:p>
    <w:p w14:paraId="58AFF7DD" w14:textId="08BFF98A" w:rsidR="00184AA3" w:rsidRPr="00184AA3" w:rsidRDefault="00C81C86" w:rsidP="00C25489">
      <w:pPr>
        <w:spacing w:after="0" w:line="240" w:lineRule="auto"/>
        <w:textAlignment w:val="baseline"/>
        <w:rPr>
          <w:rFonts w:ascii="Georgia" w:eastAsia="Times New Roman" w:hAnsi="Georgia" w:cs="Times New Roman"/>
          <w:b/>
          <w:bCs/>
          <w:sz w:val="24"/>
          <w:szCs w:val="24"/>
          <w:lang w:eastAsia="en-A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en-AU"/>
        </w:rPr>
        <w:t>The vision</w:t>
      </w:r>
    </w:p>
    <w:p w14:paraId="124BFF12" w14:textId="273EDD83" w:rsidR="0061058D" w:rsidRPr="0061058D" w:rsidRDefault="00CB57B4" w:rsidP="001371B1">
      <w:pPr>
        <w:spacing w:after="0" w:line="240" w:lineRule="auto"/>
        <w:textAlignment w:val="baseline"/>
        <w:rPr>
          <w:rFonts w:ascii="Georgia" w:hAnsi="Georgia" w:cs="Calibri"/>
          <w:color w:val="000000"/>
          <w:sz w:val="24"/>
          <w:szCs w:val="24"/>
        </w:rPr>
      </w:pPr>
      <w:r w:rsidRPr="0061058D">
        <w:rPr>
          <w:rFonts w:ascii="Georgia" w:hAnsi="Georgia" w:cs="Calibri"/>
          <w:color w:val="000000"/>
          <w:sz w:val="24"/>
          <w:szCs w:val="24"/>
        </w:rPr>
        <w:t xml:space="preserve">Opposition Leader Mr Albanese </w:t>
      </w:r>
      <w:r w:rsidR="0043513F">
        <w:rPr>
          <w:rFonts w:ascii="Georgia" w:hAnsi="Georgia" w:cs="Calibri"/>
          <w:color w:val="000000"/>
          <w:sz w:val="24"/>
          <w:szCs w:val="24"/>
        </w:rPr>
        <w:t xml:space="preserve">recently made headlines </w:t>
      </w:r>
      <w:r w:rsidR="006C259D">
        <w:rPr>
          <w:rFonts w:ascii="Georgia" w:hAnsi="Georgia" w:cs="Calibri"/>
          <w:color w:val="000000"/>
          <w:sz w:val="24"/>
          <w:szCs w:val="24"/>
        </w:rPr>
        <w:t xml:space="preserve">by </w:t>
      </w:r>
      <w:r w:rsidR="0043513F">
        <w:rPr>
          <w:rFonts w:ascii="Georgia" w:hAnsi="Georgia" w:cs="Calibri"/>
          <w:color w:val="000000"/>
          <w:sz w:val="24"/>
          <w:szCs w:val="24"/>
        </w:rPr>
        <w:t>promising</w:t>
      </w:r>
      <w:r w:rsidRPr="0061058D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6E796A">
        <w:rPr>
          <w:rFonts w:ascii="Georgia" w:hAnsi="Georgia" w:cs="Calibri"/>
          <w:color w:val="000000"/>
          <w:sz w:val="24"/>
          <w:szCs w:val="24"/>
        </w:rPr>
        <w:t xml:space="preserve">a </w:t>
      </w:r>
      <w:r w:rsidR="00725F3F" w:rsidRPr="0061058D">
        <w:rPr>
          <w:rFonts w:ascii="Georgia" w:hAnsi="Georgia" w:cs="Calibri"/>
          <w:color w:val="000000"/>
          <w:sz w:val="24"/>
          <w:szCs w:val="24"/>
        </w:rPr>
        <w:t>h</w:t>
      </w:r>
      <w:r w:rsidRPr="0061058D">
        <w:rPr>
          <w:rFonts w:ascii="Georgia" w:hAnsi="Georgia" w:cs="Calibri"/>
          <w:color w:val="000000"/>
          <w:sz w:val="24"/>
          <w:szCs w:val="24"/>
        </w:rPr>
        <w:t>igh</w:t>
      </w:r>
      <w:r w:rsidR="001445CA" w:rsidRPr="0061058D">
        <w:rPr>
          <w:rFonts w:ascii="Georgia" w:hAnsi="Georgia" w:cs="Calibri"/>
          <w:color w:val="000000"/>
          <w:sz w:val="24"/>
          <w:szCs w:val="24"/>
        </w:rPr>
        <w:t>-</w:t>
      </w:r>
      <w:r w:rsidRPr="0061058D">
        <w:rPr>
          <w:rFonts w:ascii="Georgia" w:hAnsi="Georgia" w:cs="Calibri"/>
          <w:color w:val="000000"/>
          <w:sz w:val="24"/>
          <w:szCs w:val="24"/>
        </w:rPr>
        <w:t xml:space="preserve">speed </w:t>
      </w:r>
      <w:r w:rsidR="006E796A">
        <w:rPr>
          <w:rFonts w:ascii="Georgia" w:hAnsi="Georgia" w:cs="Calibri"/>
          <w:color w:val="000000"/>
          <w:sz w:val="24"/>
          <w:szCs w:val="24"/>
        </w:rPr>
        <w:t>train</w:t>
      </w:r>
      <w:r w:rsidRPr="0061058D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1C4E52">
        <w:rPr>
          <w:rFonts w:ascii="Georgia" w:hAnsi="Georgia" w:cs="Calibri"/>
          <w:color w:val="000000"/>
          <w:sz w:val="24"/>
          <w:szCs w:val="24"/>
        </w:rPr>
        <w:t>s</w:t>
      </w:r>
      <w:r w:rsidR="0061058D" w:rsidRPr="0061058D">
        <w:rPr>
          <w:rFonts w:ascii="Georgia" w:hAnsi="Georgia" w:cs="Calibri"/>
          <w:color w:val="000000"/>
          <w:sz w:val="24"/>
          <w:szCs w:val="24"/>
        </w:rPr>
        <w:t xml:space="preserve">tarting </w:t>
      </w:r>
      <w:r w:rsidR="006E796A">
        <w:rPr>
          <w:rFonts w:ascii="Georgia" w:hAnsi="Georgia" w:cs="Calibri"/>
          <w:color w:val="000000"/>
          <w:sz w:val="24"/>
          <w:szCs w:val="24"/>
        </w:rPr>
        <w:t xml:space="preserve">in </w:t>
      </w:r>
      <w:r w:rsidRPr="0061058D">
        <w:rPr>
          <w:rFonts w:ascii="Georgia" w:hAnsi="Georgia" w:cs="Calibri"/>
          <w:color w:val="000000"/>
          <w:sz w:val="24"/>
          <w:szCs w:val="24"/>
        </w:rPr>
        <w:t xml:space="preserve">Sydney to somewhere closer to Newcastle.  </w:t>
      </w:r>
      <w:r w:rsidR="0061058D" w:rsidRPr="0061058D">
        <w:rPr>
          <w:rFonts w:ascii="Georgia" w:hAnsi="Georgia" w:cs="Calibri"/>
          <w:color w:val="000000"/>
          <w:sz w:val="24"/>
          <w:szCs w:val="24"/>
        </w:rPr>
        <w:t>To:</w:t>
      </w:r>
    </w:p>
    <w:p w14:paraId="7B61149D" w14:textId="716E86FC" w:rsidR="0061058D" w:rsidRPr="0061058D" w:rsidRDefault="0061058D" w:rsidP="0061058D">
      <w:pPr>
        <w:spacing w:after="0" w:line="240" w:lineRule="auto"/>
        <w:ind w:left="720"/>
        <w:textAlignment w:val="baseline"/>
        <w:rPr>
          <w:rFonts w:ascii="Georgia" w:hAnsi="Georgia" w:cs="Arial"/>
          <w:i/>
          <w:iCs/>
          <w:color w:val="333333"/>
          <w:sz w:val="24"/>
          <w:szCs w:val="24"/>
          <w:shd w:val="clear" w:color="auto" w:fill="FFFFFF"/>
        </w:rPr>
      </w:pPr>
      <w:r w:rsidRPr="0061058D">
        <w:rPr>
          <w:rFonts w:ascii="Georgia" w:hAnsi="Georgia" w:cs="Arial"/>
          <w:i/>
          <w:iCs/>
          <w:color w:val="333333"/>
          <w:sz w:val="24"/>
          <w:szCs w:val="24"/>
          <w:shd w:val="clear" w:color="auto" w:fill="FFFFFF"/>
        </w:rPr>
        <w:t>‘</w:t>
      </w:r>
      <w:r w:rsidR="008078BA" w:rsidRPr="0061058D">
        <w:rPr>
          <w:rFonts w:ascii="Georgia" w:hAnsi="Georgia" w:cs="Arial"/>
          <w:i/>
          <w:iCs/>
          <w:color w:val="333333"/>
          <w:sz w:val="24"/>
          <w:szCs w:val="24"/>
          <w:shd w:val="clear" w:color="auto" w:fill="FFFFFF"/>
        </w:rPr>
        <w:t>build on the work of the last Labor Government, which completed a feasibility study</w:t>
      </w:r>
      <w:r w:rsidR="000376CE">
        <w:rPr>
          <w:rFonts w:ascii="Georgia" w:hAnsi="Georgia" w:cs="Arial"/>
          <w:i/>
          <w:iCs/>
          <w:color w:val="333333"/>
          <w:sz w:val="24"/>
          <w:szCs w:val="24"/>
          <w:shd w:val="clear" w:color="auto" w:fill="FFFFFF"/>
        </w:rPr>
        <w:t>…..</w:t>
      </w:r>
      <w:r w:rsidRPr="0061058D">
        <w:rPr>
          <w:rFonts w:ascii="Georgia" w:hAnsi="Georgia" w:cs="Arial"/>
          <w:i/>
          <w:iCs/>
          <w:color w:val="333333"/>
          <w:sz w:val="24"/>
          <w:szCs w:val="24"/>
          <w:shd w:val="clear" w:color="auto" w:fill="FFFFFF"/>
        </w:rPr>
        <w:t>’.</w:t>
      </w:r>
    </w:p>
    <w:p w14:paraId="3BF0E63D" w14:textId="17AAEB12" w:rsidR="0061058D" w:rsidRDefault="0061058D" w:rsidP="001371B1">
      <w:pPr>
        <w:spacing w:after="0" w:line="240" w:lineRule="auto"/>
        <w:textAlignment w:val="baseline"/>
        <w:rPr>
          <w:rFonts w:ascii="Georgia" w:hAnsi="Georgia" w:cs="Calibri"/>
          <w:color w:val="000000"/>
          <w:sz w:val="24"/>
          <w:szCs w:val="24"/>
        </w:rPr>
      </w:pPr>
    </w:p>
    <w:p w14:paraId="7E04874E" w14:textId="7F7C6BD6" w:rsidR="000376CE" w:rsidRDefault="0043513F" w:rsidP="00622B52">
      <w:pPr>
        <w:spacing w:after="0" w:line="240" w:lineRule="auto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The </w:t>
      </w:r>
      <w:r w:rsidR="006E796A">
        <w:rPr>
          <w:rFonts w:ascii="Georgia" w:hAnsi="Georgia" w:cs="Calibri"/>
          <w:color w:val="000000"/>
          <w:sz w:val="24"/>
          <w:szCs w:val="24"/>
        </w:rPr>
        <w:t xml:space="preserve">‘vision’ on the </w:t>
      </w:r>
      <w:hyperlink r:id="rId8" w:history="1">
        <w:r w:rsidR="000D661A" w:rsidRPr="000D661A">
          <w:rPr>
            <w:rStyle w:val="Hyperlink"/>
            <w:rFonts w:ascii="Georgia" w:hAnsi="Georgia" w:cs="Calibri"/>
            <w:sz w:val="24"/>
            <w:szCs w:val="24"/>
          </w:rPr>
          <w:t>Labor website</w:t>
        </w:r>
      </w:hyperlink>
      <w:r w:rsidR="000D661A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6E796A">
        <w:rPr>
          <w:rFonts w:ascii="Georgia" w:hAnsi="Georgia" w:cs="Calibri"/>
          <w:color w:val="000000"/>
          <w:sz w:val="24"/>
          <w:szCs w:val="24"/>
        </w:rPr>
        <w:t>has a</w:t>
      </w:r>
      <w:r>
        <w:rPr>
          <w:rFonts w:ascii="Georgia" w:hAnsi="Georgia" w:cs="Calibri"/>
          <w:color w:val="000000"/>
          <w:sz w:val="24"/>
          <w:szCs w:val="24"/>
        </w:rPr>
        <w:t xml:space="preserve"> 350kmh train </w:t>
      </w:r>
      <w:r w:rsidR="00C81C86">
        <w:rPr>
          <w:rFonts w:ascii="Georgia" w:hAnsi="Georgia" w:cs="Calibri"/>
          <w:color w:val="000000"/>
          <w:sz w:val="24"/>
          <w:szCs w:val="24"/>
        </w:rPr>
        <w:t xml:space="preserve">eventually running </w:t>
      </w:r>
      <w:r>
        <w:rPr>
          <w:rFonts w:ascii="Georgia" w:hAnsi="Georgia" w:cs="Calibri"/>
          <w:color w:val="000000"/>
          <w:sz w:val="24"/>
          <w:szCs w:val="24"/>
        </w:rPr>
        <w:t xml:space="preserve">along the East Coast.  </w:t>
      </w:r>
      <w:r w:rsidR="00DD629D">
        <w:rPr>
          <w:rFonts w:ascii="Georgia" w:hAnsi="Georgia" w:cs="Calibri"/>
          <w:color w:val="000000"/>
          <w:sz w:val="24"/>
          <w:szCs w:val="24"/>
        </w:rPr>
        <w:t>Sydney towards Newcastle is to be the first stage.</w:t>
      </w:r>
    </w:p>
    <w:p w14:paraId="1D95445A" w14:textId="021AD62B" w:rsidR="000376CE" w:rsidRDefault="000376CE" w:rsidP="00622B52">
      <w:pPr>
        <w:spacing w:after="0" w:line="240" w:lineRule="auto"/>
        <w:textAlignment w:val="baseline"/>
        <w:rPr>
          <w:rFonts w:ascii="Georgia" w:hAnsi="Georgia" w:cs="Calibri"/>
          <w:color w:val="000000"/>
          <w:sz w:val="24"/>
          <w:szCs w:val="24"/>
        </w:rPr>
      </w:pPr>
    </w:p>
    <w:p w14:paraId="4845DCE1" w14:textId="5A73CAE7" w:rsidR="00C81C86" w:rsidRDefault="000376CE" w:rsidP="00622B52">
      <w:pPr>
        <w:spacing w:after="0" w:line="240" w:lineRule="auto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The ‘visi</w:t>
      </w:r>
      <w:r w:rsidR="006E796A">
        <w:rPr>
          <w:rFonts w:ascii="Georgia" w:hAnsi="Georgia" w:cs="Calibri"/>
          <w:color w:val="000000"/>
          <w:sz w:val="24"/>
          <w:szCs w:val="24"/>
        </w:rPr>
        <w:t>on</w:t>
      </w:r>
      <w:r w:rsidR="00DD629D">
        <w:rPr>
          <w:rFonts w:ascii="Georgia" w:hAnsi="Georgia" w:cs="Calibri"/>
          <w:color w:val="000000"/>
          <w:sz w:val="24"/>
          <w:szCs w:val="24"/>
        </w:rPr>
        <w:t>’</w:t>
      </w:r>
      <w:r w:rsidR="006E796A">
        <w:rPr>
          <w:rFonts w:ascii="Georgia" w:hAnsi="Georgia" w:cs="Calibri"/>
          <w:color w:val="000000"/>
          <w:sz w:val="24"/>
          <w:szCs w:val="24"/>
        </w:rPr>
        <w:t xml:space="preserve"> at </w:t>
      </w:r>
      <w:r w:rsidR="0043513F">
        <w:rPr>
          <w:rFonts w:ascii="Georgia" w:hAnsi="Georgia" w:cs="Calibri"/>
          <w:color w:val="000000"/>
          <w:sz w:val="24"/>
          <w:szCs w:val="24"/>
        </w:rPr>
        <w:t>Mr A</w:t>
      </w:r>
      <w:r w:rsidR="00D8024C">
        <w:rPr>
          <w:rFonts w:ascii="Georgia" w:hAnsi="Georgia" w:cs="Calibri"/>
          <w:color w:val="000000"/>
          <w:sz w:val="24"/>
          <w:szCs w:val="24"/>
        </w:rPr>
        <w:t>l</w:t>
      </w:r>
      <w:r w:rsidR="0043513F">
        <w:rPr>
          <w:rFonts w:ascii="Georgia" w:hAnsi="Georgia" w:cs="Calibri"/>
          <w:color w:val="000000"/>
          <w:sz w:val="24"/>
          <w:szCs w:val="24"/>
        </w:rPr>
        <w:t xml:space="preserve">banese’s </w:t>
      </w:r>
      <w:hyperlink r:id="rId9" w:history="1">
        <w:r w:rsidR="00A3362D">
          <w:rPr>
            <w:rStyle w:val="Hyperlink"/>
            <w:rFonts w:ascii="Georgia" w:hAnsi="Georgia" w:cs="Calibri"/>
            <w:sz w:val="24"/>
            <w:szCs w:val="24"/>
          </w:rPr>
          <w:t>website</w:t>
        </w:r>
      </w:hyperlink>
      <w:r w:rsidR="00A3362D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7F605C">
        <w:rPr>
          <w:rFonts w:ascii="Georgia" w:hAnsi="Georgia" w:cs="Calibri"/>
          <w:color w:val="000000"/>
          <w:sz w:val="24"/>
          <w:szCs w:val="24"/>
        </w:rPr>
        <w:t>has</w:t>
      </w:r>
      <w:r w:rsidR="0043513F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D8024C">
        <w:rPr>
          <w:rFonts w:ascii="Georgia" w:hAnsi="Georgia" w:cs="Calibri"/>
          <w:color w:val="000000"/>
          <w:sz w:val="24"/>
          <w:szCs w:val="24"/>
        </w:rPr>
        <w:t xml:space="preserve">the </w:t>
      </w:r>
      <w:r w:rsidR="00DD629D">
        <w:rPr>
          <w:rFonts w:ascii="Georgia" w:hAnsi="Georgia" w:cs="Calibri"/>
          <w:color w:val="000000"/>
          <w:sz w:val="24"/>
          <w:szCs w:val="24"/>
        </w:rPr>
        <w:t xml:space="preserve">Newcastle </w:t>
      </w:r>
      <w:r w:rsidR="00D8024C">
        <w:rPr>
          <w:rFonts w:ascii="Georgia" w:hAnsi="Georgia" w:cs="Calibri"/>
          <w:color w:val="000000"/>
          <w:sz w:val="24"/>
          <w:szCs w:val="24"/>
        </w:rPr>
        <w:t>high speed train</w:t>
      </w:r>
      <w:r w:rsidR="00C81C86">
        <w:rPr>
          <w:rFonts w:ascii="Georgia" w:hAnsi="Georgia" w:cs="Calibri"/>
          <w:color w:val="000000"/>
          <w:sz w:val="24"/>
          <w:szCs w:val="24"/>
        </w:rPr>
        <w:t xml:space="preserve"> 1</w:t>
      </w:r>
      <w:r w:rsidR="007F605C">
        <w:rPr>
          <w:rFonts w:ascii="Georgia" w:hAnsi="Georgia" w:cs="Calibri"/>
          <w:color w:val="000000"/>
          <w:sz w:val="24"/>
          <w:szCs w:val="24"/>
        </w:rPr>
        <w:t xml:space="preserve">00kmh slower </w:t>
      </w:r>
      <w:r w:rsidR="00D8024C">
        <w:rPr>
          <w:rFonts w:ascii="Georgia" w:hAnsi="Georgia" w:cs="Calibri"/>
          <w:color w:val="000000"/>
          <w:sz w:val="24"/>
          <w:szCs w:val="24"/>
        </w:rPr>
        <w:t>–</w:t>
      </w:r>
      <w:r w:rsidR="006E796A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D8024C">
        <w:rPr>
          <w:rFonts w:ascii="Georgia" w:hAnsi="Georgia" w:cs="Calibri"/>
          <w:color w:val="000000"/>
          <w:sz w:val="24"/>
          <w:szCs w:val="24"/>
        </w:rPr>
        <w:t xml:space="preserve">yet </w:t>
      </w:r>
      <w:r w:rsidR="007F605C">
        <w:rPr>
          <w:rFonts w:ascii="Georgia" w:hAnsi="Georgia" w:cs="Calibri"/>
          <w:color w:val="000000"/>
          <w:sz w:val="24"/>
          <w:szCs w:val="24"/>
        </w:rPr>
        <w:t xml:space="preserve">doing the trip in </w:t>
      </w:r>
      <w:r w:rsidR="00C626CE">
        <w:rPr>
          <w:rFonts w:ascii="Georgia" w:hAnsi="Georgia" w:cs="Calibri"/>
          <w:color w:val="000000"/>
          <w:sz w:val="24"/>
          <w:szCs w:val="24"/>
        </w:rPr>
        <w:t xml:space="preserve">the same time, </w:t>
      </w:r>
      <w:r w:rsidR="007F605C">
        <w:rPr>
          <w:rFonts w:ascii="Georgia" w:hAnsi="Georgia" w:cs="Calibri"/>
          <w:color w:val="000000"/>
          <w:sz w:val="24"/>
          <w:szCs w:val="24"/>
        </w:rPr>
        <w:t xml:space="preserve">45 minutes.  </w:t>
      </w:r>
      <w:r w:rsidR="00C626CE">
        <w:rPr>
          <w:rFonts w:ascii="Georgia" w:hAnsi="Georgia" w:cs="Calibri"/>
          <w:color w:val="000000"/>
          <w:sz w:val="24"/>
          <w:szCs w:val="24"/>
        </w:rPr>
        <w:t>In a</w:t>
      </w:r>
      <w:r w:rsidR="00622B52">
        <w:rPr>
          <w:rFonts w:ascii="Georgia" w:hAnsi="Georgia" w:cs="Calibri"/>
          <w:color w:val="000000"/>
          <w:sz w:val="24"/>
          <w:szCs w:val="24"/>
        </w:rPr>
        <w:t>n</w:t>
      </w:r>
      <w:r w:rsidR="00C81C86">
        <w:rPr>
          <w:rFonts w:ascii="Georgia" w:hAnsi="Georgia" w:cs="Calibri"/>
          <w:color w:val="000000"/>
          <w:sz w:val="24"/>
          <w:szCs w:val="24"/>
        </w:rPr>
        <w:t xml:space="preserve"> interview </w:t>
      </w:r>
      <w:r w:rsidR="00C626CE">
        <w:rPr>
          <w:rFonts w:ascii="Georgia" w:hAnsi="Georgia" w:cs="Calibri"/>
          <w:color w:val="000000"/>
          <w:sz w:val="24"/>
          <w:szCs w:val="24"/>
        </w:rPr>
        <w:t xml:space="preserve">Mr Albanese referred to a first </w:t>
      </w:r>
      <w:r w:rsidR="00C81C86">
        <w:rPr>
          <w:rFonts w:ascii="Georgia" w:hAnsi="Georgia" w:cs="Calibri"/>
          <w:color w:val="000000"/>
          <w:sz w:val="24"/>
          <w:szCs w:val="24"/>
        </w:rPr>
        <w:t>step</w:t>
      </w:r>
      <w:r w:rsidR="007F605C">
        <w:rPr>
          <w:rFonts w:ascii="Georgia" w:hAnsi="Georgia" w:cs="Calibri"/>
          <w:color w:val="000000"/>
          <w:sz w:val="24"/>
          <w:szCs w:val="24"/>
        </w:rPr>
        <w:t xml:space="preserve"> –</w:t>
      </w:r>
      <w:r w:rsidR="00AF420B">
        <w:rPr>
          <w:rFonts w:ascii="Georgia" w:hAnsi="Georgia" w:cs="Calibri"/>
          <w:color w:val="000000"/>
          <w:sz w:val="24"/>
          <w:szCs w:val="24"/>
        </w:rPr>
        <w:t xml:space="preserve">a </w:t>
      </w:r>
      <w:hyperlink r:id="rId10" w:history="1">
        <w:r w:rsidR="00A3362D">
          <w:rPr>
            <w:rStyle w:val="Hyperlink"/>
            <w:rFonts w:ascii="Georgia" w:hAnsi="Georgia" w:cs="Calibri"/>
            <w:sz w:val="24"/>
            <w:szCs w:val="24"/>
          </w:rPr>
          <w:t>two hour trip</w:t>
        </w:r>
      </w:hyperlink>
      <w:r w:rsidR="00A3362D">
        <w:rPr>
          <w:rFonts w:ascii="Georgia" w:hAnsi="Georgia" w:cs="Calibri"/>
          <w:color w:val="000000"/>
          <w:sz w:val="24"/>
          <w:szCs w:val="24"/>
        </w:rPr>
        <w:t>.</w:t>
      </w:r>
    </w:p>
    <w:p w14:paraId="46DBB2B0" w14:textId="77777777" w:rsidR="00622B52" w:rsidRDefault="00622B52" w:rsidP="00622B52">
      <w:pPr>
        <w:spacing w:after="0" w:line="240" w:lineRule="auto"/>
        <w:textAlignment w:val="baseline"/>
        <w:rPr>
          <w:rFonts w:ascii="Georgia" w:hAnsi="Georgia" w:cs="Calibri"/>
          <w:color w:val="000000"/>
          <w:sz w:val="24"/>
          <w:szCs w:val="24"/>
        </w:rPr>
      </w:pPr>
    </w:p>
    <w:p w14:paraId="1308BFEC" w14:textId="30EADEDD" w:rsidR="0043513F" w:rsidRDefault="00D21944" w:rsidP="001371B1">
      <w:pPr>
        <w:spacing w:after="0" w:line="240" w:lineRule="auto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The Commonwealth is to provide $500m as a down-payment,</w:t>
      </w:r>
      <w:r w:rsidR="0049716D">
        <w:rPr>
          <w:rFonts w:ascii="Georgia" w:hAnsi="Georgia" w:cs="Calibri"/>
          <w:color w:val="000000"/>
          <w:sz w:val="24"/>
          <w:szCs w:val="24"/>
        </w:rPr>
        <w:t xml:space="preserve"> t0</w:t>
      </w:r>
      <w:r>
        <w:rPr>
          <w:rFonts w:ascii="Georgia" w:hAnsi="Georgia" w:cs="Calibri"/>
          <w:color w:val="000000"/>
          <w:sz w:val="24"/>
          <w:szCs w:val="24"/>
        </w:rPr>
        <w:t xml:space="preserve"> </w:t>
      </w:r>
      <w:hyperlink r:id="rId11" w:history="1">
        <w:r w:rsidR="0049716D" w:rsidRPr="000900F3">
          <w:rPr>
            <w:rStyle w:val="Hyperlink"/>
            <w:rFonts w:ascii="Georgia" w:hAnsi="Georgia" w:cs="Calibri"/>
            <w:sz w:val="24"/>
            <w:szCs w:val="24"/>
          </w:rPr>
          <w:t>buy land for ‘the vision’</w:t>
        </w:r>
      </w:hyperlink>
      <w:r>
        <w:rPr>
          <w:rFonts w:ascii="Georgia" w:hAnsi="Georgia" w:cs="Calibri"/>
          <w:color w:val="000000"/>
          <w:sz w:val="24"/>
          <w:szCs w:val="24"/>
        </w:rPr>
        <w:t xml:space="preserve">.  </w:t>
      </w:r>
      <w:r w:rsidR="00C81C86">
        <w:rPr>
          <w:rFonts w:ascii="Georgia" w:hAnsi="Georgia" w:cs="Calibri"/>
          <w:color w:val="000000"/>
          <w:sz w:val="24"/>
          <w:szCs w:val="24"/>
        </w:rPr>
        <w:t xml:space="preserve">Trains </w:t>
      </w:r>
      <w:r w:rsidR="00DD629D">
        <w:rPr>
          <w:rFonts w:ascii="Georgia" w:hAnsi="Georgia" w:cs="Calibri"/>
          <w:color w:val="000000"/>
          <w:sz w:val="24"/>
          <w:szCs w:val="24"/>
        </w:rPr>
        <w:t xml:space="preserve">are </w:t>
      </w:r>
      <w:r w:rsidR="00C81C86">
        <w:rPr>
          <w:rFonts w:ascii="Georgia" w:hAnsi="Georgia" w:cs="Calibri"/>
          <w:color w:val="000000"/>
          <w:sz w:val="24"/>
          <w:szCs w:val="24"/>
        </w:rPr>
        <w:t>to (</w:t>
      </w:r>
      <w:r w:rsidR="007F605C">
        <w:rPr>
          <w:rFonts w:ascii="Georgia" w:hAnsi="Georgia" w:cs="Calibri"/>
          <w:color w:val="000000"/>
          <w:sz w:val="24"/>
          <w:szCs w:val="24"/>
        </w:rPr>
        <w:t>potentially</w:t>
      </w:r>
      <w:r w:rsidR="00C81C86">
        <w:rPr>
          <w:rFonts w:ascii="Georgia" w:hAnsi="Georgia" w:cs="Calibri"/>
          <w:color w:val="000000"/>
          <w:sz w:val="24"/>
          <w:szCs w:val="24"/>
        </w:rPr>
        <w:t>)</w:t>
      </w:r>
      <w:r w:rsidR="007F605C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C81C86">
        <w:rPr>
          <w:rFonts w:ascii="Georgia" w:hAnsi="Georgia" w:cs="Calibri"/>
          <w:color w:val="000000"/>
          <w:sz w:val="24"/>
          <w:szCs w:val="24"/>
        </w:rPr>
        <w:t xml:space="preserve">be </w:t>
      </w:r>
      <w:r w:rsidR="007F605C">
        <w:rPr>
          <w:rFonts w:ascii="Georgia" w:hAnsi="Georgia" w:cs="Calibri"/>
          <w:color w:val="000000"/>
          <w:sz w:val="24"/>
          <w:szCs w:val="24"/>
        </w:rPr>
        <w:t>built in Australia.</w:t>
      </w:r>
      <w:r w:rsidR="00C81C86">
        <w:rPr>
          <w:rFonts w:ascii="Georgia" w:hAnsi="Georgia" w:cs="Calibri"/>
          <w:color w:val="000000"/>
          <w:sz w:val="24"/>
          <w:szCs w:val="24"/>
        </w:rPr>
        <w:t xml:space="preserve">  </w:t>
      </w:r>
      <w:r w:rsidR="0049716D">
        <w:rPr>
          <w:rFonts w:ascii="Georgia" w:hAnsi="Georgia" w:cs="Calibri"/>
          <w:color w:val="000000"/>
          <w:sz w:val="24"/>
          <w:szCs w:val="24"/>
        </w:rPr>
        <w:t xml:space="preserve">It </w:t>
      </w:r>
      <w:r w:rsidR="00DD629D">
        <w:rPr>
          <w:rFonts w:ascii="Georgia" w:hAnsi="Georgia" w:cs="Calibri"/>
          <w:color w:val="000000"/>
          <w:sz w:val="24"/>
          <w:szCs w:val="24"/>
        </w:rPr>
        <w:t xml:space="preserve">is to be </w:t>
      </w:r>
      <w:r w:rsidR="00C81C86">
        <w:rPr>
          <w:rFonts w:ascii="Georgia" w:hAnsi="Georgia" w:cs="Calibri"/>
          <w:color w:val="000000"/>
          <w:sz w:val="24"/>
          <w:szCs w:val="24"/>
        </w:rPr>
        <w:t>overseen by a High</w:t>
      </w:r>
      <w:r w:rsidR="00C626CE">
        <w:rPr>
          <w:rFonts w:ascii="Georgia" w:hAnsi="Georgia" w:cs="Calibri"/>
          <w:color w:val="000000"/>
          <w:sz w:val="24"/>
          <w:szCs w:val="24"/>
        </w:rPr>
        <w:t>-</w:t>
      </w:r>
      <w:r w:rsidR="00C81C86">
        <w:rPr>
          <w:rFonts w:ascii="Georgia" w:hAnsi="Georgia" w:cs="Calibri"/>
          <w:color w:val="000000"/>
          <w:sz w:val="24"/>
          <w:szCs w:val="24"/>
        </w:rPr>
        <w:t xml:space="preserve">Speed Rail Authority.  The </w:t>
      </w:r>
      <w:r w:rsidR="00DD629D">
        <w:rPr>
          <w:rFonts w:ascii="Georgia" w:hAnsi="Georgia" w:cs="Calibri"/>
          <w:color w:val="000000"/>
          <w:sz w:val="24"/>
          <w:szCs w:val="24"/>
        </w:rPr>
        <w:t xml:space="preserve">supposed </w:t>
      </w:r>
      <w:r w:rsidR="00C81C86">
        <w:rPr>
          <w:rFonts w:ascii="Georgia" w:hAnsi="Georgia" w:cs="Calibri"/>
          <w:color w:val="000000"/>
          <w:sz w:val="24"/>
          <w:szCs w:val="24"/>
        </w:rPr>
        <w:t>reason for the vision: growth.</w:t>
      </w:r>
    </w:p>
    <w:p w14:paraId="5A9A9249" w14:textId="76EAD913" w:rsidR="00C81C86" w:rsidRDefault="00C81C86" w:rsidP="001371B1">
      <w:pPr>
        <w:spacing w:after="0" w:line="240" w:lineRule="auto"/>
        <w:textAlignment w:val="baseline"/>
        <w:rPr>
          <w:rFonts w:ascii="Georgia" w:hAnsi="Georgia" w:cs="Calibri"/>
          <w:color w:val="000000"/>
          <w:sz w:val="24"/>
          <w:szCs w:val="24"/>
        </w:rPr>
      </w:pPr>
    </w:p>
    <w:p w14:paraId="516C7080" w14:textId="6D8F2FE1" w:rsidR="00FB168B" w:rsidRDefault="005A3476" w:rsidP="001371B1">
      <w:pPr>
        <w:spacing w:after="0" w:line="240" w:lineRule="auto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T</w:t>
      </w:r>
      <w:r w:rsidR="00C81C86">
        <w:rPr>
          <w:rFonts w:ascii="Georgia" w:hAnsi="Georgia" w:cs="Calibri"/>
          <w:color w:val="000000"/>
          <w:sz w:val="24"/>
          <w:szCs w:val="24"/>
        </w:rPr>
        <w:t xml:space="preserve">he </w:t>
      </w:r>
      <w:r w:rsidR="00622B52">
        <w:rPr>
          <w:rFonts w:ascii="Georgia" w:hAnsi="Georgia" w:cs="Calibri"/>
          <w:color w:val="000000"/>
          <w:sz w:val="24"/>
          <w:szCs w:val="24"/>
        </w:rPr>
        <w:t>announcement</w:t>
      </w:r>
      <w:r w:rsidR="000376CE">
        <w:rPr>
          <w:rFonts w:ascii="Georgia" w:hAnsi="Georgia" w:cs="Calibri"/>
          <w:color w:val="000000"/>
          <w:sz w:val="24"/>
          <w:szCs w:val="24"/>
        </w:rPr>
        <w:t xml:space="preserve"> </w:t>
      </w:r>
      <w:r>
        <w:rPr>
          <w:rFonts w:ascii="Georgia" w:hAnsi="Georgia" w:cs="Calibri"/>
          <w:color w:val="000000"/>
          <w:sz w:val="24"/>
          <w:szCs w:val="24"/>
        </w:rPr>
        <w:t xml:space="preserve">is </w:t>
      </w:r>
      <w:r w:rsidR="007F7173">
        <w:rPr>
          <w:rFonts w:ascii="Georgia" w:hAnsi="Georgia" w:cs="Calibri"/>
          <w:color w:val="000000"/>
          <w:sz w:val="24"/>
          <w:szCs w:val="24"/>
        </w:rPr>
        <w:t>embarrassing</w:t>
      </w:r>
      <w:r w:rsidR="000376CE">
        <w:rPr>
          <w:rFonts w:ascii="Georgia" w:hAnsi="Georgia" w:cs="Calibri"/>
          <w:color w:val="000000"/>
          <w:sz w:val="24"/>
          <w:szCs w:val="24"/>
        </w:rPr>
        <w:t>.</w:t>
      </w:r>
      <w:r w:rsidR="00952358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0376CE">
        <w:rPr>
          <w:rFonts w:ascii="Georgia" w:hAnsi="Georgia" w:cs="Calibri"/>
          <w:color w:val="000000"/>
          <w:sz w:val="24"/>
          <w:szCs w:val="24"/>
        </w:rPr>
        <w:t xml:space="preserve"> </w:t>
      </w:r>
    </w:p>
    <w:p w14:paraId="466434E3" w14:textId="77777777" w:rsidR="00FB168B" w:rsidRDefault="00FB168B" w:rsidP="001371B1">
      <w:pPr>
        <w:spacing w:after="0" w:line="240" w:lineRule="auto"/>
        <w:textAlignment w:val="baseline"/>
        <w:rPr>
          <w:rFonts w:ascii="Georgia" w:hAnsi="Georgia" w:cs="Calibri"/>
          <w:color w:val="000000"/>
          <w:sz w:val="24"/>
          <w:szCs w:val="24"/>
        </w:rPr>
      </w:pPr>
    </w:p>
    <w:p w14:paraId="2A96B6F3" w14:textId="5F85FB16" w:rsidR="00C81C86" w:rsidRDefault="00DD629D" w:rsidP="001371B1">
      <w:pPr>
        <w:spacing w:after="0" w:line="240" w:lineRule="auto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Prior to </w:t>
      </w:r>
      <w:r w:rsidR="00FB168B">
        <w:rPr>
          <w:rFonts w:ascii="Georgia" w:hAnsi="Georgia" w:cs="Calibri"/>
          <w:color w:val="000000"/>
          <w:sz w:val="24"/>
          <w:szCs w:val="24"/>
        </w:rPr>
        <w:t xml:space="preserve">discussing </w:t>
      </w:r>
      <w:r>
        <w:rPr>
          <w:rFonts w:ascii="Georgia" w:hAnsi="Georgia" w:cs="Calibri"/>
          <w:color w:val="000000"/>
          <w:sz w:val="24"/>
          <w:szCs w:val="24"/>
        </w:rPr>
        <w:t>that, some views on what should happen.</w:t>
      </w:r>
    </w:p>
    <w:p w14:paraId="6726D367" w14:textId="57890DED" w:rsidR="00DD629D" w:rsidRDefault="00DD629D" w:rsidP="001371B1">
      <w:pPr>
        <w:spacing w:after="0" w:line="240" w:lineRule="auto"/>
        <w:textAlignment w:val="baseline"/>
        <w:rPr>
          <w:rFonts w:ascii="Georgia" w:hAnsi="Georgia" w:cs="Calibri"/>
          <w:color w:val="000000"/>
          <w:sz w:val="24"/>
          <w:szCs w:val="24"/>
        </w:rPr>
      </w:pPr>
    </w:p>
    <w:p w14:paraId="3FE83270" w14:textId="40FC708D" w:rsidR="00DD629D" w:rsidRPr="00DD629D" w:rsidRDefault="00DD629D" w:rsidP="001371B1">
      <w:pPr>
        <w:spacing w:after="0" w:line="240" w:lineRule="auto"/>
        <w:textAlignment w:val="baseline"/>
        <w:rPr>
          <w:rFonts w:ascii="Georgia" w:hAnsi="Georgia" w:cs="Calibri"/>
          <w:b/>
          <w:bCs/>
          <w:color w:val="000000"/>
          <w:sz w:val="24"/>
          <w:szCs w:val="24"/>
        </w:rPr>
      </w:pPr>
      <w:r w:rsidRPr="00DD629D">
        <w:rPr>
          <w:rFonts w:ascii="Georgia" w:hAnsi="Georgia" w:cs="Calibri"/>
          <w:b/>
          <w:bCs/>
          <w:color w:val="000000"/>
          <w:sz w:val="24"/>
          <w:szCs w:val="24"/>
        </w:rPr>
        <w:t>What should happen</w:t>
      </w:r>
    </w:p>
    <w:p w14:paraId="6CBC02AE" w14:textId="15A43375" w:rsidR="00622B52" w:rsidRPr="00383D93" w:rsidRDefault="00383D93" w:rsidP="00B820F1">
      <w:pPr>
        <w:spacing w:after="0" w:line="240" w:lineRule="auto"/>
        <w:ind w:left="720" w:hanging="720"/>
        <w:textAlignment w:val="baseline"/>
        <w:rPr>
          <w:rFonts w:ascii="Georgia" w:hAnsi="Georgia" w:cs="Calibri"/>
          <w:color w:val="000000"/>
          <w:sz w:val="24"/>
          <w:szCs w:val="24"/>
        </w:rPr>
      </w:pPr>
      <w:r w:rsidRPr="00383D93">
        <w:rPr>
          <w:rFonts w:ascii="Georgia" w:hAnsi="Georgia" w:cs="Calibri"/>
          <w:color w:val="000000"/>
          <w:sz w:val="24"/>
          <w:szCs w:val="24"/>
        </w:rPr>
        <w:t>1.</w:t>
      </w:r>
      <w:r>
        <w:rPr>
          <w:rFonts w:ascii="Georgia" w:hAnsi="Georgia" w:cs="Calibri"/>
          <w:color w:val="000000"/>
          <w:sz w:val="24"/>
          <w:szCs w:val="24"/>
        </w:rPr>
        <w:tab/>
      </w:r>
      <w:r w:rsidR="00622B52" w:rsidRPr="00383D93">
        <w:rPr>
          <w:rFonts w:ascii="Georgia" w:hAnsi="Georgia" w:cs="Calibri"/>
          <w:color w:val="000000"/>
          <w:sz w:val="24"/>
          <w:szCs w:val="24"/>
        </w:rPr>
        <w:t xml:space="preserve">NSW </w:t>
      </w:r>
      <w:r w:rsidR="00C626CE" w:rsidRPr="00383D93">
        <w:rPr>
          <w:rFonts w:ascii="Georgia" w:hAnsi="Georgia" w:cs="Calibri"/>
          <w:color w:val="000000"/>
          <w:sz w:val="24"/>
          <w:szCs w:val="24"/>
        </w:rPr>
        <w:t>s</w:t>
      </w:r>
      <w:r w:rsidR="00622B52" w:rsidRPr="00383D93">
        <w:rPr>
          <w:rFonts w:ascii="Georgia" w:hAnsi="Georgia" w:cs="Calibri"/>
          <w:color w:val="000000"/>
          <w:sz w:val="24"/>
          <w:szCs w:val="24"/>
        </w:rPr>
        <w:t xml:space="preserve">hould </w:t>
      </w:r>
      <w:r w:rsidR="00C626CE" w:rsidRPr="00383D93">
        <w:rPr>
          <w:rFonts w:ascii="Georgia" w:hAnsi="Georgia" w:cs="Calibri"/>
          <w:color w:val="000000"/>
          <w:sz w:val="24"/>
          <w:szCs w:val="24"/>
        </w:rPr>
        <w:t>publish</w:t>
      </w:r>
      <w:r w:rsidR="00622B52" w:rsidRPr="00383D93">
        <w:rPr>
          <w:rFonts w:ascii="Georgia" w:hAnsi="Georgia" w:cs="Calibri"/>
          <w:color w:val="000000"/>
          <w:sz w:val="24"/>
          <w:szCs w:val="24"/>
        </w:rPr>
        <w:t xml:space="preserve"> the </w:t>
      </w:r>
      <w:r w:rsidR="007F7173">
        <w:rPr>
          <w:rFonts w:ascii="Georgia" w:hAnsi="Georgia" w:cs="Calibri"/>
          <w:color w:val="000000"/>
          <w:sz w:val="24"/>
          <w:szCs w:val="24"/>
        </w:rPr>
        <w:t>study</w:t>
      </w:r>
      <w:r w:rsidR="00622B52" w:rsidRPr="00383D93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C626CE" w:rsidRPr="00383D93">
        <w:rPr>
          <w:rFonts w:ascii="Georgia" w:hAnsi="Georgia" w:cs="Calibri"/>
          <w:color w:val="000000"/>
          <w:sz w:val="24"/>
          <w:szCs w:val="24"/>
        </w:rPr>
        <w:t xml:space="preserve">conducted in 2018 by Prof </w:t>
      </w:r>
      <w:hyperlink r:id="rId12" w:history="1">
        <w:r w:rsidR="00C61D46" w:rsidRPr="00C61D46">
          <w:rPr>
            <w:rStyle w:val="Hyperlink"/>
            <w:rFonts w:ascii="Georgia" w:hAnsi="Georgia" w:cs="Calibri"/>
            <w:sz w:val="24"/>
            <w:szCs w:val="24"/>
          </w:rPr>
          <w:t>McNaughten</w:t>
        </w:r>
      </w:hyperlink>
      <w:r w:rsidR="00C61D46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C61D46" w:rsidRPr="00C61D46">
        <w:rPr>
          <w:rFonts w:ascii="Georgia" w:hAnsi="Georgia" w:cs="Calibri"/>
          <w:color w:val="000000"/>
          <w:sz w:val="24"/>
          <w:szCs w:val="24"/>
        </w:rPr>
        <w:t>for</w:t>
      </w:r>
      <w:r w:rsidR="00C626CE" w:rsidRPr="00383D93">
        <w:rPr>
          <w:rFonts w:ascii="Georgia" w:hAnsi="Georgia" w:cs="Calibri"/>
          <w:color w:val="000000"/>
          <w:sz w:val="24"/>
          <w:szCs w:val="24"/>
        </w:rPr>
        <w:t xml:space="preserve"> fast rail between places like Newcastle and Sydney</w:t>
      </w:r>
      <w:r w:rsidR="00622B52" w:rsidRPr="00383D93">
        <w:rPr>
          <w:rFonts w:ascii="Georgia" w:hAnsi="Georgia" w:cs="Calibri"/>
          <w:color w:val="000000"/>
          <w:sz w:val="24"/>
          <w:szCs w:val="24"/>
        </w:rPr>
        <w:t>.</w:t>
      </w:r>
    </w:p>
    <w:p w14:paraId="6EB9DE87" w14:textId="239D3D4E" w:rsidR="00622B52" w:rsidRDefault="001A4881" w:rsidP="00B820F1">
      <w:pPr>
        <w:spacing w:after="0" w:line="240" w:lineRule="auto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 </w:t>
      </w:r>
    </w:p>
    <w:p w14:paraId="2F76A85E" w14:textId="0EE12119" w:rsidR="00DD629D" w:rsidRPr="00277321" w:rsidRDefault="00383D93" w:rsidP="00B820F1">
      <w:pPr>
        <w:spacing w:after="0" w:line="240" w:lineRule="auto"/>
        <w:ind w:left="720" w:hanging="720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2.</w:t>
      </w:r>
      <w:r>
        <w:rPr>
          <w:rFonts w:ascii="Georgia" w:hAnsi="Georgia" w:cs="Calibri"/>
          <w:color w:val="000000"/>
          <w:sz w:val="24"/>
          <w:szCs w:val="24"/>
        </w:rPr>
        <w:tab/>
      </w:r>
      <w:r w:rsidR="00952358">
        <w:rPr>
          <w:rFonts w:ascii="Georgia" w:hAnsi="Georgia" w:cs="Calibri"/>
          <w:color w:val="000000"/>
          <w:sz w:val="24"/>
          <w:szCs w:val="24"/>
        </w:rPr>
        <w:t>Ther</w:t>
      </w:r>
      <w:r w:rsidR="007F7173">
        <w:rPr>
          <w:rFonts w:ascii="Georgia" w:hAnsi="Georgia" w:cs="Calibri"/>
          <w:color w:val="000000"/>
          <w:sz w:val="24"/>
          <w:szCs w:val="24"/>
        </w:rPr>
        <w:t>e</w:t>
      </w:r>
      <w:r w:rsidR="00952358">
        <w:rPr>
          <w:rFonts w:ascii="Georgia" w:hAnsi="Georgia" w:cs="Calibri"/>
          <w:color w:val="000000"/>
          <w:sz w:val="24"/>
          <w:szCs w:val="24"/>
        </w:rPr>
        <w:t xml:space="preserve"> should be p</w:t>
      </w:r>
      <w:r w:rsidR="00DD629D" w:rsidRPr="00277321">
        <w:rPr>
          <w:rFonts w:ascii="Georgia" w:hAnsi="Georgia" w:cs="Calibri"/>
          <w:color w:val="000000"/>
          <w:sz w:val="24"/>
          <w:szCs w:val="24"/>
        </w:rPr>
        <w:t xml:space="preserve">roposals for a </w:t>
      </w:r>
      <w:r w:rsidR="00952358">
        <w:rPr>
          <w:rFonts w:ascii="Georgia" w:hAnsi="Georgia" w:cs="Calibri"/>
          <w:color w:val="000000"/>
          <w:sz w:val="24"/>
          <w:szCs w:val="24"/>
        </w:rPr>
        <w:t xml:space="preserve">passenger </w:t>
      </w:r>
      <w:r w:rsidR="00DD629D" w:rsidRPr="00277321">
        <w:rPr>
          <w:rFonts w:ascii="Georgia" w:hAnsi="Georgia" w:cs="Calibri"/>
          <w:color w:val="000000"/>
          <w:sz w:val="24"/>
          <w:szCs w:val="24"/>
        </w:rPr>
        <w:t>rail system allowing a 1</w:t>
      </w:r>
      <w:r w:rsidR="00AF420B">
        <w:rPr>
          <w:rFonts w:ascii="Georgia" w:hAnsi="Georgia" w:cs="Calibri"/>
          <w:color w:val="000000"/>
          <w:sz w:val="24"/>
          <w:szCs w:val="24"/>
        </w:rPr>
        <w:t>-</w:t>
      </w:r>
      <w:r w:rsidR="00DD629D" w:rsidRPr="00277321">
        <w:rPr>
          <w:rFonts w:ascii="Georgia" w:hAnsi="Georgia" w:cs="Calibri"/>
          <w:color w:val="000000"/>
          <w:sz w:val="24"/>
          <w:szCs w:val="24"/>
        </w:rPr>
        <w:t>hour transit time from the centre of Newcastle to a major centre in Sydney – CBD, Chatswood, Parramatta etc.</w:t>
      </w:r>
      <w:r w:rsidR="00C626CE" w:rsidRPr="00277321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1E1A70" w:rsidRPr="00277321">
        <w:rPr>
          <w:rFonts w:ascii="Georgia" w:hAnsi="Georgia" w:cs="Calibri"/>
          <w:color w:val="000000"/>
          <w:sz w:val="24"/>
          <w:szCs w:val="24"/>
        </w:rPr>
        <w:t xml:space="preserve"> </w:t>
      </w:r>
    </w:p>
    <w:p w14:paraId="37FE3B87" w14:textId="77777777" w:rsidR="00277321" w:rsidRDefault="00277321" w:rsidP="00B820F1">
      <w:pPr>
        <w:spacing w:after="0" w:line="240" w:lineRule="auto"/>
        <w:textAlignment w:val="baseline"/>
        <w:rPr>
          <w:rFonts w:ascii="Georgia" w:hAnsi="Georgia" w:cs="Calibri"/>
          <w:color w:val="000000"/>
          <w:sz w:val="24"/>
          <w:szCs w:val="24"/>
        </w:rPr>
      </w:pPr>
    </w:p>
    <w:p w14:paraId="09524672" w14:textId="0655E344" w:rsidR="00B820F1" w:rsidRDefault="00383D93" w:rsidP="00B820F1">
      <w:pPr>
        <w:spacing w:after="0" w:line="240" w:lineRule="auto"/>
        <w:ind w:left="720" w:hanging="720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3.</w:t>
      </w:r>
      <w:r>
        <w:rPr>
          <w:rFonts w:ascii="Georgia" w:hAnsi="Georgia" w:cs="Calibri"/>
          <w:color w:val="000000"/>
          <w:sz w:val="24"/>
          <w:szCs w:val="24"/>
        </w:rPr>
        <w:tab/>
      </w:r>
      <w:r w:rsidR="001E1A70" w:rsidRPr="00277321">
        <w:rPr>
          <w:rFonts w:ascii="Georgia" w:hAnsi="Georgia" w:cs="Calibri"/>
          <w:color w:val="000000"/>
          <w:sz w:val="24"/>
          <w:szCs w:val="24"/>
        </w:rPr>
        <w:t xml:space="preserve">The Commonwealth </w:t>
      </w:r>
      <w:r w:rsidR="00622B52" w:rsidRPr="00277321">
        <w:rPr>
          <w:rFonts w:ascii="Georgia" w:hAnsi="Georgia" w:cs="Calibri"/>
          <w:color w:val="000000"/>
          <w:sz w:val="24"/>
          <w:szCs w:val="24"/>
        </w:rPr>
        <w:t>might</w:t>
      </w:r>
      <w:r w:rsidR="001E1A70" w:rsidRPr="00277321">
        <w:rPr>
          <w:rFonts w:ascii="Georgia" w:hAnsi="Georgia" w:cs="Calibri"/>
          <w:color w:val="000000"/>
          <w:sz w:val="24"/>
          <w:szCs w:val="24"/>
        </w:rPr>
        <w:t xml:space="preserve"> support a </w:t>
      </w:r>
      <w:r w:rsidR="007F7173">
        <w:rPr>
          <w:rFonts w:ascii="Georgia" w:hAnsi="Georgia" w:cs="Calibri"/>
          <w:color w:val="000000"/>
          <w:sz w:val="24"/>
          <w:szCs w:val="24"/>
        </w:rPr>
        <w:t xml:space="preserve">Newcastle </w:t>
      </w:r>
      <w:r w:rsidR="00622B52" w:rsidRPr="00277321">
        <w:rPr>
          <w:rFonts w:ascii="Georgia" w:hAnsi="Georgia" w:cs="Calibri"/>
          <w:color w:val="000000"/>
          <w:sz w:val="24"/>
          <w:szCs w:val="24"/>
        </w:rPr>
        <w:t xml:space="preserve">faster train </w:t>
      </w:r>
      <w:r w:rsidR="001E1A70" w:rsidRPr="00277321">
        <w:rPr>
          <w:rFonts w:ascii="Georgia" w:hAnsi="Georgia" w:cs="Calibri"/>
          <w:color w:val="000000"/>
          <w:sz w:val="24"/>
          <w:szCs w:val="24"/>
        </w:rPr>
        <w:t>proposal</w:t>
      </w:r>
      <w:r w:rsidR="00622B52" w:rsidRPr="00277321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952358">
        <w:rPr>
          <w:rFonts w:ascii="Georgia" w:hAnsi="Georgia" w:cs="Calibri"/>
          <w:color w:val="000000"/>
          <w:sz w:val="24"/>
          <w:szCs w:val="24"/>
        </w:rPr>
        <w:t>if</w:t>
      </w:r>
      <w:r w:rsidR="001E1A70" w:rsidRPr="00277321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AF420B">
        <w:rPr>
          <w:rFonts w:ascii="Georgia" w:hAnsi="Georgia" w:cs="Calibri"/>
          <w:color w:val="000000"/>
          <w:sz w:val="24"/>
          <w:szCs w:val="24"/>
        </w:rPr>
        <w:t xml:space="preserve">a public inquiry proves </w:t>
      </w:r>
      <w:r w:rsidR="00952358">
        <w:rPr>
          <w:rFonts w:ascii="Georgia" w:hAnsi="Georgia" w:cs="Calibri"/>
          <w:color w:val="000000"/>
          <w:sz w:val="24"/>
          <w:szCs w:val="24"/>
        </w:rPr>
        <w:t>it has</w:t>
      </w:r>
      <w:r w:rsidR="001E1A70" w:rsidRPr="00277321">
        <w:rPr>
          <w:rFonts w:ascii="Georgia" w:hAnsi="Georgia" w:cs="Calibri"/>
          <w:color w:val="000000"/>
          <w:sz w:val="24"/>
          <w:szCs w:val="24"/>
        </w:rPr>
        <w:t xml:space="preserve"> economic and social merit</w:t>
      </w:r>
      <w:r w:rsidR="000376CE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952358">
        <w:rPr>
          <w:rFonts w:ascii="Georgia" w:hAnsi="Georgia" w:cs="Calibri"/>
          <w:color w:val="000000"/>
          <w:sz w:val="24"/>
          <w:szCs w:val="24"/>
        </w:rPr>
        <w:t xml:space="preserve">- </w:t>
      </w:r>
      <w:r w:rsidR="001E1A70" w:rsidRPr="00277321">
        <w:rPr>
          <w:rFonts w:ascii="Georgia" w:hAnsi="Georgia" w:cs="Calibri"/>
          <w:color w:val="000000"/>
          <w:sz w:val="24"/>
          <w:szCs w:val="24"/>
        </w:rPr>
        <w:t>but only as part of a ‘city deal’</w:t>
      </w:r>
      <w:r w:rsidR="00777839" w:rsidRPr="00277321">
        <w:rPr>
          <w:rFonts w:ascii="Georgia" w:hAnsi="Georgia" w:cs="Calibri"/>
          <w:color w:val="000000"/>
          <w:sz w:val="24"/>
          <w:szCs w:val="24"/>
        </w:rPr>
        <w:t xml:space="preserve"> with </w:t>
      </w:r>
      <w:r>
        <w:rPr>
          <w:rFonts w:ascii="Georgia" w:hAnsi="Georgia" w:cs="Calibri"/>
          <w:color w:val="000000"/>
          <w:sz w:val="24"/>
          <w:szCs w:val="24"/>
        </w:rPr>
        <w:t>NSW</w:t>
      </w:r>
      <w:r w:rsidR="00777839" w:rsidRPr="00277321">
        <w:rPr>
          <w:rFonts w:ascii="Georgia" w:hAnsi="Georgia" w:cs="Calibri"/>
          <w:color w:val="000000"/>
          <w:sz w:val="24"/>
          <w:szCs w:val="24"/>
        </w:rPr>
        <w:t xml:space="preserve">.  </w:t>
      </w:r>
    </w:p>
    <w:p w14:paraId="2B05CE58" w14:textId="77777777" w:rsidR="00B820F1" w:rsidRDefault="00B820F1" w:rsidP="00B820F1">
      <w:pPr>
        <w:spacing w:after="0" w:line="240" w:lineRule="auto"/>
        <w:ind w:left="720" w:hanging="720"/>
        <w:textAlignment w:val="baseline"/>
        <w:rPr>
          <w:rFonts w:ascii="Georgia" w:hAnsi="Georgia" w:cs="Calibri"/>
          <w:color w:val="000000"/>
          <w:sz w:val="24"/>
          <w:szCs w:val="24"/>
        </w:rPr>
      </w:pPr>
    </w:p>
    <w:p w14:paraId="4D3B2911" w14:textId="515E1A51" w:rsidR="001E1A70" w:rsidRPr="00277321" w:rsidRDefault="00B820F1" w:rsidP="00B820F1">
      <w:pPr>
        <w:spacing w:after="0" w:line="240" w:lineRule="auto"/>
        <w:ind w:left="720" w:hanging="720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4.</w:t>
      </w:r>
      <w:r>
        <w:rPr>
          <w:rFonts w:ascii="Georgia" w:hAnsi="Georgia" w:cs="Calibri"/>
          <w:color w:val="000000"/>
          <w:sz w:val="24"/>
          <w:szCs w:val="24"/>
        </w:rPr>
        <w:tab/>
      </w:r>
      <w:r w:rsidR="00777839" w:rsidRPr="00277321">
        <w:rPr>
          <w:rFonts w:ascii="Georgia" w:hAnsi="Georgia" w:cs="Calibri"/>
          <w:color w:val="000000"/>
          <w:sz w:val="24"/>
          <w:szCs w:val="24"/>
        </w:rPr>
        <w:t xml:space="preserve">The purpose of the deal would be </w:t>
      </w:r>
      <w:r w:rsidR="001E1A70" w:rsidRPr="00277321">
        <w:rPr>
          <w:rFonts w:ascii="Georgia" w:hAnsi="Georgia" w:cs="Calibri"/>
          <w:color w:val="000000"/>
          <w:sz w:val="24"/>
          <w:szCs w:val="24"/>
        </w:rPr>
        <w:t xml:space="preserve">adjustment of the area from </w:t>
      </w:r>
      <w:r w:rsidR="001A4881" w:rsidRPr="00277321">
        <w:rPr>
          <w:rFonts w:ascii="Georgia" w:hAnsi="Georgia" w:cs="Calibri"/>
          <w:color w:val="000000"/>
          <w:sz w:val="24"/>
          <w:szCs w:val="24"/>
        </w:rPr>
        <w:t>reliance on coal</w:t>
      </w:r>
      <w:r w:rsidR="001E1A70" w:rsidRPr="00277321">
        <w:rPr>
          <w:rFonts w:ascii="Georgia" w:hAnsi="Georgia" w:cs="Calibri"/>
          <w:color w:val="000000"/>
          <w:sz w:val="24"/>
          <w:szCs w:val="24"/>
        </w:rPr>
        <w:t xml:space="preserve"> in a manner that eases pressures </w:t>
      </w:r>
      <w:r w:rsidR="000376CE">
        <w:rPr>
          <w:rFonts w:ascii="Georgia" w:hAnsi="Georgia" w:cs="Calibri"/>
          <w:color w:val="000000"/>
          <w:sz w:val="24"/>
          <w:szCs w:val="24"/>
        </w:rPr>
        <w:t>i</w:t>
      </w:r>
      <w:r w:rsidR="001E1A70" w:rsidRPr="00277321">
        <w:rPr>
          <w:rFonts w:ascii="Georgia" w:hAnsi="Georgia" w:cs="Calibri"/>
          <w:color w:val="000000"/>
          <w:sz w:val="24"/>
          <w:szCs w:val="24"/>
        </w:rPr>
        <w:t>n Sydney.</w:t>
      </w:r>
      <w:r w:rsidR="00777839" w:rsidRPr="00277321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277321">
        <w:rPr>
          <w:rFonts w:ascii="Georgia" w:hAnsi="Georgia" w:cs="Calibri"/>
          <w:color w:val="000000"/>
          <w:sz w:val="24"/>
          <w:szCs w:val="24"/>
        </w:rPr>
        <w:t xml:space="preserve">  Other elements of the deal should include support for education and training, revocation of the restriction on Newcastle Port, and </w:t>
      </w:r>
      <w:r w:rsidR="00952358">
        <w:rPr>
          <w:rFonts w:ascii="Georgia" w:hAnsi="Georgia" w:cs="Calibri"/>
          <w:color w:val="000000"/>
          <w:sz w:val="24"/>
          <w:szCs w:val="24"/>
        </w:rPr>
        <w:t>(re)</w:t>
      </w:r>
      <w:r w:rsidR="00277321">
        <w:rPr>
          <w:rFonts w:ascii="Georgia" w:hAnsi="Georgia" w:cs="Calibri"/>
          <w:color w:val="000000"/>
          <w:sz w:val="24"/>
          <w:szCs w:val="24"/>
        </w:rPr>
        <w:t xml:space="preserve">location of Commonwealth and State </w:t>
      </w:r>
      <w:r w:rsidR="00A3362D">
        <w:rPr>
          <w:rFonts w:ascii="Georgia" w:hAnsi="Georgia" w:cs="Calibri"/>
          <w:color w:val="000000"/>
          <w:sz w:val="24"/>
          <w:szCs w:val="24"/>
        </w:rPr>
        <w:t>supported services</w:t>
      </w:r>
      <w:r w:rsidR="00952358">
        <w:rPr>
          <w:rFonts w:ascii="Georgia" w:hAnsi="Georgia" w:cs="Calibri"/>
          <w:color w:val="000000"/>
          <w:sz w:val="24"/>
          <w:szCs w:val="24"/>
        </w:rPr>
        <w:t xml:space="preserve"> into Newcastle</w:t>
      </w:r>
      <w:r w:rsidR="00277321">
        <w:rPr>
          <w:rFonts w:ascii="Georgia" w:hAnsi="Georgia" w:cs="Calibri"/>
          <w:color w:val="000000"/>
          <w:sz w:val="24"/>
          <w:szCs w:val="24"/>
        </w:rPr>
        <w:t>.</w:t>
      </w:r>
    </w:p>
    <w:p w14:paraId="20174EEA" w14:textId="234C6D60" w:rsidR="001E1A70" w:rsidRDefault="001E1A70" w:rsidP="00B820F1">
      <w:pPr>
        <w:spacing w:after="0" w:line="240" w:lineRule="auto"/>
        <w:textAlignment w:val="baseline"/>
        <w:rPr>
          <w:rFonts w:ascii="Georgia" w:hAnsi="Georgia" w:cs="Calibri"/>
          <w:color w:val="000000"/>
          <w:sz w:val="24"/>
          <w:szCs w:val="24"/>
        </w:rPr>
      </w:pPr>
    </w:p>
    <w:p w14:paraId="51FB1718" w14:textId="6C613307" w:rsidR="00277321" w:rsidRDefault="00B820F1" w:rsidP="00B820F1">
      <w:pPr>
        <w:spacing w:after="0" w:line="240" w:lineRule="auto"/>
        <w:ind w:left="720" w:hanging="720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5</w:t>
      </w:r>
      <w:r w:rsidR="00383D93">
        <w:rPr>
          <w:rFonts w:ascii="Georgia" w:hAnsi="Georgia" w:cs="Calibri"/>
          <w:color w:val="000000"/>
          <w:sz w:val="24"/>
          <w:szCs w:val="24"/>
        </w:rPr>
        <w:t>.</w:t>
      </w:r>
      <w:r w:rsidR="00383D93">
        <w:rPr>
          <w:rFonts w:ascii="Georgia" w:hAnsi="Georgia" w:cs="Calibri"/>
          <w:color w:val="000000"/>
          <w:sz w:val="24"/>
          <w:szCs w:val="24"/>
        </w:rPr>
        <w:tab/>
      </w:r>
      <w:r w:rsidR="00777839" w:rsidRPr="00277321">
        <w:rPr>
          <w:rFonts w:ascii="Georgia" w:hAnsi="Georgia" w:cs="Calibri"/>
          <w:color w:val="000000"/>
          <w:sz w:val="24"/>
          <w:szCs w:val="24"/>
        </w:rPr>
        <w:t>The Commonwealth might also consider similar initiatives for other second tier cities – Geelong</w:t>
      </w:r>
      <w:r w:rsidR="008C76EC" w:rsidRPr="00277321">
        <w:rPr>
          <w:rFonts w:ascii="Georgia" w:hAnsi="Georgia" w:cs="Calibri"/>
          <w:color w:val="000000"/>
          <w:sz w:val="24"/>
          <w:szCs w:val="24"/>
        </w:rPr>
        <w:t xml:space="preserve"> and </w:t>
      </w:r>
      <w:r w:rsidR="00777839" w:rsidRPr="00277321">
        <w:rPr>
          <w:rFonts w:ascii="Georgia" w:hAnsi="Georgia" w:cs="Calibri"/>
          <w:color w:val="000000"/>
          <w:sz w:val="24"/>
          <w:szCs w:val="24"/>
        </w:rPr>
        <w:t>Wollongong.</w:t>
      </w:r>
      <w:r w:rsidR="001A4881" w:rsidRPr="00277321">
        <w:rPr>
          <w:rFonts w:ascii="Georgia" w:hAnsi="Georgia" w:cs="Calibri"/>
          <w:color w:val="000000"/>
          <w:sz w:val="24"/>
          <w:szCs w:val="24"/>
        </w:rPr>
        <w:t xml:space="preserve">  </w:t>
      </w:r>
    </w:p>
    <w:p w14:paraId="46DA479F" w14:textId="2D78DDDE" w:rsidR="00277321" w:rsidRDefault="00277321" w:rsidP="00B820F1">
      <w:pPr>
        <w:spacing w:after="0" w:line="240" w:lineRule="auto"/>
        <w:textAlignment w:val="baseline"/>
        <w:rPr>
          <w:rFonts w:ascii="Georgia" w:hAnsi="Georgia" w:cs="Calibri"/>
          <w:color w:val="000000"/>
          <w:sz w:val="24"/>
          <w:szCs w:val="24"/>
        </w:rPr>
      </w:pPr>
    </w:p>
    <w:p w14:paraId="036C5B16" w14:textId="77777777" w:rsidR="005A3476" w:rsidRDefault="005A3476" w:rsidP="006F2BBD">
      <w:pPr>
        <w:spacing w:after="0" w:line="240" w:lineRule="auto"/>
        <w:textAlignment w:val="baseline"/>
        <w:rPr>
          <w:rFonts w:ascii="Georgia" w:hAnsi="Georgia" w:cs="Calibri"/>
          <w:b/>
          <w:bCs/>
          <w:color w:val="000000"/>
          <w:sz w:val="24"/>
          <w:szCs w:val="24"/>
        </w:rPr>
      </w:pPr>
    </w:p>
    <w:p w14:paraId="6130C41D" w14:textId="77777777" w:rsidR="005A3476" w:rsidRDefault="005A3476" w:rsidP="006F2BBD">
      <w:pPr>
        <w:spacing w:after="0" w:line="240" w:lineRule="auto"/>
        <w:textAlignment w:val="baseline"/>
        <w:rPr>
          <w:rFonts w:ascii="Georgia" w:hAnsi="Georgia" w:cs="Calibri"/>
          <w:b/>
          <w:bCs/>
          <w:color w:val="000000"/>
          <w:sz w:val="24"/>
          <w:szCs w:val="24"/>
        </w:rPr>
      </w:pPr>
    </w:p>
    <w:p w14:paraId="0B56B072" w14:textId="77777777" w:rsidR="005A3476" w:rsidRDefault="005A3476" w:rsidP="006F2BBD">
      <w:pPr>
        <w:spacing w:after="0" w:line="240" w:lineRule="auto"/>
        <w:textAlignment w:val="baseline"/>
        <w:rPr>
          <w:rFonts w:ascii="Georgia" w:hAnsi="Georgia" w:cs="Calibri"/>
          <w:b/>
          <w:bCs/>
          <w:color w:val="000000"/>
          <w:sz w:val="24"/>
          <w:szCs w:val="24"/>
        </w:rPr>
      </w:pPr>
    </w:p>
    <w:p w14:paraId="1DE7826B" w14:textId="26E070DE" w:rsidR="006F2BBD" w:rsidRPr="00D8024C" w:rsidRDefault="006F2BBD" w:rsidP="006F2BBD">
      <w:pPr>
        <w:spacing w:after="0" w:line="240" w:lineRule="auto"/>
        <w:textAlignment w:val="baseline"/>
        <w:rPr>
          <w:rFonts w:ascii="Georgia" w:hAnsi="Georgia" w:cs="Calibri"/>
          <w:b/>
          <w:bCs/>
          <w:color w:val="000000"/>
          <w:sz w:val="24"/>
          <w:szCs w:val="24"/>
        </w:rPr>
      </w:pPr>
      <w:r w:rsidRPr="00D8024C">
        <w:rPr>
          <w:rFonts w:ascii="Georgia" w:hAnsi="Georgia" w:cs="Calibri"/>
          <w:b/>
          <w:bCs/>
          <w:color w:val="000000"/>
          <w:sz w:val="24"/>
          <w:szCs w:val="24"/>
        </w:rPr>
        <w:lastRenderedPageBreak/>
        <w:t>Reasons</w:t>
      </w:r>
    </w:p>
    <w:p w14:paraId="526EBB30" w14:textId="25E80CB3" w:rsidR="006F2BBD" w:rsidRDefault="006F2BBD" w:rsidP="006F2BBD">
      <w:pPr>
        <w:pStyle w:val="ListParagraph"/>
        <w:spacing w:after="0" w:line="240" w:lineRule="auto"/>
        <w:ind w:hanging="720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1.</w:t>
      </w:r>
      <w:r>
        <w:rPr>
          <w:rFonts w:ascii="Georgia" w:hAnsi="Georgia" w:cs="Calibri"/>
          <w:color w:val="000000"/>
          <w:sz w:val="24"/>
          <w:szCs w:val="24"/>
        </w:rPr>
        <w:tab/>
        <w:t>P</w:t>
      </w:r>
      <w:r w:rsidRPr="006F2BBD">
        <w:rPr>
          <w:rFonts w:ascii="Georgia" w:hAnsi="Georgia" w:cs="Calibri"/>
          <w:color w:val="000000"/>
          <w:sz w:val="24"/>
          <w:szCs w:val="24"/>
        </w:rPr>
        <w:t>rofessor McNaug</w:t>
      </w:r>
      <w:r w:rsidR="00952358">
        <w:rPr>
          <w:rFonts w:ascii="Georgia" w:hAnsi="Georgia" w:cs="Calibri"/>
          <w:color w:val="000000"/>
          <w:sz w:val="24"/>
          <w:szCs w:val="24"/>
        </w:rPr>
        <w:t>h</w:t>
      </w:r>
      <w:r w:rsidRPr="006F2BBD">
        <w:rPr>
          <w:rFonts w:ascii="Georgia" w:hAnsi="Georgia" w:cs="Calibri"/>
          <w:color w:val="000000"/>
          <w:sz w:val="24"/>
          <w:szCs w:val="24"/>
        </w:rPr>
        <w:t xml:space="preserve">ten is a world authority on fast rail.  </w:t>
      </w:r>
      <w:r>
        <w:rPr>
          <w:rFonts w:ascii="Georgia" w:hAnsi="Georgia" w:cs="Calibri"/>
          <w:color w:val="000000"/>
          <w:sz w:val="24"/>
          <w:szCs w:val="24"/>
        </w:rPr>
        <w:t>H</w:t>
      </w:r>
      <w:r w:rsidRPr="006F2BBD">
        <w:rPr>
          <w:rFonts w:ascii="Georgia" w:hAnsi="Georgia" w:cs="Calibri"/>
          <w:color w:val="000000"/>
          <w:sz w:val="24"/>
          <w:szCs w:val="24"/>
        </w:rPr>
        <w:t>is study</w:t>
      </w:r>
      <w:r w:rsidR="00952358">
        <w:rPr>
          <w:rFonts w:ascii="Georgia" w:hAnsi="Georgia" w:cs="Calibri"/>
          <w:color w:val="000000"/>
          <w:sz w:val="24"/>
          <w:szCs w:val="24"/>
        </w:rPr>
        <w:t xml:space="preserve">, while unpublished, </w:t>
      </w:r>
      <w:r>
        <w:rPr>
          <w:rFonts w:ascii="Georgia" w:hAnsi="Georgia" w:cs="Calibri"/>
          <w:color w:val="000000"/>
          <w:sz w:val="24"/>
          <w:szCs w:val="24"/>
        </w:rPr>
        <w:t>will be</w:t>
      </w:r>
      <w:r w:rsidRPr="006F2BBD">
        <w:rPr>
          <w:rFonts w:ascii="Georgia" w:hAnsi="Georgia" w:cs="Calibri"/>
          <w:color w:val="000000"/>
          <w:sz w:val="24"/>
          <w:szCs w:val="24"/>
        </w:rPr>
        <w:t xml:space="preserve"> far more credible than </w:t>
      </w:r>
      <w:r w:rsidR="007F7173">
        <w:rPr>
          <w:rFonts w:ascii="Georgia" w:hAnsi="Georgia" w:cs="Calibri"/>
          <w:color w:val="000000"/>
          <w:sz w:val="24"/>
          <w:szCs w:val="24"/>
        </w:rPr>
        <w:t xml:space="preserve">the Departmental ‘feasibility’ </w:t>
      </w:r>
      <w:r w:rsidR="00335D79">
        <w:rPr>
          <w:rFonts w:ascii="Georgia" w:hAnsi="Georgia" w:cs="Calibri"/>
          <w:color w:val="000000"/>
          <w:sz w:val="24"/>
          <w:szCs w:val="24"/>
        </w:rPr>
        <w:t>report</w:t>
      </w:r>
      <w:r w:rsidR="00AF420B">
        <w:rPr>
          <w:rFonts w:ascii="Georgia" w:hAnsi="Georgia" w:cs="Calibri"/>
          <w:color w:val="000000"/>
          <w:sz w:val="24"/>
          <w:szCs w:val="24"/>
        </w:rPr>
        <w:t xml:space="preserve"> done for </w:t>
      </w:r>
      <w:r w:rsidRPr="006F2BBD">
        <w:rPr>
          <w:rFonts w:ascii="Georgia" w:hAnsi="Georgia" w:cs="Calibri"/>
          <w:color w:val="000000"/>
          <w:sz w:val="24"/>
          <w:szCs w:val="24"/>
        </w:rPr>
        <w:t>Mr Albanese w</w:t>
      </w:r>
      <w:r w:rsidR="00AF420B">
        <w:rPr>
          <w:rFonts w:ascii="Georgia" w:hAnsi="Georgia" w:cs="Calibri"/>
          <w:color w:val="000000"/>
          <w:sz w:val="24"/>
          <w:szCs w:val="24"/>
        </w:rPr>
        <w:t>hen</w:t>
      </w:r>
      <w:r w:rsidRPr="006F2BBD">
        <w:rPr>
          <w:rFonts w:ascii="Georgia" w:hAnsi="Georgia" w:cs="Calibri"/>
          <w:color w:val="000000"/>
          <w:sz w:val="24"/>
          <w:szCs w:val="24"/>
        </w:rPr>
        <w:t xml:space="preserve"> Infrastructure Minister.</w:t>
      </w:r>
    </w:p>
    <w:p w14:paraId="6CE99A75" w14:textId="77777777" w:rsidR="006F2BBD" w:rsidRDefault="006F2BBD" w:rsidP="006F2BBD">
      <w:pPr>
        <w:pStyle w:val="ListParagraph"/>
        <w:spacing w:after="0" w:line="240" w:lineRule="auto"/>
        <w:ind w:hanging="720"/>
        <w:textAlignment w:val="baseline"/>
        <w:rPr>
          <w:rFonts w:ascii="Georgia" w:hAnsi="Georgia" w:cs="Calibri"/>
          <w:color w:val="000000"/>
          <w:sz w:val="24"/>
          <w:szCs w:val="24"/>
        </w:rPr>
      </w:pPr>
    </w:p>
    <w:p w14:paraId="1E324231" w14:textId="7C87114A" w:rsidR="00C61D46" w:rsidRDefault="006F2BBD" w:rsidP="006F2BBD">
      <w:pPr>
        <w:pStyle w:val="ListParagraph"/>
        <w:spacing w:after="0" w:line="240" w:lineRule="auto"/>
        <w:ind w:hanging="720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2.</w:t>
      </w:r>
      <w:r>
        <w:rPr>
          <w:rFonts w:ascii="Georgia" w:hAnsi="Georgia" w:cs="Calibri"/>
          <w:color w:val="000000"/>
          <w:sz w:val="24"/>
          <w:szCs w:val="24"/>
        </w:rPr>
        <w:tab/>
      </w:r>
      <w:r w:rsidR="00383D93" w:rsidRPr="00F91218">
        <w:rPr>
          <w:rFonts w:ascii="Georgia" w:hAnsi="Georgia" w:cs="Calibri"/>
          <w:color w:val="000000"/>
          <w:sz w:val="24"/>
          <w:szCs w:val="24"/>
        </w:rPr>
        <w:t xml:space="preserve">The </w:t>
      </w:r>
      <w:r w:rsidR="00952358">
        <w:rPr>
          <w:rFonts w:ascii="Georgia" w:hAnsi="Georgia" w:cs="Calibri"/>
          <w:color w:val="000000"/>
          <w:sz w:val="24"/>
          <w:szCs w:val="24"/>
        </w:rPr>
        <w:t>right</w:t>
      </w:r>
      <w:r w:rsidR="00383D93" w:rsidRPr="00F91218">
        <w:rPr>
          <w:rFonts w:ascii="Georgia" w:hAnsi="Georgia" w:cs="Calibri"/>
          <w:color w:val="000000"/>
          <w:sz w:val="24"/>
          <w:szCs w:val="24"/>
        </w:rPr>
        <w:t xml:space="preserve"> concept </w:t>
      </w:r>
      <w:r w:rsidR="00F91218" w:rsidRPr="00F91218">
        <w:rPr>
          <w:rFonts w:ascii="Georgia" w:hAnsi="Georgia" w:cs="Calibri"/>
          <w:color w:val="000000"/>
          <w:sz w:val="24"/>
          <w:szCs w:val="24"/>
        </w:rPr>
        <w:t xml:space="preserve">is to bring Newcastle and a centre in the Sydney basin within </w:t>
      </w:r>
      <w:r w:rsidR="00952358">
        <w:rPr>
          <w:rFonts w:ascii="Georgia" w:hAnsi="Georgia" w:cs="Calibri"/>
          <w:color w:val="000000"/>
          <w:sz w:val="24"/>
          <w:szCs w:val="24"/>
        </w:rPr>
        <w:t xml:space="preserve">each other’s </w:t>
      </w:r>
      <w:r w:rsidR="00F91218" w:rsidRPr="00F91218">
        <w:rPr>
          <w:rFonts w:ascii="Georgia" w:hAnsi="Georgia" w:cs="Calibri"/>
          <w:color w:val="000000"/>
          <w:sz w:val="24"/>
          <w:szCs w:val="24"/>
        </w:rPr>
        <w:t xml:space="preserve">commuting catchment.  The relevant transit time is 1 hour.  </w:t>
      </w:r>
      <w:r w:rsidR="00383D93" w:rsidRPr="00F91218">
        <w:rPr>
          <w:rFonts w:ascii="Georgia" w:hAnsi="Georgia" w:cs="Calibri"/>
          <w:color w:val="000000"/>
          <w:sz w:val="24"/>
          <w:szCs w:val="24"/>
        </w:rPr>
        <w:t xml:space="preserve">  </w:t>
      </w:r>
    </w:p>
    <w:p w14:paraId="7ADD9331" w14:textId="77777777" w:rsidR="00C61D46" w:rsidRDefault="00C61D46" w:rsidP="006F2BBD">
      <w:pPr>
        <w:pStyle w:val="ListParagraph"/>
        <w:spacing w:after="0" w:line="240" w:lineRule="auto"/>
        <w:ind w:hanging="720"/>
        <w:textAlignment w:val="baseline"/>
        <w:rPr>
          <w:rFonts w:ascii="Georgia" w:hAnsi="Georgia" w:cs="Calibri"/>
          <w:color w:val="000000"/>
          <w:sz w:val="24"/>
          <w:szCs w:val="24"/>
        </w:rPr>
      </w:pPr>
    </w:p>
    <w:p w14:paraId="2DB80CA7" w14:textId="33C35075" w:rsidR="006F2BBD" w:rsidRDefault="00C61D46" w:rsidP="006F2BBD">
      <w:pPr>
        <w:pStyle w:val="ListParagraph"/>
        <w:spacing w:after="0" w:line="240" w:lineRule="auto"/>
        <w:ind w:hanging="720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3.</w:t>
      </w:r>
      <w:r>
        <w:rPr>
          <w:rFonts w:ascii="Georgia" w:hAnsi="Georgia" w:cs="Calibri"/>
          <w:color w:val="000000"/>
          <w:sz w:val="24"/>
          <w:szCs w:val="24"/>
        </w:rPr>
        <w:tab/>
      </w:r>
      <w:r w:rsidR="00383D93" w:rsidRPr="00F91218">
        <w:rPr>
          <w:rFonts w:ascii="Georgia" w:hAnsi="Georgia" w:cs="Calibri"/>
          <w:color w:val="000000"/>
          <w:sz w:val="24"/>
          <w:szCs w:val="24"/>
        </w:rPr>
        <w:t xml:space="preserve">There have been </w:t>
      </w:r>
      <w:r w:rsidR="00952358">
        <w:rPr>
          <w:rFonts w:ascii="Georgia" w:hAnsi="Georgia" w:cs="Calibri"/>
          <w:color w:val="000000"/>
          <w:sz w:val="24"/>
          <w:szCs w:val="24"/>
        </w:rPr>
        <w:t>several</w:t>
      </w:r>
      <w:r w:rsidR="00F91218" w:rsidRPr="00F91218">
        <w:rPr>
          <w:rFonts w:ascii="Georgia" w:hAnsi="Georgia" w:cs="Calibri"/>
          <w:color w:val="000000"/>
          <w:sz w:val="24"/>
          <w:szCs w:val="24"/>
        </w:rPr>
        <w:t xml:space="preserve"> ‘fast-train to Newcastle proposals’</w:t>
      </w:r>
      <w:r w:rsidR="00AF420B">
        <w:rPr>
          <w:rFonts w:ascii="Georgia" w:hAnsi="Georgia" w:cs="Calibri"/>
          <w:color w:val="000000"/>
          <w:sz w:val="24"/>
          <w:szCs w:val="24"/>
        </w:rPr>
        <w:t>.  N</w:t>
      </w:r>
      <w:r w:rsidR="00F91218" w:rsidRPr="00F91218">
        <w:rPr>
          <w:rFonts w:ascii="Georgia" w:hAnsi="Georgia" w:cs="Calibri"/>
          <w:color w:val="000000"/>
          <w:sz w:val="24"/>
          <w:szCs w:val="24"/>
        </w:rPr>
        <w:t>one have been properly assessed.</w:t>
      </w:r>
      <w:r w:rsidR="00F91218">
        <w:rPr>
          <w:rFonts w:ascii="Georgia" w:hAnsi="Georgia" w:cs="Calibri"/>
          <w:color w:val="000000"/>
          <w:sz w:val="24"/>
          <w:szCs w:val="24"/>
        </w:rPr>
        <w:t xml:space="preserve">  Proper assessment requires a public inquiry, not a behind-closed</w:t>
      </w:r>
      <w:r>
        <w:rPr>
          <w:rFonts w:ascii="Georgia" w:hAnsi="Georgia" w:cs="Calibri"/>
          <w:color w:val="000000"/>
          <w:sz w:val="24"/>
          <w:szCs w:val="24"/>
        </w:rPr>
        <w:t>-</w:t>
      </w:r>
      <w:r w:rsidR="00F91218">
        <w:rPr>
          <w:rFonts w:ascii="Georgia" w:hAnsi="Georgia" w:cs="Calibri"/>
          <w:color w:val="000000"/>
          <w:sz w:val="24"/>
          <w:szCs w:val="24"/>
        </w:rPr>
        <w:t xml:space="preserve">doors review such as </w:t>
      </w:r>
      <w:r w:rsidR="00952358">
        <w:rPr>
          <w:rFonts w:ascii="Georgia" w:hAnsi="Georgia" w:cs="Calibri"/>
          <w:color w:val="000000"/>
          <w:sz w:val="24"/>
          <w:szCs w:val="24"/>
        </w:rPr>
        <w:t>by</w:t>
      </w:r>
      <w:r w:rsidR="00F91218">
        <w:rPr>
          <w:rFonts w:ascii="Georgia" w:hAnsi="Georgia" w:cs="Calibri"/>
          <w:color w:val="000000"/>
          <w:sz w:val="24"/>
          <w:szCs w:val="24"/>
        </w:rPr>
        <w:t xml:space="preserve"> organisations like Infrastructure Australia.</w:t>
      </w:r>
    </w:p>
    <w:p w14:paraId="50D0C0C9" w14:textId="77777777" w:rsidR="006F2BBD" w:rsidRDefault="006F2BBD" w:rsidP="006F2BBD">
      <w:pPr>
        <w:pStyle w:val="ListParagraph"/>
        <w:spacing w:after="0" w:line="240" w:lineRule="auto"/>
        <w:ind w:hanging="720"/>
        <w:textAlignment w:val="baseline"/>
        <w:rPr>
          <w:rFonts w:ascii="Georgia" w:hAnsi="Georgia" w:cs="Calibri"/>
          <w:color w:val="000000"/>
          <w:sz w:val="24"/>
          <w:szCs w:val="24"/>
        </w:rPr>
      </w:pPr>
    </w:p>
    <w:p w14:paraId="6D0AF9C5" w14:textId="0AE5DD7F" w:rsidR="006F2BBD" w:rsidRDefault="00AF420B" w:rsidP="006F2BBD">
      <w:pPr>
        <w:pStyle w:val="ListParagraph"/>
        <w:spacing w:after="0" w:line="240" w:lineRule="auto"/>
        <w:ind w:hanging="720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4</w:t>
      </w:r>
      <w:r w:rsidR="006F2BBD">
        <w:rPr>
          <w:rFonts w:ascii="Georgia" w:hAnsi="Georgia" w:cs="Calibri"/>
          <w:color w:val="000000"/>
          <w:sz w:val="24"/>
          <w:szCs w:val="24"/>
        </w:rPr>
        <w:t>.</w:t>
      </w:r>
      <w:r w:rsidR="006F2BBD">
        <w:rPr>
          <w:rFonts w:ascii="Georgia" w:hAnsi="Georgia" w:cs="Calibri"/>
          <w:color w:val="000000"/>
          <w:sz w:val="24"/>
          <w:szCs w:val="24"/>
        </w:rPr>
        <w:tab/>
        <w:t xml:space="preserve">Commonwealth objectives in contributing to transport infrastructure </w:t>
      </w:r>
      <w:r w:rsidR="004A25E0">
        <w:rPr>
          <w:rFonts w:ascii="Georgia" w:hAnsi="Georgia" w:cs="Calibri"/>
          <w:color w:val="000000"/>
          <w:sz w:val="24"/>
          <w:szCs w:val="24"/>
        </w:rPr>
        <w:t xml:space="preserve">should relate to </w:t>
      </w:r>
      <w:hyperlink r:id="rId13" w:history="1">
        <w:r w:rsidR="007A7A2B" w:rsidRPr="007A7A2B">
          <w:rPr>
            <w:rStyle w:val="Hyperlink"/>
            <w:rFonts w:ascii="Georgia" w:hAnsi="Georgia" w:cs="Calibri"/>
            <w:sz w:val="24"/>
            <w:szCs w:val="24"/>
          </w:rPr>
          <w:t>formal responsibilities</w:t>
        </w:r>
      </w:hyperlink>
      <w:r w:rsidR="004A25E0">
        <w:rPr>
          <w:rFonts w:ascii="Georgia" w:hAnsi="Georgia" w:cs="Calibri"/>
          <w:color w:val="000000"/>
          <w:sz w:val="24"/>
          <w:szCs w:val="24"/>
        </w:rPr>
        <w:t xml:space="preserve"> – in this case international trade</w:t>
      </w:r>
      <w:r>
        <w:rPr>
          <w:rFonts w:ascii="Georgia" w:hAnsi="Georgia" w:cs="Calibri"/>
          <w:color w:val="000000"/>
          <w:sz w:val="24"/>
          <w:szCs w:val="24"/>
        </w:rPr>
        <w:t>,</w:t>
      </w:r>
      <w:r w:rsidR="004A25E0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9A2E28">
        <w:rPr>
          <w:rFonts w:ascii="Georgia" w:hAnsi="Georgia" w:cs="Calibri"/>
          <w:color w:val="000000"/>
          <w:sz w:val="24"/>
          <w:szCs w:val="24"/>
        </w:rPr>
        <w:t>(</w:t>
      </w:r>
      <w:r w:rsidR="004A25E0">
        <w:rPr>
          <w:rFonts w:ascii="Georgia" w:hAnsi="Georgia" w:cs="Calibri"/>
          <w:color w:val="000000"/>
          <w:sz w:val="24"/>
          <w:szCs w:val="24"/>
        </w:rPr>
        <w:t>climate</w:t>
      </w:r>
      <w:r w:rsidR="009A2E28">
        <w:rPr>
          <w:rFonts w:ascii="Georgia" w:hAnsi="Georgia" w:cs="Calibri"/>
          <w:color w:val="000000"/>
          <w:sz w:val="24"/>
          <w:szCs w:val="24"/>
        </w:rPr>
        <w:t>)</w:t>
      </w:r>
      <w:r w:rsidR="004A25E0">
        <w:rPr>
          <w:rFonts w:ascii="Georgia" w:hAnsi="Georgia" w:cs="Calibri"/>
          <w:color w:val="000000"/>
          <w:sz w:val="24"/>
          <w:szCs w:val="24"/>
        </w:rPr>
        <w:t xml:space="preserve"> treaties. </w:t>
      </w:r>
      <w:r w:rsidR="00952358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4A25E0">
        <w:rPr>
          <w:rFonts w:ascii="Georgia" w:hAnsi="Georgia" w:cs="Calibri"/>
          <w:color w:val="000000"/>
          <w:sz w:val="24"/>
          <w:szCs w:val="24"/>
        </w:rPr>
        <w:t xml:space="preserve">Achievement of </w:t>
      </w:r>
      <w:r w:rsidR="00FE11BE">
        <w:rPr>
          <w:rFonts w:ascii="Georgia" w:hAnsi="Georgia" w:cs="Calibri"/>
          <w:color w:val="000000"/>
          <w:sz w:val="24"/>
          <w:szCs w:val="24"/>
        </w:rPr>
        <w:t>such</w:t>
      </w:r>
      <w:r w:rsidR="004A25E0">
        <w:rPr>
          <w:rFonts w:ascii="Georgia" w:hAnsi="Georgia" w:cs="Calibri"/>
          <w:color w:val="000000"/>
          <w:sz w:val="24"/>
          <w:szCs w:val="24"/>
        </w:rPr>
        <w:t xml:space="preserve"> objectives requires </w:t>
      </w:r>
      <w:r w:rsidR="00FE11BE">
        <w:rPr>
          <w:rFonts w:ascii="Georgia" w:hAnsi="Georgia" w:cs="Calibri"/>
          <w:color w:val="000000"/>
          <w:sz w:val="24"/>
          <w:szCs w:val="24"/>
        </w:rPr>
        <w:t xml:space="preserve">State </w:t>
      </w:r>
      <w:r w:rsidR="004A25E0">
        <w:rPr>
          <w:rFonts w:ascii="Georgia" w:hAnsi="Georgia" w:cs="Calibri"/>
          <w:color w:val="000000"/>
          <w:sz w:val="24"/>
          <w:szCs w:val="24"/>
        </w:rPr>
        <w:t>cooperation.</w:t>
      </w:r>
      <w:r w:rsidR="006F2BBD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4A25E0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6F2BBD">
        <w:rPr>
          <w:rFonts w:ascii="Georgia" w:hAnsi="Georgia" w:cs="Calibri"/>
          <w:color w:val="000000"/>
          <w:sz w:val="24"/>
          <w:szCs w:val="24"/>
        </w:rPr>
        <w:t xml:space="preserve"> </w:t>
      </w:r>
    </w:p>
    <w:p w14:paraId="47C1A9D5" w14:textId="77777777" w:rsidR="006F2BBD" w:rsidRDefault="006F2BBD" w:rsidP="006F2BBD">
      <w:pPr>
        <w:pStyle w:val="ListParagraph"/>
        <w:spacing w:after="0" w:line="240" w:lineRule="auto"/>
        <w:ind w:hanging="720"/>
        <w:textAlignment w:val="baseline"/>
        <w:rPr>
          <w:rFonts w:ascii="Georgia" w:hAnsi="Georgia" w:cs="Calibri"/>
          <w:color w:val="000000"/>
          <w:sz w:val="24"/>
          <w:szCs w:val="24"/>
        </w:rPr>
      </w:pPr>
    </w:p>
    <w:p w14:paraId="19519BCF" w14:textId="46DD359B" w:rsidR="00B820F1" w:rsidRDefault="00AF420B" w:rsidP="004A25E0">
      <w:pPr>
        <w:pStyle w:val="ListParagraph"/>
        <w:spacing w:after="0" w:line="240" w:lineRule="auto"/>
        <w:ind w:hanging="720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5</w:t>
      </w:r>
      <w:r w:rsidR="004A25E0">
        <w:rPr>
          <w:rFonts w:ascii="Georgia" w:hAnsi="Georgia" w:cs="Calibri"/>
          <w:color w:val="000000"/>
          <w:sz w:val="24"/>
          <w:szCs w:val="24"/>
        </w:rPr>
        <w:t>.</w:t>
      </w:r>
      <w:r w:rsidR="004A25E0">
        <w:rPr>
          <w:rFonts w:ascii="Georgia" w:hAnsi="Georgia" w:cs="Calibri"/>
          <w:color w:val="000000"/>
          <w:sz w:val="24"/>
          <w:szCs w:val="24"/>
        </w:rPr>
        <w:tab/>
        <w:t xml:space="preserve">The </w:t>
      </w:r>
      <w:r w:rsidR="00F91218">
        <w:rPr>
          <w:rFonts w:ascii="Georgia" w:hAnsi="Georgia" w:cs="Calibri"/>
          <w:color w:val="000000"/>
          <w:sz w:val="24"/>
          <w:szCs w:val="24"/>
        </w:rPr>
        <w:t xml:space="preserve">purpose of the commuting catchment </w:t>
      </w:r>
      <w:r w:rsidR="00FE11BE">
        <w:rPr>
          <w:rFonts w:ascii="Georgia" w:hAnsi="Georgia" w:cs="Calibri"/>
          <w:color w:val="000000"/>
          <w:sz w:val="24"/>
          <w:szCs w:val="24"/>
        </w:rPr>
        <w:t xml:space="preserve">is </w:t>
      </w:r>
      <w:r w:rsidR="00F91218">
        <w:rPr>
          <w:rFonts w:ascii="Georgia" w:hAnsi="Georgia" w:cs="Calibri"/>
          <w:color w:val="000000"/>
          <w:sz w:val="24"/>
          <w:szCs w:val="24"/>
        </w:rPr>
        <w:t xml:space="preserve">to facilitate </w:t>
      </w:r>
      <w:r w:rsidR="007A7A2B">
        <w:rPr>
          <w:rFonts w:ascii="Georgia" w:hAnsi="Georgia" w:cs="Calibri"/>
          <w:color w:val="000000"/>
          <w:sz w:val="24"/>
          <w:szCs w:val="24"/>
        </w:rPr>
        <w:t>future</w:t>
      </w:r>
      <w:r w:rsidR="004A25E0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F91218">
        <w:rPr>
          <w:rFonts w:ascii="Georgia" w:hAnsi="Georgia" w:cs="Calibri"/>
          <w:color w:val="000000"/>
          <w:sz w:val="24"/>
          <w:szCs w:val="24"/>
        </w:rPr>
        <w:t>structural adjustment</w:t>
      </w:r>
      <w:r w:rsidR="00FE11BE">
        <w:rPr>
          <w:rFonts w:ascii="Georgia" w:hAnsi="Georgia" w:cs="Calibri"/>
          <w:color w:val="000000"/>
          <w:sz w:val="24"/>
          <w:szCs w:val="24"/>
        </w:rPr>
        <w:t xml:space="preserve"> while</w:t>
      </w:r>
      <w:r w:rsidR="00F91218">
        <w:rPr>
          <w:rFonts w:ascii="Georgia" w:hAnsi="Georgia" w:cs="Calibri"/>
          <w:color w:val="000000"/>
          <w:sz w:val="24"/>
          <w:szCs w:val="24"/>
        </w:rPr>
        <w:t xml:space="preserve"> reduc</w:t>
      </w:r>
      <w:r w:rsidR="00FE11BE">
        <w:rPr>
          <w:rFonts w:ascii="Georgia" w:hAnsi="Georgia" w:cs="Calibri"/>
          <w:color w:val="000000"/>
          <w:sz w:val="24"/>
          <w:szCs w:val="24"/>
        </w:rPr>
        <w:t>ing</w:t>
      </w:r>
      <w:r w:rsidR="00F91218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FA5800">
        <w:rPr>
          <w:rFonts w:ascii="Georgia" w:hAnsi="Georgia" w:cs="Calibri"/>
          <w:color w:val="000000"/>
          <w:sz w:val="24"/>
          <w:szCs w:val="24"/>
        </w:rPr>
        <w:t xml:space="preserve">growth pressures in Sydney.  Only places with the proximity, size and latent capacity of Newcastle </w:t>
      </w:r>
      <w:r w:rsidR="007F7173">
        <w:rPr>
          <w:rFonts w:ascii="Georgia" w:hAnsi="Georgia" w:cs="Calibri"/>
          <w:color w:val="000000"/>
          <w:sz w:val="24"/>
          <w:szCs w:val="24"/>
        </w:rPr>
        <w:t xml:space="preserve">– or Wollongong - </w:t>
      </w:r>
      <w:r w:rsidR="00FA5800">
        <w:rPr>
          <w:rFonts w:ascii="Georgia" w:hAnsi="Georgia" w:cs="Calibri"/>
          <w:color w:val="000000"/>
          <w:sz w:val="24"/>
          <w:szCs w:val="24"/>
        </w:rPr>
        <w:t xml:space="preserve">can credibly do so. </w:t>
      </w:r>
      <w:r w:rsidR="00FE11BE">
        <w:rPr>
          <w:rFonts w:ascii="Georgia" w:hAnsi="Georgia" w:cs="Calibri"/>
          <w:color w:val="000000"/>
          <w:sz w:val="24"/>
          <w:szCs w:val="24"/>
        </w:rPr>
        <w:t>Issues beyond rail</w:t>
      </w:r>
      <w:r w:rsidR="00FA5800">
        <w:rPr>
          <w:rFonts w:ascii="Georgia" w:hAnsi="Georgia" w:cs="Calibri"/>
          <w:color w:val="000000"/>
          <w:sz w:val="24"/>
          <w:szCs w:val="24"/>
        </w:rPr>
        <w:t xml:space="preserve"> need</w:t>
      </w:r>
      <w:r w:rsidR="00FE11BE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FA5800">
        <w:rPr>
          <w:rFonts w:ascii="Georgia" w:hAnsi="Georgia" w:cs="Calibri"/>
          <w:color w:val="000000"/>
          <w:sz w:val="24"/>
          <w:szCs w:val="24"/>
        </w:rPr>
        <w:t xml:space="preserve">to be addressed.  </w:t>
      </w:r>
      <w:r w:rsidR="00FE11BE">
        <w:rPr>
          <w:rFonts w:ascii="Georgia" w:hAnsi="Georgia" w:cs="Calibri"/>
          <w:color w:val="000000"/>
          <w:sz w:val="24"/>
          <w:szCs w:val="24"/>
        </w:rPr>
        <w:t>The</w:t>
      </w:r>
      <w:r w:rsidR="00FA5800">
        <w:rPr>
          <w:rFonts w:ascii="Georgia" w:hAnsi="Georgia" w:cs="Calibri"/>
          <w:color w:val="000000"/>
          <w:sz w:val="24"/>
          <w:szCs w:val="24"/>
        </w:rPr>
        <w:t xml:space="preserve"> restriction preventing </w:t>
      </w:r>
      <w:r w:rsidR="00952358">
        <w:rPr>
          <w:rFonts w:ascii="Georgia" w:hAnsi="Georgia" w:cs="Calibri"/>
          <w:color w:val="000000"/>
          <w:sz w:val="24"/>
          <w:szCs w:val="24"/>
        </w:rPr>
        <w:t xml:space="preserve">a </w:t>
      </w:r>
      <w:r w:rsidR="00FA5800">
        <w:rPr>
          <w:rFonts w:ascii="Georgia" w:hAnsi="Georgia" w:cs="Calibri"/>
          <w:color w:val="000000"/>
          <w:sz w:val="24"/>
          <w:szCs w:val="24"/>
        </w:rPr>
        <w:t xml:space="preserve">Newcastle container </w:t>
      </w:r>
      <w:r w:rsidR="00952358">
        <w:rPr>
          <w:rFonts w:ascii="Georgia" w:hAnsi="Georgia" w:cs="Calibri"/>
          <w:color w:val="000000"/>
          <w:sz w:val="24"/>
          <w:szCs w:val="24"/>
        </w:rPr>
        <w:t>facility</w:t>
      </w:r>
      <w:r w:rsidR="00FA5800">
        <w:rPr>
          <w:rFonts w:ascii="Georgia" w:hAnsi="Georgia" w:cs="Calibri"/>
          <w:color w:val="000000"/>
          <w:sz w:val="24"/>
          <w:szCs w:val="24"/>
        </w:rPr>
        <w:t xml:space="preserve"> </w:t>
      </w:r>
      <w:hyperlink r:id="rId14" w:history="1">
        <w:r w:rsidR="007A7A2B" w:rsidRPr="007A7A2B">
          <w:rPr>
            <w:rStyle w:val="Hyperlink"/>
            <w:rFonts w:ascii="Georgia" w:hAnsi="Georgia" w:cs="Calibri"/>
            <w:sz w:val="24"/>
            <w:szCs w:val="24"/>
          </w:rPr>
          <w:t>must be removed</w:t>
        </w:r>
      </w:hyperlink>
      <w:r w:rsidR="00FA5800">
        <w:rPr>
          <w:rFonts w:ascii="Georgia" w:hAnsi="Georgia" w:cs="Calibri"/>
          <w:color w:val="000000"/>
          <w:sz w:val="24"/>
          <w:szCs w:val="24"/>
        </w:rPr>
        <w:t>.  S</w:t>
      </w:r>
      <w:r w:rsidR="00FE11BE">
        <w:rPr>
          <w:rFonts w:ascii="Georgia" w:hAnsi="Georgia" w:cs="Calibri"/>
          <w:color w:val="000000"/>
          <w:sz w:val="24"/>
          <w:szCs w:val="24"/>
        </w:rPr>
        <w:t>upport for</w:t>
      </w:r>
      <w:r w:rsidR="00FA5800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7A7A2B">
        <w:rPr>
          <w:rFonts w:ascii="Georgia" w:hAnsi="Georgia" w:cs="Calibri"/>
          <w:color w:val="000000"/>
          <w:sz w:val="24"/>
          <w:szCs w:val="24"/>
        </w:rPr>
        <w:t>training</w:t>
      </w:r>
      <w:r w:rsidR="00FA5800">
        <w:rPr>
          <w:rFonts w:ascii="Georgia" w:hAnsi="Georgia" w:cs="Calibri"/>
          <w:color w:val="000000"/>
          <w:sz w:val="24"/>
          <w:szCs w:val="24"/>
        </w:rPr>
        <w:t xml:space="preserve"> and knowledge transfer is important</w:t>
      </w:r>
      <w:r w:rsidR="00FE11BE">
        <w:rPr>
          <w:rFonts w:ascii="Georgia" w:hAnsi="Georgia" w:cs="Calibri"/>
          <w:color w:val="000000"/>
          <w:sz w:val="24"/>
          <w:szCs w:val="24"/>
        </w:rPr>
        <w:t xml:space="preserve">.  Provision of </w:t>
      </w:r>
      <w:r w:rsidR="00B820F1">
        <w:rPr>
          <w:rFonts w:ascii="Georgia" w:hAnsi="Georgia" w:cs="Calibri"/>
          <w:color w:val="000000"/>
          <w:sz w:val="24"/>
          <w:szCs w:val="24"/>
        </w:rPr>
        <w:t xml:space="preserve">Commonwealth and State </w:t>
      </w:r>
      <w:r w:rsidR="00B76363">
        <w:rPr>
          <w:rFonts w:ascii="Georgia" w:hAnsi="Georgia" w:cs="Calibri"/>
          <w:color w:val="000000"/>
          <w:sz w:val="24"/>
          <w:szCs w:val="24"/>
        </w:rPr>
        <w:t xml:space="preserve">supported </w:t>
      </w:r>
      <w:r w:rsidR="00B820F1">
        <w:rPr>
          <w:rFonts w:ascii="Georgia" w:hAnsi="Georgia" w:cs="Calibri"/>
          <w:color w:val="000000"/>
          <w:sz w:val="24"/>
          <w:szCs w:val="24"/>
        </w:rPr>
        <w:t xml:space="preserve">services such that people outside the Sydney basin will not need to travel there </w:t>
      </w:r>
      <w:r w:rsidR="00B76363">
        <w:rPr>
          <w:rFonts w:ascii="Georgia" w:hAnsi="Georgia" w:cs="Calibri"/>
          <w:color w:val="000000"/>
          <w:sz w:val="24"/>
          <w:szCs w:val="24"/>
        </w:rPr>
        <w:t xml:space="preserve">- </w:t>
      </w:r>
      <w:r w:rsidR="00B820F1">
        <w:rPr>
          <w:rFonts w:ascii="Georgia" w:hAnsi="Georgia" w:cs="Calibri"/>
          <w:color w:val="000000"/>
          <w:sz w:val="24"/>
          <w:szCs w:val="24"/>
        </w:rPr>
        <w:t>because facilities are available in Newcastle</w:t>
      </w:r>
      <w:r w:rsidR="00B76363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7A7A2B">
        <w:rPr>
          <w:rFonts w:ascii="Georgia" w:hAnsi="Georgia" w:cs="Calibri"/>
          <w:color w:val="000000"/>
          <w:sz w:val="24"/>
          <w:szCs w:val="24"/>
        </w:rPr>
        <w:t xml:space="preserve">etc. </w:t>
      </w:r>
      <w:r w:rsidR="00B76363">
        <w:rPr>
          <w:rFonts w:ascii="Georgia" w:hAnsi="Georgia" w:cs="Calibri"/>
          <w:color w:val="000000"/>
          <w:sz w:val="24"/>
          <w:szCs w:val="24"/>
        </w:rPr>
        <w:t>– is critical</w:t>
      </w:r>
      <w:r w:rsidR="00FA5800">
        <w:rPr>
          <w:rFonts w:ascii="Georgia" w:hAnsi="Georgia" w:cs="Calibri"/>
          <w:color w:val="000000"/>
          <w:sz w:val="24"/>
          <w:szCs w:val="24"/>
        </w:rPr>
        <w:t>.</w:t>
      </w:r>
      <w:r w:rsidR="00B820F1">
        <w:rPr>
          <w:rFonts w:ascii="Georgia" w:hAnsi="Georgia" w:cs="Calibri"/>
          <w:color w:val="000000"/>
          <w:sz w:val="24"/>
          <w:szCs w:val="24"/>
        </w:rPr>
        <w:t xml:space="preserve">  </w:t>
      </w:r>
    </w:p>
    <w:p w14:paraId="6548CF2A" w14:textId="77777777" w:rsidR="00B76363" w:rsidRDefault="00B76363" w:rsidP="004A25E0">
      <w:pPr>
        <w:pStyle w:val="ListParagraph"/>
        <w:spacing w:after="0" w:line="240" w:lineRule="auto"/>
        <w:ind w:hanging="720"/>
        <w:textAlignment w:val="baseline"/>
        <w:rPr>
          <w:rFonts w:ascii="Georgia" w:hAnsi="Georgia" w:cs="Calibri"/>
          <w:color w:val="000000"/>
          <w:sz w:val="24"/>
          <w:szCs w:val="24"/>
        </w:rPr>
      </w:pPr>
    </w:p>
    <w:p w14:paraId="42340F45" w14:textId="77777777" w:rsidR="000305FA" w:rsidRDefault="004A25E0" w:rsidP="004A25E0">
      <w:pPr>
        <w:pStyle w:val="ListParagraph"/>
        <w:spacing w:after="0" w:line="240" w:lineRule="auto"/>
        <w:ind w:left="0"/>
        <w:textAlignment w:val="baseline"/>
        <w:rPr>
          <w:rFonts w:ascii="Georgia" w:hAnsi="Georgia" w:cs="Calibri"/>
          <w:b/>
          <w:bCs/>
          <w:color w:val="000000"/>
          <w:sz w:val="24"/>
          <w:szCs w:val="24"/>
        </w:rPr>
      </w:pPr>
      <w:r>
        <w:rPr>
          <w:rFonts w:ascii="Georgia" w:hAnsi="Georgia" w:cs="Calibri"/>
          <w:b/>
          <w:bCs/>
          <w:color w:val="000000"/>
          <w:sz w:val="24"/>
          <w:szCs w:val="24"/>
        </w:rPr>
        <w:t xml:space="preserve">The </w:t>
      </w:r>
      <w:r w:rsidR="000305FA">
        <w:rPr>
          <w:rFonts w:ascii="Georgia" w:hAnsi="Georgia" w:cs="Calibri"/>
          <w:b/>
          <w:bCs/>
          <w:color w:val="000000"/>
          <w:sz w:val="24"/>
          <w:szCs w:val="24"/>
        </w:rPr>
        <w:t>proposed policy</w:t>
      </w:r>
    </w:p>
    <w:p w14:paraId="52944654" w14:textId="6D0D40B0" w:rsidR="00AC6128" w:rsidRDefault="00335D79" w:rsidP="004A25E0">
      <w:pPr>
        <w:pStyle w:val="ListParagraph"/>
        <w:spacing w:after="0" w:line="240" w:lineRule="auto"/>
        <w:ind w:left="0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Mr Albanese is yet to</w:t>
      </w:r>
      <w:r w:rsidR="007A7A2B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1B0AF1">
        <w:rPr>
          <w:rFonts w:ascii="Georgia" w:hAnsi="Georgia" w:cs="Calibri"/>
          <w:color w:val="000000"/>
          <w:sz w:val="24"/>
          <w:szCs w:val="24"/>
        </w:rPr>
        <w:t xml:space="preserve">recognise the </w:t>
      </w:r>
      <w:r w:rsidR="008843F1">
        <w:rPr>
          <w:rFonts w:ascii="Georgia" w:hAnsi="Georgia" w:cs="Calibri"/>
          <w:color w:val="000000"/>
          <w:sz w:val="24"/>
          <w:szCs w:val="24"/>
        </w:rPr>
        <w:t xml:space="preserve">2013 </w:t>
      </w:r>
      <w:r w:rsidR="001B0AF1">
        <w:rPr>
          <w:rFonts w:ascii="Georgia" w:hAnsi="Georgia" w:cs="Calibri"/>
          <w:color w:val="000000"/>
          <w:sz w:val="24"/>
          <w:szCs w:val="24"/>
        </w:rPr>
        <w:t>high</w:t>
      </w:r>
      <w:r w:rsidR="00D00404">
        <w:rPr>
          <w:rFonts w:ascii="Georgia" w:hAnsi="Georgia" w:cs="Calibri"/>
          <w:color w:val="000000"/>
          <w:sz w:val="24"/>
          <w:szCs w:val="24"/>
        </w:rPr>
        <w:t>-</w:t>
      </w:r>
      <w:r w:rsidR="001B0AF1">
        <w:rPr>
          <w:rFonts w:ascii="Georgia" w:hAnsi="Georgia" w:cs="Calibri"/>
          <w:color w:val="000000"/>
          <w:sz w:val="24"/>
          <w:szCs w:val="24"/>
        </w:rPr>
        <w:t xml:space="preserve">speed rail </w:t>
      </w:r>
      <w:r w:rsidR="007F7173">
        <w:rPr>
          <w:rFonts w:ascii="Georgia" w:hAnsi="Georgia" w:cs="Calibri"/>
          <w:color w:val="000000"/>
          <w:sz w:val="24"/>
          <w:szCs w:val="24"/>
        </w:rPr>
        <w:t>report</w:t>
      </w:r>
      <w:r w:rsidR="001B0AF1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8843F1">
        <w:rPr>
          <w:rFonts w:ascii="Georgia" w:hAnsi="Georgia" w:cs="Calibri"/>
          <w:color w:val="000000"/>
          <w:sz w:val="24"/>
          <w:szCs w:val="24"/>
        </w:rPr>
        <w:t xml:space="preserve">- </w:t>
      </w:r>
      <w:r w:rsidR="001B0AF1">
        <w:rPr>
          <w:rFonts w:ascii="Georgia" w:hAnsi="Georgia" w:cs="Calibri"/>
          <w:color w:val="000000"/>
          <w:sz w:val="24"/>
          <w:szCs w:val="24"/>
        </w:rPr>
        <w:t xml:space="preserve">he </w:t>
      </w:r>
      <w:r w:rsidR="000305FA">
        <w:rPr>
          <w:rFonts w:ascii="Georgia" w:hAnsi="Georgia" w:cs="Calibri"/>
          <w:color w:val="000000"/>
          <w:sz w:val="24"/>
          <w:szCs w:val="24"/>
        </w:rPr>
        <w:t>ordered when</w:t>
      </w:r>
      <w:r w:rsidR="001B0AF1">
        <w:rPr>
          <w:rFonts w:ascii="Georgia" w:hAnsi="Georgia" w:cs="Calibri"/>
          <w:color w:val="000000"/>
          <w:sz w:val="24"/>
          <w:szCs w:val="24"/>
        </w:rPr>
        <w:t xml:space="preserve"> Minister </w:t>
      </w:r>
      <w:r w:rsidR="008843F1">
        <w:rPr>
          <w:rFonts w:ascii="Georgia" w:hAnsi="Georgia" w:cs="Calibri"/>
          <w:color w:val="000000"/>
          <w:sz w:val="24"/>
          <w:szCs w:val="24"/>
        </w:rPr>
        <w:t xml:space="preserve">- </w:t>
      </w:r>
      <w:r w:rsidR="001B0AF1">
        <w:rPr>
          <w:rFonts w:ascii="Georgia" w:hAnsi="Georgia" w:cs="Calibri"/>
          <w:color w:val="000000"/>
          <w:sz w:val="24"/>
          <w:szCs w:val="24"/>
        </w:rPr>
        <w:t xml:space="preserve">was </w:t>
      </w:r>
      <w:hyperlink r:id="rId15" w:history="1">
        <w:r w:rsidR="0049716D" w:rsidRPr="00FF6216">
          <w:rPr>
            <w:rStyle w:val="Hyperlink"/>
            <w:rFonts w:ascii="Georgia" w:hAnsi="Georgia" w:cs="Calibri"/>
            <w:sz w:val="24"/>
            <w:szCs w:val="24"/>
          </w:rPr>
          <w:t>a ‘work’</w:t>
        </w:r>
      </w:hyperlink>
      <w:r w:rsidR="000305FA">
        <w:rPr>
          <w:rFonts w:ascii="Georgia" w:hAnsi="Georgia" w:cs="Calibri"/>
          <w:color w:val="000000"/>
          <w:sz w:val="24"/>
          <w:szCs w:val="24"/>
        </w:rPr>
        <w:t>,</w:t>
      </w:r>
      <w:r w:rsidR="00712230">
        <w:rPr>
          <w:rFonts w:ascii="Georgia" w:hAnsi="Georgia" w:cs="Calibri"/>
          <w:color w:val="000000"/>
          <w:sz w:val="24"/>
          <w:szCs w:val="24"/>
        </w:rPr>
        <w:t xml:space="preserve"> dudded Newcastle and put back the cause of </w:t>
      </w:r>
      <w:r w:rsidR="009A2E28">
        <w:rPr>
          <w:rFonts w:ascii="Georgia" w:hAnsi="Georgia" w:cs="Calibri"/>
          <w:color w:val="000000"/>
          <w:sz w:val="24"/>
          <w:szCs w:val="24"/>
        </w:rPr>
        <w:t>regional development-</w:t>
      </w:r>
      <w:r w:rsidR="00712230">
        <w:rPr>
          <w:rFonts w:ascii="Georgia" w:hAnsi="Georgia" w:cs="Calibri"/>
          <w:color w:val="000000"/>
          <w:sz w:val="24"/>
          <w:szCs w:val="24"/>
        </w:rPr>
        <w:t>fast rail by years.</w:t>
      </w:r>
      <w:r w:rsidR="0049716D">
        <w:rPr>
          <w:rFonts w:ascii="Georgia" w:hAnsi="Georgia" w:cs="Calibri"/>
          <w:color w:val="000000"/>
          <w:sz w:val="24"/>
          <w:szCs w:val="24"/>
        </w:rPr>
        <w:t xml:space="preserve">  </w:t>
      </w:r>
    </w:p>
    <w:p w14:paraId="08DC1E33" w14:textId="7F7F3921" w:rsidR="00B76363" w:rsidRDefault="00B76363" w:rsidP="004A25E0">
      <w:pPr>
        <w:pStyle w:val="ListParagraph"/>
        <w:spacing w:after="0" w:line="240" w:lineRule="auto"/>
        <w:ind w:left="0"/>
        <w:textAlignment w:val="baseline"/>
        <w:rPr>
          <w:rFonts w:ascii="Georgia" w:hAnsi="Georgia" w:cs="Calibri"/>
          <w:color w:val="000000"/>
          <w:sz w:val="24"/>
          <w:szCs w:val="24"/>
        </w:rPr>
      </w:pPr>
    </w:p>
    <w:p w14:paraId="491D01F1" w14:textId="034A9615" w:rsidR="0011646F" w:rsidRDefault="00216DBF" w:rsidP="004A25E0">
      <w:pPr>
        <w:pStyle w:val="ListParagraph"/>
        <w:spacing w:after="0" w:line="240" w:lineRule="auto"/>
        <w:ind w:left="0"/>
        <w:textAlignment w:val="baseline"/>
        <w:rPr>
          <w:rFonts w:ascii="Georgia" w:hAnsi="Georgia" w:cs="Calibri"/>
          <w:color w:val="000000"/>
          <w:sz w:val="24"/>
          <w:szCs w:val="24"/>
        </w:rPr>
      </w:pPr>
      <w:hyperlink r:id="rId16" w:history="1">
        <w:r w:rsidR="00D00404" w:rsidRPr="00D00404">
          <w:rPr>
            <w:rStyle w:val="Hyperlink"/>
            <w:rFonts w:ascii="Georgia" w:hAnsi="Georgia" w:cs="Calibri"/>
            <w:sz w:val="24"/>
            <w:szCs w:val="24"/>
          </w:rPr>
          <w:t>For example,</w:t>
        </w:r>
      </w:hyperlink>
      <w:r w:rsidR="00B76363">
        <w:rPr>
          <w:rFonts w:ascii="Georgia" w:hAnsi="Georgia" w:cs="Calibri"/>
          <w:color w:val="000000"/>
          <w:sz w:val="24"/>
          <w:szCs w:val="24"/>
        </w:rPr>
        <w:t xml:space="preserve"> it </w:t>
      </w:r>
      <w:r w:rsidR="0011646F">
        <w:rPr>
          <w:rFonts w:ascii="Georgia" w:hAnsi="Georgia" w:cs="Calibri"/>
          <w:color w:val="000000"/>
          <w:sz w:val="24"/>
          <w:szCs w:val="24"/>
        </w:rPr>
        <w:t>had</w:t>
      </w:r>
      <w:r w:rsidR="00B76363">
        <w:rPr>
          <w:rFonts w:ascii="Georgia" w:hAnsi="Georgia" w:cs="Calibri"/>
          <w:color w:val="000000"/>
          <w:sz w:val="24"/>
          <w:szCs w:val="24"/>
        </w:rPr>
        <w:t xml:space="preserve"> Mittagong </w:t>
      </w:r>
      <w:r w:rsidR="0011646F">
        <w:rPr>
          <w:rFonts w:ascii="Georgia" w:hAnsi="Georgia" w:cs="Calibri"/>
          <w:color w:val="000000"/>
          <w:sz w:val="24"/>
          <w:szCs w:val="24"/>
        </w:rPr>
        <w:t xml:space="preserve">(region population 0.05 million) </w:t>
      </w:r>
      <w:r w:rsidR="00B76363">
        <w:rPr>
          <w:rFonts w:ascii="Georgia" w:hAnsi="Georgia" w:cs="Calibri"/>
          <w:color w:val="000000"/>
          <w:sz w:val="24"/>
          <w:szCs w:val="24"/>
        </w:rPr>
        <w:t>generat</w:t>
      </w:r>
      <w:r w:rsidR="0011646F">
        <w:rPr>
          <w:rFonts w:ascii="Georgia" w:hAnsi="Georgia" w:cs="Calibri"/>
          <w:color w:val="000000"/>
          <w:sz w:val="24"/>
          <w:szCs w:val="24"/>
        </w:rPr>
        <w:t>ing</w:t>
      </w:r>
      <w:r w:rsidR="00B76363">
        <w:rPr>
          <w:rFonts w:ascii="Georgia" w:hAnsi="Georgia" w:cs="Calibri"/>
          <w:color w:val="000000"/>
          <w:sz w:val="24"/>
          <w:szCs w:val="24"/>
        </w:rPr>
        <w:t xml:space="preserve"> roughly the same number of passengers for Sydney as Newcastle and the Central Coast combined</w:t>
      </w:r>
      <w:r w:rsidR="0011646F">
        <w:rPr>
          <w:rFonts w:ascii="Georgia" w:hAnsi="Georgia" w:cs="Calibri"/>
          <w:color w:val="000000"/>
          <w:sz w:val="24"/>
          <w:szCs w:val="24"/>
        </w:rPr>
        <w:t xml:space="preserve"> (population 1.2 million).</w:t>
      </w:r>
      <w:r w:rsidR="00D00404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9A2E28">
        <w:rPr>
          <w:rFonts w:ascii="Georgia" w:hAnsi="Georgia" w:cs="Calibri"/>
          <w:color w:val="000000"/>
          <w:sz w:val="24"/>
          <w:szCs w:val="24"/>
        </w:rPr>
        <w:t xml:space="preserve"> I</w:t>
      </w:r>
      <w:r w:rsidR="00D00404">
        <w:rPr>
          <w:rFonts w:ascii="Georgia" w:hAnsi="Georgia" w:cs="Calibri"/>
          <w:color w:val="000000"/>
          <w:sz w:val="24"/>
          <w:szCs w:val="24"/>
        </w:rPr>
        <w:t>ts</w:t>
      </w:r>
      <w:r w:rsidR="0011646F">
        <w:rPr>
          <w:rFonts w:ascii="Georgia" w:hAnsi="Georgia" w:cs="Calibri"/>
          <w:color w:val="000000"/>
          <w:sz w:val="24"/>
          <w:szCs w:val="24"/>
        </w:rPr>
        <w:t xml:space="preserve"> preferred site for the ‘Newcastle’ station </w:t>
      </w:r>
      <w:r w:rsidR="00D00404">
        <w:rPr>
          <w:rFonts w:ascii="Georgia" w:hAnsi="Georgia" w:cs="Calibri"/>
          <w:color w:val="000000"/>
          <w:sz w:val="24"/>
          <w:szCs w:val="24"/>
        </w:rPr>
        <w:t xml:space="preserve">was </w:t>
      </w:r>
      <w:r w:rsidR="0011646F">
        <w:rPr>
          <w:rFonts w:ascii="Georgia" w:hAnsi="Georgia" w:cs="Calibri"/>
          <w:color w:val="000000"/>
          <w:sz w:val="24"/>
          <w:szCs w:val="24"/>
        </w:rPr>
        <w:t xml:space="preserve">over 20km – an hour bus ride – from the CBD.  </w:t>
      </w:r>
    </w:p>
    <w:p w14:paraId="124B6647" w14:textId="719F64BE" w:rsidR="000D661A" w:rsidRDefault="000D661A" w:rsidP="004A25E0">
      <w:pPr>
        <w:pStyle w:val="ListParagraph"/>
        <w:spacing w:after="0" w:line="240" w:lineRule="auto"/>
        <w:ind w:left="0"/>
        <w:textAlignment w:val="baseline"/>
        <w:rPr>
          <w:rFonts w:ascii="Georgia" w:hAnsi="Georgia" w:cs="Calibri"/>
          <w:color w:val="000000"/>
          <w:sz w:val="24"/>
          <w:szCs w:val="24"/>
        </w:rPr>
      </w:pPr>
    </w:p>
    <w:p w14:paraId="4995D8CF" w14:textId="5F28BA2B" w:rsidR="003B1EB1" w:rsidRDefault="000D661A" w:rsidP="004A25E0">
      <w:pPr>
        <w:pStyle w:val="ListParagraph"/>
        <w:spacing w:after="0" w:line="240" w:lineRule="auto"/>
        <w:ind w:left="0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The </w:t>
      </w:r>
      <w:r w:rsidR="00685F38">
        <w:rPr>
          <w:rFonts w:ascii="Georgia" w:hAnsi="Georgia" w:cs="Calibri"/>
          <w:color w:val="000000"/>
          <w:sz w:val="24"/>
          <w:szCs w:val="24"/>
        </w:rPr>
        <w:t xml:space="preserve">more recent </w:t>
      </w:r>
      <w:r>
        <w:rPr>
          <w:rFonts w:ascii="Georgia" w:hAnsi="Georgia" w:cs="Calibri"/>
          <w:color w:val="000000"/>
          <w:sz w:val="24"/>
          <w:szCs w:val="24"/>
        </w:rPr>
        <w:t xml:space="preserve">history </w:t>
      </w:r>
      <w:r w:rsidR="009A2E28">
        <w:rPr>
          <w:rFonts w:ascii="Georgia" w:hAnsi="Georgia" w:cs="Calibri"/>
          <w:color w:val="000000"/>
          <w:sz w:val="24"/>
          <w:szCs w:val="24"/>
        </w:rPr>
        <w:t xml:space="preserve">is </w:t>
      </w:r>
      <w:r w:rsidR="000305FA">
        <w:rPr>
          <w:rFonts w:ascii="Georgia" w:hAnsi="Georgia" w:cs="Calibri"/>
          <w:color w:val="000000"/>
          <w:sz w:val="24"/>
          <w:szCs w:val="24"/>
        </w:rPr>
        <w:t xml:space="preserve">also </w:t>
      </w:r>
      <w:r w:rsidR="009A2E28">
        <w:rPr>
          <w:rFonts w:ascii="Georgia" w:hAnsi="Georgia" w:cs="Calibri"/>
          <w:color w:val="000000"/>
          <w:sz w:val="24"/>
          <w:szCs w:val="24"/>
        </w:rPr>
        <w:t>unfortunate</w:t>
      </w:r>
      <w:r w:rsidR="00712230">
        <w:rPr>
          <w:rFonts w:ascii="Georgia" w:hAnsi="Georgia" w:cs="Calibri"/>
          <w:color w:val="000000"/>
          <w:sz w:val="24"/>
          <w:szCs w:val="24"/>
        </w:rPr>
        <w:t xml:space="preserve">.  </w:t>
      </w:r>
    </w:p>
    <w:p w14:paraId="0B3CD78F" w14:textId="77777777" w:rsidR="003B1EB1" w:rsidRDefault="003B1EB1" w:rsidP="004A25E0">
      <w:pPr>
        <w:pStyle w:val="ListParagraph"/>
        <w:spacing w:after="0" w:line="240" w:lineRule="auto"/>
        <w:ind w:left="0"/>
        <w:textAlignment w:val="baseline"/>
        <w:rPr>
          <w:rFonts w:ascii="Georgia" w:hAnsi="Georgia" w:cs="Calibri"/>
          <w:color w:val="000000"/>
          <w:sz w:val="24"/>
          <w:szCs w:val="24"/>
        </w:rPr>
      </w:pPr>
    </w:p>
    <w:p w14:paraId="7F13BB53" w14:textId="2847176C" w:rsidR="00CF5151" w:rsidRDefault="00295018" w:rsidP="004A25E0">
      <w:pPr>
        <w:pStyle w:val="ListParagraph"/>
        <w:spacing w:after="0" w:line="240" w:lineRule="auto"/>
        <w:ind w:left="0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In 2017</w:t>
      </w:r>
      <w:r w:rsidR="005A3476">
        <w:rPr>
          <w:rFonts w:ascii="Georgia" w:hAnsi="Georgia" w:cs="Calibri"/>
          <w:color w:val="000000"/>
          <w:sz w:val="24"/>
          <w:szCs w:val="24"/>
        </w:rPr>
        <w:t>,</w:t>
      </w:r>
      <w:r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325007">
        <w:rPr>
          <w:rFonts w:ascii="Georgia" w:hAnsi="Georgia" w:cs="Calibri"/>
          <w:color w:val="000000"/>
          <w:sz w:val="24"/>
          <w:szCs w:val="24"/>
        </w:rPr>
        <w:t>Prime Minister Turnbull, f</w:t>
      </w:r>
      <w:r w:rsidR="00712230">
        <w:rPr>
          <w:rFonts w:ascii="Georgia" w:hAnsi="Georgia" w:cs="Calibri"/>
          <w:color w:val="000000"/>
          <w:sz w:val="24"/>
          <w:szCs w:val="24"/>
        </w:rPr>
        <w:t>rustrat</w:t>
      </w:r>
      <w:r w:rsidR="00325007">
        <w:rPr>
          <w:rFonts w:ascii="Georgia" w:hAnsi="Georgia" w:cs="Calibri"/>
          <w:color w:val="000000"/>
          <w:sz w:val="24"/>
          <w:szCs w:val="24"/>
        </w:rPr>
        <w:t>ed</w:t>
      </w:r>
      <w:r w:rsidR="00712230">
        <w:rPr>
          <w:rFonts w:ascii="Georgia" w:hAnsi="Georgia" w:cs="Calibri"/>
          <w:color w:val="000000"/>
          <w:sz w:val="24"/>
          <w:szCs w:val="24"/>
        </w:rPr>
        <w:t xml:space="preserve"> at how high</w:t>
      </w:r>
      <w:r w:rsidR="00CF5151">
        <w:rPr>
          <w:rFonts w:ascii="Georgia" w:hAnsi="Georgia" w:cs="Calibri"/>
          <w:color w:val="000000"/>
          <w:sz w:val="24"/>
          <w:szCs w:val="24"/>
        </w:rPr>
        <w:t>-</w:t>
      </w:r>
      <w:r w:rsidR="00712230">
        <w:rPr>
          <w:rFonts w:ascii="Georgia" w:hAnsi="Georgia" w:cs="Calibri"/>
          <w:color w:val="000000"/>
          <w:sz w:val="24"/>
          <w:szCs w:val="24"/>
        </w:rPr>
        <w:t xml:space="preserve">speed rail </w:t>
      </w:r>
      <w:r w:rsidR="004F18D6">
        <w:rPr>
          <w:rFonts w:ascii="Georgia" w:hAnsi="Georgia" w:cs="Calibri"/>
          <w:color w:val="000000"/>
          <w:sz w:val="24"/>
          <w:szCs w:val="24"/>
        </w:rPr>
        <w:t>mirages</w:t>
      </w:r>
      <w:r w:rsidR="00712230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335D79">
        <w:rPr>
          <w:rFonts w:ascii="Georgia" w:hAnsi="Georgia" w:cs="Calibri"/>
          <w:color w:val="000000"/>
          <w:sz w:val="24"/>
          <w:szCs w:val="24"/>
        </w:rPr>
        <w:t>play</w:t>
      </w:r>
      <w:r w:rsidR="00712230">
        <w:rPr>
          <w:rFonts w:ascii="Georgia" w:hAnsi="Georgia" w:cs="Calibri"/>
          <w:color w:val="000000"/>
          <w:sz w:val="24"/>
          <w:szCs w:val="24"/>
        </w:rPr>
        <w:t xml:space="preserve"> into the hands of obdurate </w:t>
      </w:r>
      <w:r w:rsidR="004F18D6">
        <w:rPr>
          <w:rFonts w:ascii="Georgia" w:hAnsi="Georgia" w:cs="Calibri"/>
          <w:color w:val="000000"/>
          <w:sz w:val="24"/>
          <w:szCs w:val="24"/>
        </w:rPr>
        <w:t>road</w:t>
      </w:r>
      <w:r w:rsidR="00FB168B">
        <w:rPr>
          <w:rFonts w:ascii="Georgia" w:hAnsi="Georgia" w:cs="Calibri"/>
          <w:color w:val="000000"/>
          <w:sz w:val="24"/>
          <w:szCs w:val="24"/>
        </w:rPr>
        <w:t>-</w:t>
      </w:r>
      <w:r w:rsidR="004F18D6">
        <w:rPr>
          <w:rFonts w:ascii="Georgia" w:hAnsi="Georgia" w:cs="Calibri"/>
          <w:color w:val="000000"/>
          <w:sz w:val="24"/>
          <w:szCs w:val="24"/>
        </w:rPr>
        <w:t>dominated bureaucracies,</w:t>
      </w:r>
      <w:r w:rsidR="00712230">
        <w:rPr>
          <w:rFonts w:ascii="Georgia" w:hAnsi="Georgia" w:cs="Calibri"/>
          <w:color w:val="000000"/>
          <w:sz w:val="24"/>
          <w:szCs w:val="24"/>
        </w:rPr>
        <w:t xml:space="preserve"> offered </w:t>
      </w:r>
      <w:r w:rsidR="004F18D6">
        <w:rPr>
          <w:rFonts w:ascii="Georgia" w:hAnsi="Georgia" w:cs="Calibri"/>
          <w:color w:val="000000"/>
          <w:sz w:val="24"/>
          <w:szCs w:val="24"/>
        </w:rPr>
        <w:t xml:space="preserve">funds for studies into realistic faster rail </w:t>
      </w:r>
      <w:r w:rsidR="00335D79">
        <w:rPr>
          <w:rFonts w:ascii="Georgia" w:hAnsi="Georgia" w:cs="Calibri"/>
          <w:color w:val="000000"/>
          <w:sz w:val="24"/>
          <w:szCs w:val="24"/>
        </w:rPr>
        <w:t>between</w:t>
      </w:r>
      <w:r w:rsidR="004F18D6">
        <w:rPr>
          <w:rFonts w:ascii="Georgia" w:hAnsi="Georgia" w:cs="Calibri"/>
          <w:color w:val="000000"/>
          <w:sz w:val="24"/>
          <w:szCs w:val="24"/>
        </w:rPr>
        <w:t xml:space="preserve"> capitals </w:t>
      </w:r>
      <w:r w:rsidR="00335D79">
        <w:rPr>
          <w:rFonts w:ascii="Georgia" w:hAnsi="Georgia" w:cs="Calibri"/>
          <w:color w:val="000000"/>
          <w:sz w:val="24"/>
          <w:szCs w:val="24"/>
        </w:rPr>
        <w:t>and</w:t>
      </w:r>
      <w:r w:rsidR="004F18D6">
        <w:rPr>
          <w:rFonts w:ascii="Georgia" w:hAnsi="Georgia" w:cs="Calibri"/>
          <w:color w:val="000000"/>
          <w:sz w:val="24"/>
          <w:szCs w:val="24"/>
        </w:rPr>
        <w:t xml:space="preserve"> second tier cities – </w:t>
      </w:r>
      <w:r>
        <w:rPr>
          <w:rFonts w:ascii="Georgia" w:hAnsi="Georgia" w:cs="Calibri"/>
          <w:color w:val="000000"/>
          <w:sz w:val="24"/>
          <w:szCs w:val="24"/>
        </w:rPr>
        <w:t>e.g 1 hour transits</w:t>
      </w:r>
      <w:r w:rsidR="004F18D6">
        <w:rPr>
          <w:rFonts w:ascii="Georgia" w:hAnsi="Georgia" w:cs="Calibri"/>
          <w:color w:val="000000"/>
          <w:sz w:val="24"/>
          <w:szCs w:val="24"/>
        </w:rPr>
        <w:t xml:space="preserve"> Sydney-Newcastle.</w:t>
      </w:r>
    </w:p>
    <w:p w14:paraId="6223932E" w14:textId="2BC6A77A" w:rsidR="003B1EB1" w:rsidRDefault="00325007" w:rsidP="004A25E0">
      <w:pPr>
        <w:pStyle w:val="ListParagraph"/>
        <w:spacing w:after="0" w:line="240" w:lineRule="auto"/>
        <w:ind w:left="0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  </w:t>
      </w:r>
    </w:p>
    <w:p w14:paraId="16D9FA22" w14:textId="2367F3E6" w:rsidR="005A3476" w:rsidRDefault="00325007" w:rsidP="004A25E0">
      <w:pPr>
        <w:pStyle w:val="ListParagraph"/>
        <w:spacing w:after="0" w:line="240" w:lineRule="auto"/>
        <w:ind w:left="0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The NSW bureaucracy, sensing this as a </w:t>
      </w:r>
      <w:r w:rsidR="00295018">
        <w:rPr>
          <w:rFonts w:ascii="Georgia" w:hAnsi="Georgia" w:cs="Calibri"/>
          <w:color w:val="000000"/>
          <w:sz w:val="24"/>
          <w:szCs w:val="24"/>
        </w:rPr>
        <w:t xml:space="preserve">credible </w:t>
      </w:r>
      <w:r>
        <w:rPr>
          <w:rFonts w:ascii="Georgia" w:hAnsi="Georgia" w:cs="Calibri"/>
          <w:color w:val="000000"/>
          <w:sz w:val="24"/>
          <w:szCs w:val="24"/>
        </w:rPr>
        <w:t>threat, arranged a test run of an existing Sydney-Newcastle</w:t>
      </w:r>
      <w:r w:rsidR="00335D79">
        <w:rPr>
          <w:rFonts w:ascii="Georgia" w:hAnsi="Georgia" w:cs="Calibri"/>
          <w:color w:val="000000"/>
          <w:sz w:val="24"/>
          <w:szCs w:val="24"/>
        </w:rPr>
        <w:t xml:space="preserve"> train</w:t>
      </w:r>
      <w:r>
        <w:rPr>
          <w:rFonts w:ascii="Georgia" w:hAnsi="Georgia" w:cs="Calibri"/>
          <w:color w:val="000000"/>
          <w:sz w:val="24"/>
          <w:szCs w:val="24"/>
        </w:rPr>
        <w:t xml:space="preserve">.  The result </w:t>
      </w:r>
      <w:r w:rsidR="00C906B6">
        <w:rPr>
          <w:rFonts w:ascii="Georgia" w:hAnsi="Georgia" w:cs="Calibri"/>
          <w:color w:val="000000"/>
          <w:sz w:val="24"/>
          <w:szCs w:val="24"/>
        </w:rPr>
        <w:t xml:space="preserve">– a 2-hour trip - </w:t>
      </w:r>
      <w:r>
        <w:rPr>
          <w:rFonts w:ascii="Georgia" w:hAnsi="Georgia" w:cs="Calibri"/>
          <w:color w:val="000000"/>
          <w:sz w:val="24"/>
          <w:szCs w:val="24"/>
        </w:rPr>
        <w:t xml:space="preserve">was reported to then Premier Berejiklian who </w:t>
      </w:r>
      <w:r w:rsidR="00C906B6">
        <w:rPr>
          <w:rFonts w:ascii="Georgia" w:hAnsi="Georgia" w:cs="Calibri"/>
          <w:color w:val="000000"/>
          <w:sz w:val="24"/>
          <w:szCs w:val="24"/>
        </w:rPr>
        <w:t xml:space="preserve">initially agreed that </w:t>
      </w:r>
      <w:r w:rsidR="006C5D92">
        <w:rPr>
          <w:rFonts w:ascii="Georgia" w:hAnsi="Georgia" w:cs="Calibri"/>
          <w:color w:val="000000"/>
          <w:sz w:val="24"/>
          <w:szCs w:val="24"/>
        </w:rPr>
        <w:t>s</w:t>
      </w:r>
      <w:r w:rsidR="00C906B6">
        <w:rPr>
          <w:rFonts w:ascii="Georgia" w:hAnsi="Georgia" w:cs="Calibri"/>
          <w:color w:val="000000"/>
          <w:sz w:val="24"/>
          <w:szCs w:val="24"/>
        </w:rPr>
        <w:t xml:space="preserve">hould be </w:t>
      </w:r>
      <w:r w:rsidR="006C5D92">
        <w:rPr>
          <w:rFonts w:ascii="Georgia" w:hAnsi="Georgia" w:cs="Calibri"/>
          <w:color w:val="000000"/>
          <w:sz w:val="24"/>
          <w:szCs w:val="24"/>
        </w:rPr>
        <w:t>(mis)</w:t>
      </w:r>
      <w:r w:rsidR="00C906B6">
        <w:rPr>
          <w:rFonts w:ascii="Georgia" w:hAnsi="Georgia" w:cs="Calibri"/>
          <w:color w:val="000000"/>
          <w:sz w:val="24"/>
          <w:szCs w:val="24"/>
        </w:rPr>
        <w:t>represented as a challenging target</w:t>
      </w:r>
      <w:r>
        <w:rPr>
          <w:rFonts w:ascii="Georgia" w:hAnsi="Georgia" w:cs="Calibri"/>
          <w:color w:val="000000"/>
          <w:sz w:val="24"/>
          <w:szCs w:val="24"/>
        </w:rPr>
        <w:t>.</w:t>
      </w:r>
      <w:r w:rsidR="003B1EB1">
        <w:rPr>
          <w:rFonts w:ascii="Georgia" w:hAnsi="Georgia" w:cs="Calibri"/>
          <w:color w:val="000000"/>
          <w:sz w:val="24"/>
          <w:szCs w:val="24"/>
        </w:rPr>
        <w:t xml:space="preserve">  </w:t>
      </w:r>
      <w:r w:rsidR="00FB168B">
        <w:rPr>
          <w:rFonts w:ascii="Georgia" w:hAnsi="Georgia" w:cs="Calibri"/>
          <w:color w:val="000000"/>
          <w:sz w:val="24"/>
          <w:szCs w:val="24"/>
        </w:rPr>
        <w:t>As soon as</w:t>
      </w:r>
      <w:r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2B2003">
        <w:rPr>
          <w:rFonts w:ascii="Georgia" w:hAnsi="Georgia" w:cs="Calibri"/>
          <w:color w:val="000000"/>
          <w:sz w:val="24"/>
          <w:szCs w:val="24"/>
        </w:rPr>
        <w:t xml:space="preserve">NSW realised </w:t>
      </w:r>
      <w:r w:rsidR="00685F38">
        <w:rPr>
          <w:rFonts w:ascii="Georgia" w:hAnsi="Georgia" w:cs="Calibri"/>
          <w:color w:val="000000"/>
          <w:sz w:val="24"/>
          <w:szCs w:val="24"/>
        </w:rPr>
        <w:t xml:space="preserve">the public </w:t>
      </w:r>
      <w:r w:rsidR="005A3476">
        <w:rPr>
          <w:rFonts w:ascii="Georgia" w:hAnsi="Georgia" w:cs="Calibri"/>
          <w:color w:val="000000"/>
          <w:sz w:val="24"/>
          <w:szCs w:val="24"/>
        </w:rPr>
        <w:t>might</w:t>
      </w:r>
      <w:r w:rsidR="00685F38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2B2003">
        <w:rPr>
          <w:rFonts w:ascii="Georgia" w:hAnsi="Georgia" w:cs="Calibri"/>
          <w:color w:val="000000"/>
          <w:sz w:val="24"/>
          <w:szCs w:val="24"/>
        </w:rPr>
        <w:t xml:space="preserve">see this </w:t>
      </w:r>
      <w:r w:rsidR="00685F38">
        <w:rPr>
          <w:rFonts w:ascii="Georgia" w:hAnsi="Georgia" w:cs="Calibri"/>
          <w:color w:val="000000"/>
          <w:sz w:val="24"/>
          <w:szCs w:val="24"/>
        </w:rPr>
        <w:t>as a</w:t>
      </w:r>
      <w:r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CF5151">
        <w:rPr>
          <w:rFonts w:ascii="Georgia" w:hAnsi="Georgia" w:cs="Calibri"/>
          <w:color w:val="000000"/>
          <w:sz w:val="24"/>
          <w:szCs w:val="24"/>
        </w:rPr>
        <w:t>con</w:t>
      </w:r>
      <w:r w:rsidR="005A3476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2B2003">
        <w:rPr>
          <w:rFonts w:ascii="Georgia" w:hAnsi="Georgia" w:cs="Calibri"/>
          <w:color w:val="000000"/>
          <w:sz w:val="24"/>
          <w:szCs w:val="24"/>
        </w:rPr>
        <w:t xml:space="preserve">it </w:t>
      </w:r>
      <w:r w:rsidR="00C906B6">
        <w:rPr>
          <w:rFonts w:ascii="Georgia" w:hAnsi="Georgia" w:cs="Calibri"/>
          <w:color w:val="000000"/>
          <w:sz w:val="24"/>
          <w:szCs w:val="24"/>
        </w:rPr>
        <w:t xml:space="preserve">hired </w:t>
      </w:r>
      <w:r w:rsidR="00CF5151">
        <w:rPr>
          <w:rFonts w:ascii="Georgia" w:hAnsi="Georgia" w:cs="Calibri"/>
          <w:color w:val="000000"/>
          <w:sz w:val="24"/>
          <w:szCs w:val="24"/>
        </w:rPr>
        <w:t xml:space="preserve">Professor </w:t>
      </w:r>
      <w:r>
        <w:rPr>
          <w:rFonts w:ascii="Georgia" w:hAnsi="Georgia" w:cs="Calibri"/>
          <w:color w:val="000000"/>
          <w:sz w:val="24"/>
          <w:szCs w:val="24"/>
        </w:rPr>
        <w:t>McNaught</w:t>
      </w:r>
      <w:r w:rsidR="002B2003">
        <w:rPr>
          <w:rFonts w:ascii="Georgia" w:hAnsi="Georgia" w:cs="Calibri"/>
          <w:color w:val="000000"/>
          <w:sz w:val="24"/>
          <w:szCs w:val="24"/>
        </w:rPr>
        <w:t>e</w:t>
      </w:r>
      <w:r>
        <w:rPr>
          <w:rFonts w:ascii="Georgia" w:hAnsi="Georgia" w:cs="Calibri"/>
          <w:color w:val="000000"/>
          <w:sz w:val="24"/>
          <w:szCs w:val="24"/>
        </w:rPr>
        <w:t>n to conduct a bona fide study</w:t>
      </w:r>
      <w:r w:rsidR="005A3476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FB168B">
        <w:rPr>
          <w:rFonts w:ascii="Georgia" w:hAnsi="Georgia" w:cs="Calibri"/>
          <w:color w:val="000000"/>
          <w:sz w:val="24"/>
          <w:szCs w:val="24"/>
        </w:rPr>
        <w:t>–</w:t>
      </w:r>
      <w:r w:rsidR="005A3476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FB168B">
        <w:rPr>
          <w:rFonts w:ascii="Georgia" w:hAnsi="Georgia" w:cs="Calibri"/>
          <w:color w:val="000000"/>
          <w:sz w:val="24"/>
          <w:szCs w:val="24"/>
        </w:rPr>
        <w:t xml:space="preserve">using </w:t>
      </w:r>
      <w:r w:rsidR="002B2003">
        <w:rPr>
          <w:rFonts w:ascii="Georgia" w:hAnsi="Georgia" w:cs="Calibri"/>
          <w:color w:val="000000"/>
          <w:sz w:val="24"/>
          <w:szCs w:val="24"/>
        </w:rPr>
        <w:t>Federal money</w:t>
      </w:r>
      <w:r>
        <w:rPr>
          <w:rFonts w:ascii="Georgia" w:hAnsi="Georgia" w:cs="Calibri"/>
          <w:color w:val="000000"/>
          <w:sz w:val="24"/>
          <w:szCs w:val="24"/>
        </w:rPr>
        <w:t>.</w:t>
      </w:r>
      <w:r w:rsidR="0095753D">
        <w:rPr>
          <w:rFonts w:ascii="Georgia" w:hAnsi="Georgia" w:cs="Calibri"/>
          <w:color w:val="000000"/>
          <w:sz w:val="24"/>
          <w:szCs w:val="24"/>
        </w:rPr>
        <w:t xml:space="preserve">  </w:t>
      </w:r>
    </w:p>
    <w:p w14:paraId="79180436" w14:textId="77777777" w:rsidR="005A3476" w:rsidRDefault="005A3476" w:rsidP="004A25E0">
      <w:pPr>
        <w:pStyle w:val="ListParagraph"/>
        <w:spacing w:after="0" w:line="240" w:lineRule="auto"/>
        <w:ind w:left="0"/>
        <w:textAlignment w:val="baseline"/>
        <w:rPr>
          <w:rFonts w:ascii="Georgia" w:hAnsi="Georgia" w:cs="Calibri"/>
          <w:color w:val="000000"/>
          <w:sz w:val="24"/>
          <w:szCs w:val="24"/>
        </w:rPr>
      </w:pPr>
    </w:p>
    <w:p w14:paraId="398615A9" w14:textId="77777777" w:rsidR="00FB168B" w:rsidRDefault="00FB168B" w:rsidP="004A25E0">
      <w:pPr>
        <w:pStyle w:val="ListParagraph"/>
        <w:spacing w:after="0" w:line="240" w:lineRule="auto"/>
        <w:ind w:left="0"/>
        <w:textAlignment w:val="baseline"/>
        <w:rPr>
          <w:rFonts w:ascii="Georgia" w:hAnsi="Georgia" w:cs="Calibri"/>
          <w:color w:val="000000"/>
          <w:sz w:val="24"/>
          <w:szCs w:val="24"/>
        </w:rPr>
      </w:pPr>
    </w:p>
    <w:p w14:paraId="5252F09D" w14:textId="64CE29B6" w:rsidR="003B1EB1" w:rsidRDefault="00335D79" w:rsidP="004A25E0">
      <w:pPr>
        <w:pStyle w:val="ListParagraph"/>
        <w:spacing w:after="0" w:line="240" w:lineRule="auto"/>
        <w:ind w:left="0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lastRenderedPageBreak/>
        <w:t>After</w:t>
      </w:r>
      <w:r w:rsidR="005A3476">
        <w:rPr>
          <w:rFonts w:ascii="Georgia" w:hAnsi="Georgia" w:cs="Calibri"/>
          <w:color w:val="000000"/>
          <w:sz w:val="24"/>
          <w:szCs w:val="24"/>
        </w:rPr>
        <w:t xml:space="preserve"> policy responsibility in the Commonwealth moved to the Infrastructure Minister, s</w:t>
      </w:r>
      <w:r w:rsidR="00C906B6">
        <w:rPr>
          <w:rFonts w:ascii="Georgia" w:hAnsi="Georgia" w:cs="Calibri"/>
          <w:color w:val="000000"/>
          <w:sz w:val="24"/>
          <w:szCs w:val="24"/>
        </w:rPr>
        <w:t xml:space="preserve">ubsequent </w:t>
      </w:r>
      <w:r w:rsidR="005A3476">
        <w:rPr>
          <w:rFonts w:ascii="Georgia" w:hAnsi="Georgia" w:cs="Calibri"/>
          <w:color w:val="000000"/>
          <w:sz w:val="24"/>
          <w:szCs w:val="24"/>
        </w:rPr>
        <w:t xml:space="preserve">NSW </w:t>
      </w:r>
      <w:r w:rsidR="00C906B6">
        <w:rPr>
          <w:rFonts w:ascii="Georgia" w:hAnsi="Georgia" w:cs="Calibri"/>
          <w:color w:val="000000"/>
          <w:sz w:val="24"/>
          <w:szCs w:val="24"/>
        </w:rPr>
        <w:t xml:space="preserve">comments </w:t>
      </w:r>
      <w:r w:rsidR="005A3476">
        <w:rPr>
          <w:rFonts w:ascii="Georgia" w:hAnsi="Georgia" w:cs="Calibri"/>
          <w:color w:val="000000"/>
          <w:sz w:val="24"/>
          <w:szCs w:val="24"/>
        </w:rPr>
        <w:t>like</w:t>
      </w:r>
      <w:r w:rsidR="00C906B6">
        <w:rPr>
          <w:rFonts w:ascii="Georgia" w:hAnsi="Georgia" w:cs="Calibri"/>
          <w:color w:val="000000"/>
          <w:sz w:val="24"/>
          <w:szCs w:val="24"/>
        </w:rPr>
        <w:t xml:space="preserve"> ‘</w:t>
      </w:r>
      <w:r w:rsidR="00C906B6" w:rsidRPr="002B2003">
        <w:rPr>
          <w:rFonts w:ascii="Georgia" w:hAnsi="Georgia" w:cs="Calibri"/>
          <w:i/>
          <w:iCs/>
          <w:color w:val="000000"/>
          <w:sz w:val="24"/>
          <w:szCs w:val="24"/>
        </w:rPr>
        <w:t>we won</w:t>
      </w:r>
      <w:r w:rsidR="00FB168B">
        <w:rPr>
          <w:rFonts w:ascii="Georgia" w:hAnsi="Georgia" w:cs="Calibri"/>
          <w:i/>
          <w:iCs/>
          <w:color w:val="000000"/>
          <w:sz w:val="24"/>
          <w:szCs w:val="24"/>
        </w:rPr>
        <w:t>’</w:t>
      </w:r>
      <w:r w:rsidR="00C906B6" w:rsidRPr="002B2003">
        <w:rPr>
          <w:rFonts w:ascii="Georgia" w:hAnsi="Georgia" w:cs="Calibri"/>
          <w:i/>
          <w:iCs/>
          <w:color w:val="000000"/>
          <w:sz w:val="24"/>
          <w:szCs w:val="24"/>
        </w:rPr>
        <w:t>t wait for the Commonwealth’</w:t>
      </w:r>
      <w:r w:rsidR="00C906B6">
        <w:rPr>
          <w:rFonts w:ascii="Georgia" w:hAnsi="Georgia" w:cs="Calibri"/>
          <w:color w:val="000000"/>
          <w:sz w:val="24"/>
          <w:szCs w:val="24"/>
        </w:rPr>
        <w:t xml:space="preserve"> were met with indifference</w:t>
      </w:r>
      <w:r w:rsidR="005A3476">
        <w:rPr>
          <w:rFonts w:ascii="Georgia" w:hAnsi="Georgia" w:cs="Calibri"/>
          <w:color w:val="000000"/>
          <w:sz w:val="24"/>
          <w:szCs w:val="24"/>
        </w:rPr>
        <w:t xml:space="preserve">.  </w:t>
      </w:r>
      <w:r w:rsidR="00CF5151">
        <w:rPr>
          <w:rFonts w:ascii="Georgia" w:hAnsi="Georgia" w:cs="Calibri"/>
          <w:color w:val="000000"/>
          <w:sz w:val="24"/>
          <w:szCs w:val="24"/>
        </w:rPr>
        <w:t>T</w:t>
      </w:r>
      <w:r w:rsidR="00295018">
        <w:rPr>
          <w:rFonts w:ascii="Georgia" w:hAnsi="Georgia" w:cs="Calibri"/>
          <w:color w:val="000000"/>
          <w:sz w:val="24"/>
          <w:szCs w:val="24"/>
        </w:rPr>
        <w:t>he bureaucracies apparently went back to sleep</w:t>
      </w:r>
      <w:r w:rsidR="002B2003">
        <w:rPr>
          <w:rFonts w:ascii="Georgia" w:hAnsi="Georgia" w:cs="Calibri"/>
          <w:color w:val="000000"/>
          <w:sz w:val="24"/>
          <w:szCs w:val="24"/>
        </w:rPr>
        <w:t xml:space="preserve"> content McNaughten</w:t>
      </w:r>
      <w:r w:rsidR="00CF5151">
        <w:rPr>
          <w:rFonts w:ascii="Georgia" w:hAnsi="Georgia" w:cs="Calibri"/>
          <w:color w:val="000000"/>
          <w:sz w:val="24"/>
          <w:szCs w:val="24"/>
        </w:rPr>
        <w:t>’</w:t>
      </w:r>
      <w:r w:rsidR="002B2003">
        <w:rPr>
          <w:rFonts w:ascii="Georgia" w:hAnsi="Georgia" w:cs="Calibri"/>
          <w:color w:val="000000"/>
          <w:sz w:val="24"/>
          <w:szCs w:val="24"/>
        </w:rPr>
        <w:t>s work remains secret</w:t>
      </w:r>
      <w:r w:rsidR="00295018">
        <w:rPr>
          <w:rFonts w:ascii="Georgia" w:hAnsi="Georgia" w:cs="Calibri"/>
          <w:color w:val="000000"/>
          <w:sz w:val="24"/>
          <w:szCs w:val="24"/>
        </w:rPr>
        <w:t xml:space="preserve">.  </w:t>
      </w:r>
    </w:p>
    <w:p w14:paraId="1926CC3B" w14:textId="7767A394" w:rsidR="00CF5151" w:rsidRDefault="00CF5151" w:rsidP="004A25E0">
      <w:pPr>
        <w:pStyle w:val="ListParagraph"/>
        <w:spacing w:after="0" w:line="240" w:lineRule="auto"/>
        <w:ind w:left="0"/>
        <w:textAlignment w:val="baseline"/>
        <w:rPr>
          <w:rFonts w:ascii="Georgia" w:hAnsi="Georgia" w:cs="Calibri"/>
          <w:color w:val="000000"/>
          <w:sz w:val="24"/>
          <w:szCs w:val="24"/>
        </w:rPr>
      </w:pPr>
    </w:p>
    <w:p w14:paraId="1665EA8B" w14:textId="07EE6BB7" w:rsidR="00CF5151" w:rsidRDefault="00335D79" w:rsidP="009A2E28">
      <w:pPr>
        <w:pStyle w:val="ListParagraph"/>
        <w:spacing w:after="0" w:line="240" w:lineRule="auto"/>
        <w:ind w:left="0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Then</w:t>
      </w:r>
      <w:r w:rsidR="00FB168B">
        <w:rPr>
          <w:rFonts w:ascii="Georgia" w:hAnsi="Georgia" w:cs="Calibri"/>
          <w:color w:val="000000"/>
          <w:sz w:val="24"/>
          <w:szCs w:val="24"/>
        </w:rPr>
        <w:t xml:space="preserve"> came</w:t>
      </w:r>
      <w:r w:rsidR="006C5D92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CF5151">
        <w:rPr>
          <w:rFonts w:ascii="Georgia" w:hAnsi="Georgia" w:cs="Calibri"/>
          <w:color w:val="000000"/>
          <w:sz w:val="24"/>
          <w:szCs w:val="24"/>
        </w:rPr>
        <w:t xml:space="preserve">Mr Albanese’s </w:t>
      </w:r>
      <w:hyperlink r:id="rId17" w:history="1">
        <w:r w:rsidR="006C5D92" w:rsidRPr="006C5D92">
          <w:rPr>
            <w:rStyle w:val="Hyperlink"/>
            <w:rFonts w:ascii="Georgia" w:hAnsi="Georgia" w:cs="Calibri"/>
            <w:sz w:val="24"/>
            <w:szCs w:val="24"/>
          </w:rPr>
          <w:t>cringeworthy</w:t>
        </w:r>
      </w:hyperlink>
      <w:r w:rsidR="006C5D92">
        <w:rPr>
          <w:rFonts w:ascii="Georgia" w:hAnsi="Georgia" w:cs="Calibri"/>
          <w:color w:val="000000"/>
          <w:sz w:val="24"/>
          <w:szCs w:val="24"/>
        </w:rPr>
        <w:t xml:space="preserve"> high-speed rail </w:t>
      </w:r>
      <w:r w:rsidR="00FB168B">
        <w:rPr>
          <w:rFonts w:ascii="Georgia" w:hAnsi="Georgia" w:cs="Calibri"/>
          <w:color w:val="000000"/>
          <w:sz w:val="24"/>
          <w:szCs w:val="24"/>
        </w:rPr>
        <w:t>commentary</w:t>
      </w:r>
      <w:r w:rsidR="00CF5151">
        <w:rPr>
          <w:rFonts w:ascii="Georgia" w:hAnsi="Georgia" w:cs="Calibri"/>
          <w:color w:val="000000"/>
          <w:sz w:val="24"/>
          <w:szCs w:val="24"/>
        </w:rPr>
        <w:t xml:space="preserve"> </w:t>
      </w:r>
      <w:r>
        <w:rPr>
          <w:rFonts w:ascii="Georgia" w:hAnsi="Georgia" w:cs="Calibri"/>
          <w:color w:val="000000"/>
          <w:sz w:val="24"/>
          <w:szCs w:val="24"/>
        </w:rPr>
        <w:t>in</w:t>
      </w:r>
      <w:r w:rsidR="00CF5151">
        <w:rPr>
          <w:rFonts w:ascii="Georgia" w:hAnsi="Georgia" w:cs="Calibri"/>
          <w:color w:val="000000"/>
          <w:sz w:val="24"/>
          <w:szCs w:val="24"/>
        </w:rPr>
        <w:t xml:space="preserve"> the last election</w:t>
      </w:r>
      <w:r>
        <w:rPr>
          <w:rFonts w:ascii="Georgia" w:hAnsi="Georgia" w:cs="Calibri"/>
          <w:color w:val="000000"/>
          <w:sz w:val="24"/>
          <w:szCs w:val="24"/>
        </w:rPr>
        <w:t xml:space="preserve"> campaign</w:t>
      </w:r>
      <w:r w:rsidR="0023162B">
        <w:rPr>
          <w:rFonts w:ascii="Georgia" w:hAnsi="Georgia" w:cs="Calibri"/>
          <w:color w:val="000000"/>
          <w:sz w:val="24"/>
          <w:szCs w:val="24"/>
        </w:rPr>
        <w:t xml:space="preserve">.  </w:t>
      </w:r>
      <w:r>
        <w:rPr>
          <w:rFonts w:ascii="Georgia" w:hAnsi="Georgia" w:cs="Calibri"/>
          <w:color w:val="000000"/>
          <w:sz w:val="24"/>
          <w:szCs w:val="24"/>
        </w:rPr>
        <w:t>I</w:t>
      </w:r>
      <w:r w:rsidR="006C5D92">
        <w:rPr>
          <w:rFonts w:ascii="Georgia" w:hAnsi="Georgia" w:cs="Calibri"/>
          <w:color w:val="000000"/>
          <w:sz w:val="24"/>
          <w:szCs w:val="24"/>
        </w:rPr>
        <w:t>n Newcastle.</w:t>
      </w:r>
    </w:p>
    <w:p w14:paraId="5DCE7D7C" w14:textId="77777777" w:rsidR="00CF5151" w:rsidRDefault="00CF5151" w:rsidP="009A2E28">
      <w:pPr>
        <w:pStyle w:val="ListParagraph"/>
        <w:spacing w:after="0" w:line="240" w:lineRule="auto"/>
        <w:ind w:left="0"/>
        <w:textAlignment w:val="baseline"/>
        <w:rPr>
          <w:rFonts w:ascii="Georgia" w:hAnsi="Georgia" w:cs="Calibri"/>
          <w:color w:val="000000"/>
          <w:sz w:val="24"/>
          <w:szCs w:val="24"/>
        </w:rPr>
      </w:pPr>
    </w:p>
    <w:p w14:paraId="7EA341C5" w14:textId="4E279510" w:rsidR="003B1EB1" w:rsidRDefault="00335D79" w:rsidP="004A25E0">
      <w:pPr>
        <w:pStyle w:val="ListParagraph"/>
        <w:spacing w:after="0" w:line="240" w:lineRule="auto"/>
        <w:ind w:left="0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The k</w:t>
      </w:r>
      <w:r w:rsidR="00230B3B">
        <w:rPr>
          <w:rFonts w:ascii="Georgia" w:hAnsi="Georgia" w:cs="Calibri"/>
          <w:color w:val="000000"/>
          <w:sz w:val="24"/>
          <w:szCs w:val="24"/>
        </w:rPr>
        <w:t xml:space="preserve">ey </w:t>
      </w:r>
      <w:r>
        <w:rPr>
          <w:rFonts w:ascii="Georgia" w:hAnsi="Georgia" w:cs="Calibri"/>
          <w:color w:val="000000"/>
          <w:sz w:val="24"/>
          <w:szCs w:val="24"/>
        </w:rPr>
        <w:t xml:space="preserve">fact </w:t>
      </w:r>
      <w:r w:rsidR="00230B3B">
        <w:rPr>
          <w:rFonts w:ascii="Georgia" w:hAnsi="Georgia" w:cs="Calibri"/>
          <w:color w:val="000000"/>
          <w:sz w:val="24"/>
          <w:szCs w:val="24"/>
        </w:rPr>
        <w:t>is a 1</w:t>
      </w:r>
      <w:r>
        <w:rPr>
          <w:rFonts w:ascii="Georgia" w:hAnsi="Georgia" w:cs="Calibri"/>
          <w:color w:val="000000"/>
          <w:sz w:val="24"/>
          <w:szCs w:val="24"/>
        </w:rPr>
        <w:t>-</w:t>
      </w:r>
      <w:r w:rsidR="00230B3B">
        <w:rPr>
          <w:rFonts w:ascii="Georgia" w:hAnsi="Georgia" w:cs="Calibri"/>
          <w:color w:val="000000"/>
          <w:sz w:val="24"/>
          <w:szCs w:val="24"/>
        </w:rPr>
        <w:t>hour</w:t>
      </w:r>
      <w:r w:rsidR="00D21944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3B1EB1">
        <w:rPr>
          <w:rFonts w:ascii="Georgia" w:hAnsi="Georgia" w:cs="Calibri"/>
          <w:color w:val="000000"/>
          <w:sz w:val="24"/>
          <w:szCs w:val="24"/>
        </w:rPr>
        <w:t xml:space="preserve">Sydney-Newcastle </w:t>
      </w:r>
      <w:r w:rsidR="00D21944">
        <w:rPr>
          <w:rFonts w:ascii="Georgia" w:hAnsi="Georgia" w:cs="Calibri"/>
          <w:color w:val="000000"/>
          <w:sz w:val="24"/>
          <w:szCs w:val="24"/>
        </w:rPr>
        <w:t>target time</w:t>
      </w:r>
      <w:r>
        <w:rPr>
          <w:rFonts w:ascii="Georgia" w:hAnsi="Georgia" w:cs="Calibri"/>
          <w:color w:val="000000"/>
          <w:sz w:val="24"/>
          <w:szCs w:val="24"/>
        </w:rPr>
        <w:t xml:space="preserve"> does not need a high</w:t>
      </w:r>
      <w:r w:rsidR="000D721D">
        <w:rPr>
          <w:rFonts w:ascii="Georgia" w:hAnsi="Georgia" w:cs="Calibri"/>
          <w:color w:val="000000"/>
          <w:sz w:val="24"/>
          <w:szCs w:val="24"/>
        </w:rPr>
        <w:t>-</w:t>
      </w:r>
      <w:r>
        <w:rPr>
          <w:rFonts w:ascii="Georgia" w:hAnsi="Georgia" w:cs="Calibri"/>
          <w:color w:val="000000"/>
          <w:sz w:val="24"/>
          <w:szCs w:val="24"/>
        </w:rPr>
        <w:t>speed train</w:t>
      </w:r>
      <w:r w:rsidR="00D21944">
        <w:rPr>
          <w:rFonts w:ascii="Georgia" w:hAnsi="Georgia" w:cs="Calibri"/>
          <w:color w:val="000000"/>
          <w:sz w:val="24"/>
          <w:szCs w:val="24"/>
        </w:rPr>
        <w:t xml:space="preserve">.  A fast train – up to 220kmh – could do.  The differences are: a fast train would be much less expensive, less </w:t>
      </w:r>
      <w:r w:rsidR="008843F1">
        <w:rPr>
          <w:rFonts w:ascii="Georgia" w:hAnsi="Georgia" w:cs="Calibri"/>
          <w:color w:val="000000"/>
          <w:sz w:val="24"/>
          <w:szCs w:val="24"/>
        </w:rPr>
        <w:t>risky</w:t>
      </w:r>
      <w:r w:rsidR="00D21944">
        <w:rPr>
          <w:rFonts w:ascii="Georgia" w:hAnsi="Georgia" w:cs="Calibri"/>
          <w:color w:val="000000"/>
          <w:sz w:val="24"/>
          <w:szCs w:val="24"/>
        </w:rPr>
        <w:t xml:space="preserve"> and could involve significant </w:t>
      </w:r>
      <w:r>
        <w:rPr>
          <w:rFonts w:ascii="Georgia" w:hAnsi="Georgia" w:cs="Calibri"/>
          <w:color w:val="000000"/>
          <w:sz w:val="24"/>
          <w:szCs w:val="24"/>
        </w:rPr>
        <w:t>local</w:t>
      </w:r>
      <w:r w:rsidR="001B0AF1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D21944">
        <w:rPr>
          <w:rFonts w:ascii="Georgia" w:hAnsi="Georgia" w:cs="Calibri"/>
          <w:color w:val="000000"/>
          <w:sz w:val="24"/>
          <w:szCs w:val="24"/>
        </w:rPr>
        <w:t xml:space="preserve">manufacturing.  </w:t>
      </w:r>
    </w:p>
    <w:p w14:paraId="3D85B150" w14:textId="77777777" w:rsidR="003B1EB1" w:rsidRDefault="003B1EB1" w:rsidP="004A25E0">
      <w:pPr>
        <w:pStyle w:val="ListParagraph"/>
        <w:spacing w:after="0" w:line="240" w:lineRule="auto"/>
        <w:ind w:left="0"/>
        <w:textAlignment w:val="baseline"/>
        <w:rPr>
          <w:rFonts w:ascii="Georgia" w:hAnsi="Georgia" w:cs="Calibri"/>
          <w:color w:val="000000"/>
          <w:sz w:val="24"/>
          <w:szCs w:val="24"/>
        </w:rPr>
      </w:pPr>
    </w:p>
    <w:p w14:paraId="507762A0" w14:textId="4E233ED6" w:rsidR="001B0AF1" w:rsidRDefault="00D21944" w:rsidP="004A25E0">
      <w:pPr>
        <w:pStyle w:val="ListParagraph"/>
        <w:spacing w:after="0" w:line="240" w:lineRule="auto"/>
        <w:ind w:left="0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A high-speed </w:t>
      </w:r>
      <w:r w:rsidR="003B1EB1">
        <w:rPr>
          <w:rFonts w:ascii="Georgia" w:hAnsi="Georgia" w:cs="Calibri"/>
          <w:color w:val="000000"/>
          <w:sz w:val="24"/>
          <w:szCs w:val="24"/>
        </w:rPr>
        <w:t>rail system</w:t>
      </w:r>
      <w:r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1B0AF1">
        <w:rPr>
          <w:rFonts w:ascii="Georgia" w:hAnsi="Georgia" w:cs="Calibri"/>
          <w:color w:val="000000"/>
          <w:sz w:val="24"/>
          <w:szCs w:val="24"/>
        </w:rPr>
        <w:t xml:space="preserve">– the railway equivalent of Concorde or nuclear submarines - </w:t>
      </w:r>
      <w:r>
        <w:rPr>
          <w:rFonts w:ascii="Georgia" w:hAnsi="Georgia" w:cs="Calibri"/>
          <w:color w:val="000000"/>
          <w:sz w:val="24"/>
          <w:szCs w:val="24"/>
        </w:rPr>
        <w:t xml:space="preserve">would be extremely costly, </w:t>
      </w:r>
      <w:r w:rsidR="001B0AF1">
        <w:rPr>
          <w:rFonts w:ascii="Georgia" w:hAnsi="Georgia" w:cs="Calibri"/>
          <w:color w:val="000000"/>
          <w:sz w:val="24"/>
          <w:szCs w:val="24"/>
        </w:rPr>
        <w:t xml:space="preserve">risky and </w:t>
      </w:r>
      <w:r w:rsidR="008843F1">
        <w:rPr>
          <w:rFonts w:ascii="Georgia" w:hAnsi="Georgia" w:cs="Calibri"/>
          <w:color w:val="000000"/>
          <w:sz w:val="24"/>
          <w:szCs w:val="24"/>
        </w:rPr>
        <w:t>c</w:t>
      </w:r>
      <w:r w:rsidR="001B0AF1">
        <w:rPr>
          <w:rFonts w:ascii="Georgia" w:hAnsi="Georgia" w:cs="Calibri"/>
          <w:color w:val="000000"/>
          <w:sz w:val="24"/>
          <w:szCs w:val="24"/>
        </w:rPr>
        <w:t>ould not be</w:t>
      </w:r>
      <w:r w:rsidR="000F2CF2">
        <w:rPr>
          <w:rFonts w:ascii="Georgia" w:hAnsi="Georgia" w:cs="Calibri"/>
          <w:color w:val="000000"/>
          <w:sz w:val="24"/>
          <w:szCs w:val="24"/>
        </w:rPr>
        <w:t xml:space="preserve"> manufactured</w:t>
      </w:r>
      <w:r w:rsidR="001B0AF1">
        <w:rPr>
          <w:rFonts w:ascii="Georgia" w:hAnsi="Georgia" w:cs="Calibri"/>
          <w:color w:val="000000"/>
          <w:sz w:val="24"/>
          <w:szCs w:val="24"/>
        </w:rPr>
        <w:t xml:space="preserve"> in Australia at a competitive price.</w:t>
      </w:r>
    </w:p>
    <w:p w14:paraId="4FF7D7A1" w14:textId="72180D3B" w:rsidR="0023162B" w:rsidRDefault="0023162B" w:rsidP="004A25E0">
      <w:pPr>
        <w:pStyle w:val="ListParagraph"/>
        <w:spacing w:after="0" w:line="240" w:lineRule="auto"/>
        <w:ind w:left="0"/>
        <w:textAlignment w:val="baseline"/>
        <w:rPr>
          <w:rFonts w:ascii="Georgia" w:hAnsi="Georgia" w:cs="Calibri"/>
          <w:color w:val="000000"/>
          <w:sz w:val="24"/>
          <w:szCs w:val="24"/>
        </w:rPr>
      </w:pPr>
    </w:p>
    <w:p w14:paraId="14F5B6CB" w14:textId="745B159F" w:rsidR="0023162B" w:rsidRDefault="00FC1C3D" w:rsidP="004A25E0">
      <w:pPr>
        <w:pStyle w:val="ListParagraph"/>
        <w:spacing w:after="0" w:line="240" w:lineRule="auto"/>
        <w:ind w:left="0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As such, u</w:t>
      </w:r>
      <w:r w:rsidR="0023162B">
        <w:rPr>
          <w:rFonts w:ascii="Georgia" w:hAnsi="Georgia" w:cs="Calibri"/>
          <w:color w:val="000000"/>
          <w:sz w:val="24"/>
          <w:szCs w:val="24"/>
        </w:rPr>
        <w:t xml:space="preserve">sing $500m to buy land for the </w:t>
      </w:r>
      <w:r>
        <w:rPr>
          <w:rFonts w:ascii="Georgia" w:hAnsi="Georgia" w:cs="Calibri"/>
          <w:color w:val="000000"/>
          <w:sz w:val="24"/>
          <w:szCs w:val="24"/>
        </w:rPr>
        <w:t>high</w:t>
      </w:r>
      <w:r w:rsidR="000D721D">
        <w:rPr>
          <w:rFonts w:ascii="Georgia" w:hAnsi="Georgia" w:cs="Calibri"/>
          <w:color w:val="000000"/>
          <w:sz w:val="24"/>
          <w:szCs w:val="24"/>
        </w:rPr>
        <w:t>-</w:t>
      </w:r>
      <w:r>
        <w:rPr>
          <w:rFonts w:ascii="Georgia" w:hAnsi="Georgia" w:cs="Calibri"/>
          <w:color w:val="000000"/>
          <w:sz w:val="24"/>
          <w:szCs w:val="24"/>
        </w:rPr>
        <w:t xml:space="preserve">speed </w:t>
      </w:r>
      <w:r w:rsidR="0023162B">
        <w:rPr>
          <w:rFonts w:ascii="Georgia" w:hAnsi="Georgia" w:cs="Calibri"/>
          <w:color w:val="000000"/>
          <w:sz w:val="24"/>
          <w:szCs w:val="24"/>
        </w:rPr>
        <w:t xml:space="preserve">corridor identified in </w:t>
      </w:r>
      <w:r w:rsidR="008843F1">
        <w:rPr>
          <w:rFonts w:ascii="Georgia" w:hAnsi="Georgia" w:cs="Calibri"/>
          <w:color w:val="000000"/>
          <w:sz w:val="24"/>
          <w:szCs w:val="24"/>
        </w:rPr>
        <w:t>the 2013 Departmental study - like</w:t>
      </w:r>
      <w:r w:rsidR="0023162B">
        <w:rPr>
          <w:rFonts w:ascii="Georgia" w:hAnsi="Georgia" w:cs="Calibri"/>
          <w:color w:val="000000"/>
          <w:sz w:val="24"/>
          <w:szCs w:val="24"/>
        </w:rPr>
        <w:t xml:space="preserve"> the station site over 20km from Newcastle</w:t>
      </w:r>
      <w:r w:rsidR="008843F1">
        <w:rPr>
          <w:rFonts w:ascii="Georgia" w:hAnsi="Georgia" w:cs="Calibri"/>
          <w:color w:val="000000"/>
          <w:sz w:val="24"/>
          <w:szCs w:val="24"/>
        </w:rPr>
        <w:t xml:space="preserve"> - </w:t>
      </w:r>
      <w:r w:rsidR="0023162B">
        <w:rPr>
          <w:rFonts w:ascii="Georgia" w:hAnsi="Georgia" w:cs="Calibri"/>
          <w:color w:val="000000"/>
          <w:sz w:val="24"/>
          <w:szCs w:val="24"/>
        </w:rPr>
        <w:t>would be idiotic</w:t>
      </w:r>
      <w:r w:rsidR="008843F1">
        <w:rPr>
          <w:rFonts w:ascii="Georgia" w:hAnsi="Georgia" w:cs="Calibri"/>
          <w:color w:val="000000"/>
          <w:sz w:val="24"/>
          <w:szCs w:val="24"/>
        </w:rPr>
        <w:t xml:space="preserve"> and worthy of investigation by a Federal corruption commission</w:t>
      </w:r>
      <w:r w:rsidR="0023162B">
        <w:rPr>
          <w:rFonts w:ascii="Georgia" w:hAnsi="Georgia" w:cs="Calibri"/>
          <w:color w:val="000000"/>
          <w:sz w:val="24"/>
          <w:szCs w:val="24"/>
        </w:rPr>
        <w:t>.</w:t>
      </w:r>
    </w:p>
    <w:p w14:paraId="413D18DD" w14:textId="5FEFBBF6" w:rsidR="0023162B" w:rsidRDefault="0023162B" w:rsidP="004A25E0">
      <w:pPr>
        <w:pStyle w:val="ListParagraph"/>
        <w:spacing w:after="0" w:line="240" w:lineRule="auto"/>
        <w:ind w:left="0"/>
        <w:textAlignment w:val="baseline"/>
        <w:rPr>
          <w:rFonts w:ascii="Georgia" w:hAnsi="Georgia" w:cs="Calibri"/>
          <w:color w:val="000000"/>
          <w:sz w:val="24"/>
          <w:szCs w:val="24"/>
        </w:rPr>
      </w:pPr>
    </w:p>
    <w:p w14:paraId="5DDDAFB2" w14:textId="1F654F54" w:rsidR="001B0AF1" w:rsidRDefault="00230B3B" w:rsidP="004A25E0">
      <w:pPr>
        <w:pStyle w:val="ListParagraph"/>
        <w:spacing w:after="0" w:line="240" w:lineRule="auto"/>
        <w:ind w:left="0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F</w:t>
      </w:r>
      <w:r w:rsidR="0023162B">
        <w:rPr>
          <w:rFonts w:ascii="Georgia" w:hAnsi="Georgia" w:cs="Calibri"/>
          <w:color w:val="000000"/>
          <w:sz w:val="24"/>
          <w:szCs w:val="24"/>
        </w:rPr>
        <w:t>urther</w:t>
      </w:r>
      <w:r>
        <w:rPr>
          <w:rFonts w:ascii="Georgia" w:hAnsi="Georgia" w:cs="Calibri"/>
          <w:color w:val="000000"/>
          <w:sz w:val="24"/>
          <w:szCs w:val="24"/>
        </w:rPr>
        <w:t xml:space="preserve">, a Federal </w:t>
      </w:r>
      <w:r w:rsidR="001B0AF1">
        <w:rPr>
          <w:rFonts w:ascii="Georgia" w:hAnsi="Georgia" w:cs="Calibri"/>
          <w:color w:val="000000"/>
          <w:sz w:val="24"/>
          <w:szCs w:val="24"/>
        </w:rPr>
        <w:t xml:space="preserve">High Speed Rail Authority is not needed and potentially is a backward step of further institutionalising infrastructure lobbying.  </w:t>
      </w:r>
    </w:p>
    <w:p w14:paraId="6F395B97" w14:textId="77777777" w:rsidR="003B1EB1" w:rsidRDefault="003B1EB1" w:rsidP="001371B1">
      <w:pPr>
        <w:spacing w:after="0" w:line="240" w:lineRule="auto"/>
        <w:textAlignment w:val="baseline"/>
        <w:rPr>
          <w:rFonts w:ascii="Georgia" w:hAnsi="Georgia" w:cs="Calibri"/>
          <w:b/>
          <w:bCs/>
          <w:color w:val="000000"/>
          <w:sz w:val="24"/>
          <w:szCs w:val="24"/>
        </w:rPr>
      </w:pPr>
    </w:p>
    <w:p w14:paraId="3CA996D6" w14:textId="752A34D2" w:rsidR="006A777F" w:rsidRPr="006A777F" w:rsidRDefault="006A777F" w:rsidP="001371B1">
      <w:pPr>
        <w:spacing w:after="0" w:line="240" w:lineRule="auto"/>
        <w:textAlignment w:val="baseline"/>
        <w:rPr>
          <w:rFonts w:ascii="Georgia" w:hAnsi="Georgia" w:cs="Calibri"/>
          <w:b/>
          <w:bCs/>
          <w:color w:val="000000"/>
          <w:sz w:val="24"/>
          <w:szCs w:val="24"/>
        </w:rPr>
      </w:pPr>
      <w:r w:rsidRPr="006A777F">
        <w:rPr>
          <w:rFonts w:ascii="Georgia" w:hAnsi="Georgia" w:cs="Calibri"/>
          <w:b/>
          <w:bCs/>
          <w:color w:val="000000"/>
          <w:sz w:val="24"/>
          <w:szCs w:val="24"/>
        </w:rPr>
        <w:t>Conclusion</w:t>
      </w:r>
    </w:p>
    <w:p w14:paraId="6EC5553A" w14:textId="2D9F0EB5" w:rsidR="000051BA" w:rsidRDefault="007F699D" w:rsidP="00230B3B">
      <w:pPr>
        <w:pStyle w:val="ListParagraph"/>
        <w:spacing w:after="0" w:line="240" w:lineRule="auto"/>
        <w:ind w:left="0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The</w:t>
      </w:r>
      <w:r w:rsidR="008843F1">
        <w:rPr>
          <w:rFonts w:ascii="Georgia" w:hAnsi="Georgia" w:cs="Calibri"/>
          <w:color w:val="000000"/>
          <w:sz w:val="24"/>
          <w:szCs w:val="24"/>
        </w:rPr>
        <w:t xml:space="preserve"> </w:t>
      </w:r>
      <w:r>
        <w:rPr>
          <w:rFonts w:ascii="Georgia" w:hAnsi="Georgia" w:cs="Calibri"/>
          <w:color w:val="000000"/>
          <w:sz w:val="24"/>
          <w:szCs w:val="24"/>
        </w:rPr>
        <w:t xml:space="preserve">January 2022 </w:t>
      </w:r>
      <w:r w:rsidR="008843F1">
        <w:rPr>
          <w:rFonts w:ascii="Georgia" w:hAnsi="Georgia" w:cs="Calibri"/>
          <w:color w:val="000000"/>
          <w:sz w:val="24"/>
          <w:szCs w:val="24"/>
        </w:rPr>
        <w:t>announcement</w:t>
      </w:r>
      <w:r w:rsidR="000051BA">
        <w:rPr>
          <w:rFonts w:ascii="Georgia" w:hAnsi="Georgia" w:cs="Calibri"/>
          <w:color w:val="000000"/>
          <w:sz w:val="24"/>
          <w:szCs w:val="24"/>
        </w:rPr>
        <w:t>:</w:t>
      </w:r>
    </w:p>
    <w:p w14:paraId="49FA5C7B" w14:textId="69A844D9" w:rsidR="000051BA" w:rsidRDefault="007F699D" w:rsidP="000051BA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has Labor ‘building on’ </w:t>
      </w:r>
      <w:r w:rsidR="000051BA">
        <w:rPr>
          <w:rFonts w:ascii="Georgia" w:hAnsi="Georgia" w:cs="Calibri"/>
          <w:color w:val="000000"/>
          <w:sz w:val="24"/>
          <w:szCs w:val="24"/>
        </w:rPr>
        <w:t xml:space="preserve">a </w:t>
      </w:r>
      <w:r w:rsidR="00B949A3">
        <w:rPr>
          <w:rFonts w:ascii="Georgia" w:hAnsi="Georgia" w:cs="Calibri"/>
          <w:color w:val="000000"/>
          <w:sz w:val="24"/>
          <w:szCs w:val="24"/>
        </w:rPr>
        <w:t xml:space="preserve">2013 </w:t>
      </w:r>
      <w:r w:rsidR="000051BA">
        <w:rPr>
          <w:rFonts w:ascii="Georgia" w:hAnsi="Georgia" w:cs="Calibri"/>
          <w:color w:val="000000"/>
          <w:sz w:val="24"/>
          <w:szCs w:val="24"/>
        </w:rPr>
        <w:t xml:space="preserve">study almost designed to </w:t>
      </w:r>
      <w:r>
        <w:rPr>
          <w:rFonts w:ascii="Georgia" w:hAnsi="Georgia" w:cs="Calibri"/>
          <w:color w:val="000000"/>
          <w:sz w:val="24"/>
          <w:szCs w:val="24"/>
        </w:rPr>
        <w:t>show</w:t>
      </w:r>
      <w:r w:rsidR="000051BA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903D89">
        <w:rPr>
          <w:rFonts w:ascii="Georgia" w:hAnsi="Georgia" w:cs="Calibri"/>
          <w:color w:val="000000"/>
          <w:sz w:val="24"/>
          <w:szCs w:val="24"/>
        </w:rPr>
        <w:t>it</w:t>
      </w:r>
      <w:r>
        <w:rPr>
          <w:rFonts w:ascii="Georgia" w:hAnsi="Georgia" w:cs="Calibri"/>
          <w:color w:val="000000"/>
          <w:sz w:val="24"/>
          <w:szCs w:val="24"/>
        </w:rPr>
        <w:t xml:space="preserve"> is </w:t>
      </w:r>
      <w:r w:rsidR="000051BA">
        <w:rPr>
          <w:rFonts w:ascii="Georgia" w:hAnsi="Georgia" w:cs="Calibri"/>
          <w:color w:val="000000"/>
          <w:sz w:val="24"/>
          <w:szCs w:val="24"/>
        </w:rPr>
        <w:t>stupid</w:t>
      </w:r>
      <w:r w:rsidR="00903D89">
        <w:rPr>
          <w:rFonts w:ascii="Georgia" w:hAnsi="Georgia" w:cs="Calibri"/>
          <w:color w:val="000000"/>
          <w:sz w:val="24"/>
          <w:szCs w:val="24"/>
        </w:rPr>
        <w:t>;</w:t>
      </w:r>
      <w:r w:rsidR="000051BA">
        <w:rPr>
          <w:rFonts w:ascii="Georgia" w:hAnsi="Georgia" w:cs="Calibri"/>
          <w:color w:val="000000"/>
          <w:sz w:val="24"/>
          <w:szCs w:val="24"/>
        </w:rPr>
        <w:t xml:space="preserve"> </w:t>
      </w:r>
    </w:p>
    <w:p w14:paraId="32C5CDD8" w14:textId="3E0E6910" w:rsidR="000051BA" w:rsidRDefault="00903D89" w:rsidP="000051BA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offers</w:t>
      </w:r>
      <w:r w:rsidR="000051BA">
        <w:rPr>
          <w:rFonts w:ascii="Georgia" w:hAnsi="Georgia" w:cs="Calibri"/>
          <w:color w:val="000000"/>
          <w:sz w:val="24"/>
          <w:szCs w:val="24"/>
        </w:rPr>
        <w:t xml:space="preserve"> different </w:t>
      </w:r>
      <w:r w:rsidR="007F699D">
        <w:rPr>
          <w:rFonts w:ascii="Georgia" w:hAnsi="Georgia" w:cs="Calibri"/>
          <w:color w:val="000000"/>
          <w:sz w:val="24"/>
          <w:szCs w:val="24"/>
        </w:rPr>
        <w:t>proposals on</w:t>
      </w:r>
      <w:r w:rsidR="000051BA">
        <w:rPr>
          <w:rFonts w:ascii="Georgia" w:hAnsi="Georgia" w:cs="Calibri"/>
          <w:color w:val="000000"/>
          <w:sz w:val="24"/>
          <w:szCs w:val="24"/>
        </w:rPr>
        <w:t xml:space="preserve"> Labor’s </w:t>
      </w:r>
      <w:r w:rsidR="007F699D">
        <w:rPr>
          <w:rFonts w:ascii="Georgia" w:hAnsi="Georgia" w:cs="Calibri"/>
          <w:color w:val="000000"/>
          <w:sz w:val="24"/>
          <w:szCs w:val="24"/>
        </w:rPr>
        <w:t>and Mr Albanese’s web</w:t>
      </w:r>
      <w:r w:rsidR="000051BA">
        <w:rPr>
          <w:rFonts w:ascii="Georgia" w:hAnsi="Georgia" w:cs="Calibri"/>
          <w:color w:val="000000"/>
          <w:sz w:val="24"/>
          <w:szCs w:val="24"/>
        </w:rPr>
        <w:t>site</w:t>
      </w:r>
      <w:r w:rsidR="007F699D">
        <w:rPr>
          <w:rFonts w:ascii="Georgia" w:hAnsi="Georgia" w:cs="Calibri"/>
          <w:color w:val="000000"/>
          <w:sz w:val="24"/>
          <w:szCs w:val="24"/>
        </w:rPr>
        <w:t>s</w:t>
      </w:r>
      <w:r w:rsidR="000051BA">
        <w:rPr>
          <w:rFonts w:ascii="Georgia" w:hAnsi="Georgia" w:cs="Calibri"/>
          <w:color w:val="000000"/>
          <w:sz w:val="24"/>
          <w:szCs w:val="24"/>
        </w:rPr>
        <w:t>;</w:t>
      </w:r>
    </w:p>
    <w:p w14:paraId="1D8D8D6E" w14:textId="254225BA" w:rsidR="000051BA" w:rsidRDefault="000051BA" w:rsidP="000051BA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f</w:t>
      </w:r>
      <w:r w:rsidR="00230B3B">
        <w:rPr>
          <w:rFonts w:ascii="Georgia" w:hAnsi="Georgia" w:cs="Calibri"/>
          <w:color w:val="000000"/>
          <w:sz w:val="24"/>
          <w:szCs w:val="24"/>
        </w:rPr>
        <w:t>ail</w:t>
      </w:r>
      <w:r w:rsidR="007F699D">
        <w:rPr>
          <w:rFonts w:ascii="Georgia" w:hAnsi="Georgia" w:cs="Calibri"/>
          <w:color w:val="000000"/>
          <w:sz w:val="24"/>
          <w:szCs w:val="24"/>
        </w:rPr>
        <w:t>ed</w:t>
      </w:r>
      <w:r w:rsidR="00230B3B">
        <w:rPr>
          <w:rFonts w:ascii="Georgia" w:hAnsi="Georgia" w:cs="Calibri"/>
          <w:color w:val="000000"/>
          <w:sz w:val="24"/>
          <w:szCs w:val="24"/>
        </w:rPr>
        <w:t xml:space="preserve"> to mention the McNaughten study</w:t>
      </w:r>
      <w:r w:rsidR="007F699D">
        <w:rPr>
          <w:rFonts w:ascii="Georgia" w:hAnsi="Georgia" w:cs="Calibri"/>
          <w:color w:val="000000"/>
          <w:sz w:val="24"/>
          <w:szCs w:val="24"/>
        </w:rPr>
        <w:t xml:space="preserve"> for NSW</w:t>
      </w:r>
      <w:r>
        <w:rPr>
          <w:rFonts w:ascii="Georgia" w:hAnsi="Georgia" w:cs="Calibri"/>
          <w:color w:val="000000"/>
          <w:sz w:val="24"/>
          <w:szCs w:val="24"/>
        </w:rPr>
        <w:t>;</w:t>
      </w:r>
    </w:p>
    <w:p w14:paraId="0FE411CD" w14:textId="4A6EE0FB" w:rsidR="000051BA" w:rsidRDefault="000051BA" w:rsidP="000051BA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reiterat</w:t>
      </w:r>
      <w:r w:rsidR="007F699D">
        <w:rPr>
          <w:rFonts w:ascii="Georgia" w:hAnsi="Georgia" w:cs="Calibri"/>
          <w:color w:val="000000"/>
          <w:sz w:val="24"/>
          <w:szCs w:val="24"/>
        </w:rPr>
        <w:t>ed</w:t>
      </w:r>
      <w:r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230B3B">
        <w:rPr>
          <w:rFonts w:ascii="Georgia" w:hAnsi="Georgia" w:cs="Calibri"/>
          <w:color w:val="000000"/>
          <w:sz w:val="24"/>
          <w:szCs w:val="24"/>
        </w:rPr>
        <w:t xml:space="preserve">a 2 hour </w:t>
      </w:r>
      <w:r w:rsidR="007F699D">
        <w:rPr>
          <w:rFonts w:ascii="Georgia" w:hAnsi="Georgia" w:cs="Calibri"/>
          <w:color w:val="000000"/>
          <w:sz w:val="24"/>
          <w:szCs w:val="24"/>
        </w:rPr>
        <w:t>interim</w:t>
      </w:r>
      <w:r w:rsidR="00230B3B"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C412C5">
        <w:rPr>
          <w:rFonts w:ascii="Georgia" w:hAnsi="Georgia" w:cs="Calibri"/>
          <w:color w:val="000000"/>
          <w:sz w:val="24"/>
          <w:szCs w:val="24"/>
        </w:rPr>
        <w:t xml:space="preserve">target - </w:t>
      </w:r>
      <w:r>
        <w:rPr>
          <w:rFonts w:ascii="Georgia" w:hAnsi="Georgia" w:cs="Calibri"/>
          <w:color w:val="000000"/>
          <w:sz w:val="24"/>
          <w:szCs w:val="24"/>
        </w:rPr>
        <w:t>abandoned by the State as a con</w:t>
      </w:r>
      <w:r w:rsidR="00C412C5">
        <w:rPr>
          <w:rFonts w:ascii="Georgia" w:hAnsi="Georgia" w:cs="Calibri"/>
          <w:color w:val="000000"/>
          <w:sz w:val="24"/>
          <w:szCs w:val="24"/>
        </w:rPr>
        <w:t xml:space="preserve"> job</w:t>
      </w:r>
      <w:r w:rsidR="007F699D">
        <w:rPr>
          <w:rFonts w:ascii="Georgia" w:hAnsi="Georgia" w:cs="Calibri"/>
          <w:color w:val="000000"/>
          <w:sz w:val="24"/>
          <w:szCs w:val="24"/>
        </w:rPr>
        <w:t>.</w:t>
      </w:r>
    </w:p>
    <w:p w14:paraId="3E01916D" w14:textId="77777777" w:rsidR="007F699D" w:rsidRDefault="007F699D" w:rsidP="000051BA">
      <w:pPr>
        <w:spacing w:after="0" w:line="240" w:lineRule="auto"/>
        <w:textAlignment w:val="baseline"/>
        <w:rPr>
          <w:rFonts w:ascii="Georgia" w:hAnsi="Georgia" w:cs="Calibri"/>
          <w:color w:val="000000"/>
          <w:sz w:val="24"/>
          <w:szCs w:val="24"/>
        </w:rPr>
      </w:pPr>
    </w:p>
    <w:p w14:paraId="5B264360" w14:textId="6BF2683C" w:rsidR="00B949A3" w:rsidRDefault="00B949A3" w:rsidP="000051BA">
      <w:pPr>
        <w:spacing w:after="0" w:line="240" w:lineRule="auto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>It</w:t>
      </w:r>
      <w:r w:rsidR="007F699D">
        <w:rPr>
          <w:rFonts w:ascii="Georgia" w:hAnsi="Georgia" w:cs="Calibri"/>
          <w:color w:val="000000"/>
          <w:sz w:val="24"/>
          <w:szCs w:val="24"/>
        </w:rPr>
        <w:t xml:space="preserve"> was a virtual repeat of </w:t>
      </w:r>
      <w:r w:rsidR="000F76E4">
        <w:rPr>
          <w:rFonts w:ascii="Georgia" w:hAnsi="Georgia" w:cs="Calibri"/>
          <w:color w:val="000000"/>
          <w:sz w:val="24"/>
          <w:szCs w:val="24"/>
        </w:rPr>
        <w:t>Mr Albanese’s</w:t>
      </w:r>
      <w:r>
        <w:rPr>
          <w:rFonts w:ascii="Georgia" w:hAnsi="Georgia" w:cs="Calibri"/>
          <w:color w:val="000000"/>
          <w:sz w:val="24"/>
          <w:szCs w:val="24"/>
        </w:rPr>
        <w:t xml:space="preserve"> </w:t>
      </w:r>
      <w:r w:rsidR="000F76E4">
        <w:rPr>
          <w:rFonts w:ascii="Georgia" w:hAnsi="Georgia" w:cs="Calibri"/>
          <w:color w:val="000000"/>
          <w:sz w:val="24"/>
          <w:szCs w:val="24"/>
        </w:rPr>
        <w:t>h</w:t>
      </w:r>
      <w:r>
        <w:rPr>
          <w:rFonts w:ascii="Georgia" w:hAnsi="Georgia" w:cs="Calibri"/>
          <w:color w:val="000000"/>
          <w:sz w:val="24"/>
          <w:szCs w:val="24"/>
        </w:rPr>
        <w:t xml:space="preserve">igh-speed rail offering of </w:t>
      </w:r>
      <w:hyperlink r:id="rId18" w:history="1">
        <w:r w:rsidRPr="006570D0">
          <w:rPr>
            <w:rStyle w:val="Hyperlink"/>
            <w:rFonts w:ascii="Georgia" w:hAnsi="Georgia" w:cs="Calibri"/>
            <w:sz w:val="24"/>
            <w:szCs w:val="24"/>
          </w:rPr>
          <w:t>the last election campaign</w:t>
        </w:r>
      </w:hyperlink>
      <w:r w:rsidR="000F76E4">
        <w:rPr>
          <w:rStyle w:val="Hyperlink"/>
          <w:rFonts w:ascii="Georgia" w:hAnsi="Georgia" w:cs="Calibri"/>
          <w:sz w:val="24"/>
          <w:szCs w:val="24"/>
        </w:rPr>
        <w:t>,</w:t>
      </w:r>
      <w:r w:rsidR="000F76E4">
        <w:rPr>
          <w:rFonts w:ascii="Georgia" w:hAnsi="Georgia" w:cs="Calibri"/>
          <w:color w:val="000000"/>
          <w:sz w:val="24"/>
          <w:szCs w:val="24"/>
        </w:rPr>
        <w:t xml:space="preserve"> leaving the same impression of </w:t>
      </w:r>
      <w:r w:rsidR="007F7173">
        <w:rPr>
          <w:rFonts w:ascii="Georgia" w:hAnsi="Georgia" w:cs="Calibri"/>
          <w:color w:val="000000"/>
          <w:sz w:val="24"/>
          <w:szCs w:val="24"/>
        </w:rPr>
        <w:t>indifference</w:t>
      </w:r>
      <w:r w:rsidR="000F76E4">
        <w:rPr>
          <w:rFonts w:ascii="Georgia" w:hAnsi="Georgia" w:cs="Calibri"/>
          <w:color w:val="000000"/>
          <w:sz w:val="24"/>
          <w:szCs w:val="24"/>
        </w:rPr>
        <w:t>.</w:t>
      </w:r>
    </w:p>
    <w:p w14:paraId="4F22C65F" w14:textId="77777777" w:rsidR="00B949A3" w:rsidRDefault="00B949A3" w:rsidP="000051BA">
      <w:pPr>
        <w:spacing w:after="0" w:line="240" w:lineRule="auto"/>
        <w:textAlignment w:val="baseline"/>
        <w:rPr>
          <w:rFonts w:ascii="Georgia" w:hAnsi="Georgia" w:cs="Calibri"/>
          <w:color w:val="000000"/>
          <w:sz w:val="24"/>
          <w:szCs w:val="24"/>
        </w:rPr>
      </w:pPr>
    </w:p>
    <w:p w14:paraId="4FC2ECEB" w14:textId="683DCC22" w:rsidR="00230B3B" w:rsidRDefault="00B949A3" w:rsidP="000051BA">
      <w:pPr>
        <w:spacing w:after="0" w:line="240" w:lineRule="auto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That it was in </w:t>
      </w:r>
      <w:r w:rsidR="000051BA" w:rsidRPr="000051BA">
        <w:rPr>
          <w:rFonts w:ascii="Georgia" w:hAnsi="Georgia" w:cs="Calibri"/>
          <w:color w:val="000000"/>
          <w:sz w:val="24"/>
          <w:szCs w:val="24"/>
        </w:rPr>
        <w:t xml:space="preserve">Newcastle, </w:t>
      </w:r>
      <w:r>
        <w:rPr>
          <w:rFonts w:ascii="Georgia" w:hAnsi="Georgia" w:cs="Calibri"/>
          <w:color w:val="000000"/>
          <w:sz w:val="24"/>
          <w:szCs w:val="24"/>
        </w:rPr>
        <w:t>the city</w:t>
      </w:r>
      <w:r w:rsidR="000051BA" w:rsidRPr="000051BA">
        <w:rPr>
          <w:rFonts w:ascii="Georgia" w:hAnsi="Georgia" w:cs="Calibri"/>
          <w:color w:val="000000"/>
          <w:sz w:val="24"/>
          <w:szCs w:val="24"/>
        </w:rPr>
        <w:t xml:space="preserve"> singled out </w:t>
      </w:r>
      <w:r w:rsidR="00C412C5">
        <w:rPr>
          <w:rFonts w:ascii="Georgia" w:hAnsi="Georgia" w:cs="Calibri"/>
          <w:color w:val="000000"/>
          <w:sz w:val="24"/>
          <w:szCs w:val="24"/>
        </w:rPr>
        <w:t xml:space="preserve">for bizarre mistreatment in the </w:t>
      </w:r>
      <w:r>
        <w:rPr>
          <w:rFonts w:ascii="Georgia" w:hAnsi="Georgia" w:cs="Calibri"/>
          <w:color w:val="000000"/>
          <w:sz w:val="24"/>
          <w:szCs w:val="24"/>
        </w:rPr>
        <w:t xml:space="preserve">2013 </w:t>
      </w:r>
      <w:r w:rsidR="00C412C5">
        <w:rPr>
          <w:rFonts w:ascii="Georgia" w:hAnsi="Georgia" w:cs="Calibri"/>
          <w:color w:val="000000"/>
          <w:sz w:val="24"/>
          <w:szCs w:val="24"/>
        </w:rPr>
        <w:t xml:space="preserve">study, </w:t>
      </w:r>
      <w:r w:rsidR="000F76E4">
        <w:rPr>
          <w:rFonts w:ascii="Georgia" w:hAnsi="Georgia" w:cs="Calibri"/>
          <w:color w:val="000000"/>
          <w:sz w:val="24"/>
          <w:szCs w:val="24"/>
        </w:rPr>
        <w:t>i</w:t>
      </w:r>
      <w:r w:rsidR="00C412C5">
        <w:rPr>
          <w:rFonts w:ascii="Georgia" w:hAnsi="Georgia" w:cs="Calibri"/>
          <w:color w:val="000000"/>
          <w:sz w:val="24"/>
          <w:szCs w:val="24"/>
        </w:rPr>
        <w:t xml:space="preserve">s particularly </w:t>
      </w:r>
      <w:r w:rsidR="00FC1C3D">
        <w:rPr>
          <w:rFonts w:ascii="Georgia" w:hAnsi="Georgia" w:cs="Calibri"/>
          <w:color w:val="000000"/>
          <w:sz w:val="24"/>
          <w:szCs w:val="24"/>
        </w:rPr>
        <w:t>embarrassing</w:t>
      </w:r>
      <w:r w:rsidR="00C412C5">
        <w:rPr>
          <w:rFonts w:ascii="Georgia" w:hAnsi="Georgia" w:cs="Calibri"/>
          <w:color w:val="000000"/>
          <w:sz w:val="24"/>
          <w:szCs w:val="24"/>
        </w:rPr>
        <w:t>.</w:t>
      </w:r>
      <w:r w:rsidR="000F76E4">
        <w:rPr>
          <w:rFonts w:ascii="Georgia" w:hAnsi="Georgia" w:cs="Calibri"/>
          <w:color w:val="000000"/>
          <w:sz w:val="24"/>
          <w:szCs w:val="24"/>
        </w:rPr>
        <w:t xml:space="preserve">  </w:t>
      </w:r>
    </w:p>
    <w:p w14:paraId="25CD2A71" w14:textId="4AE1EEB7" w:rsidR="00A5278C" w:rsidRDefault="00A5278C" w:rsidP="000051BA">
      <w:pPr>
        <w:spacing w:after="0" w:line="240" w:lineRule="auto"/>
        <w:textAlignment w:val="baseline"/>
        <w:rPr>
          <w:rFonts w:ascii="Georgia" w:hAnsi="Georgia" w:cs="Calibri"/>
          <w:color w:val="000000"/>
          <w:sz w:val="24"/>
          <w:szCs w:val="24"/>
        </w:rPr>
      </w:pPr>
    </w:p>
    <w:p w14:paraId="588FCF20" w14:textId="0EE66CF9" w:rsidR="00A5278C" w:rsidRPr="000051BA" w:rsidRDefault="00A5278C" w:rsidP="000051BA">
      <w:pPr>
        <w:spacing w:after="0" w:line="240" w:lineRule="auto"/>
        <w:textAlignment w:val="baseline"/>
        <w:rPr>
          <w:rFonts w:ascii="Georgia" w:hAnsi="Georgia" w:cs="Calibri"/>
          <w:color w:val="000000"/>
          <w:sz w:val="24"/>
          <w:szCs w:val="24"/>
        </w:rPr>
      </w:pPr>
      <w:r>
        <w:rPr>
          <w:rFonts w:ascii="Georgia" w:hAnsi="Georgia" w:cs="Calibri"/>
          <w:color w:val="000000"/>
          <w:sz w:val="24"/>
          <w:szCs w:val="24"/>
        </w:rPr>
        <w:t xml:space="preserve">There is a better approach – examining proposals for a 1 hour transit from a centre in Sydney to central Newcastle, as part of a wider city deal to facilitate structural adjustment while easing pressures in Sydney.  </w:t>
      </w:r>
    </w:p>
    <w:bookmarkEnd w:id="0"/>
    <w:p w14:paraId="3936CCB8" w14:textId="11F08CD0" w:rsidR="00C67B7E" w:rsidRPr="006876E5" w:rsidRDefault="00C67B7E" w:rsidP="001371B1">
      <w:pPr>
        <w:spacing w:after="0" w:line="240" w:lineRule="auto"/>
        <w:textAlignment w:val="baseline"/>
        <w:rPr>
          <w:rFonts w:ascii="Georgia" w:eastAsia="Times New Roman" w:hAnsi="Georgia" w:cs="Times New Roman"/>
          <w:sz w:val="24"/>
          <w:szCs w:val="24"/>
          <w:lang w:eastAsia="en-AU"/>
        </w:rPr>
      </w:pPr>
    </w:p>
    <w:bookmarkEnd w:id="1"/>
    <w:p w14:paraId="16F57C13" w14:textId="098CA0C6" w:rsidR="00C71899" w:rsidRPr="006876E5" w:rsidRDefault="00C71899" w:rsidP="001371B1">
      <w:pPr>
        <w:spacing w:after="0" w:line="240" w:lineRule="auto"/>
        <w:textAlignment w:val="baseline"/>
        <w:rPr>
          <w:rFonts w:ascii="Georgia" w:eastAsia="Times New Roman" w:hAnsi="Georgia" w:cs="Times New Roman"/>
          <w:i/>
          <w:iCs/>
          <w:sz w:val="24"/>
          <w:szCs w:val="24"/>
          <w:lang w:eastAsia="en-AU"/>
        </w:rPr>
      </w:pPr>
    </w:p>
    <w:sectPr w:rsidR="00C71899" w:rsidRPr="00687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25CC8" w14:textId="77777777" w:rsidR="00216DBF" w:rsidRDefault="00216DBF" w:rsidP="00737494">
      <w:pPr>
        <w:spacing w:after="0" w:line="240" w:lineRule="auto"/>
      </w:pPr>
      <w:r>
        <w:separator/>
      </w:r>
    </w:p>
  </w:endnote>
  <w:endnote w:type="continuationSeparator" w:id="0">
    <w:p w14:paraId="4BED96A4" w14:textId="77777777" w:rsidR="00216DBF" w:rsidRDefault="00216DBF" w:rsidP="0073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A06C6" w14:textId="77777777" w:rsidR="00216DBF" w:rsidRDefault="00216DBF" w:rsidP="00737494">
      <w:pPr>
        <w:spacing w:after="0" w:line="240" w:lineRule="auto"/>
      </w:pPr>
      <w:r>
        <w:separator/>
      </w:r>
    </w:p>
  </w:footnote>
  <w:footnote w:type="continuationSeparator" w:id="0">
    <w:p w14:paraId="07E2272F" w14:textId="77777777" w:rsidR="00216DBF" w:rsidRDefault="00216DBF" w:rsidP="007374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C19"/>
    <w:multiLevelType w:val="hybridMultilevel"/>
    <w:tmpl w:val="733A1D3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="Calibr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E0550"/>
    <w:multiLevelType w:val="hybridMultilevel"/>
    <w:tmpl w:val="3E2A560C"/>
    <w:lvl w:ilvl="0" w:tplc="7E643192">
      <w:start w:val="1"/>
      <w:numFmt w:val="decimal"/>
      <w:lvlText w:val="%1."/>
      <w:lvlJc w:val="left"/>
      <w:pPr>
        <w:ind w:left="720" w:hanging="360"/>
      </w:pPr>
      <w:rPr>
        <w:rFonts w:ascii="Georgia" w:eastAsiaTheme="minorHAnsi" w:hAnsi="Georgia" w:cs="Calibri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74F50"/>
    <w:multiLevelType w:val="hybridMultilevel"/>
    <w:tmpl w:val="06DCA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43185"/>
    <w:multiLevelType w:val="hybridMultilevel"/>
    <w:tmpl w:val="2DB843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3B30F1"/>
    <w:multiLevelType w:val="hybridMultilevel"/>
    <w:tmpl w:val="B23E6E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D64DD"/>
    <w:multiLevelType w:val="hybridMultilevel"/>
    <w:tmpl w:val="5FACB580"/>
    <w:lvl w:ilvl="0" w:tplc="0C09000F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4680" w:hanging="360"/>
      </w:pPr>
    </w:lvl>
    <w:lvl w:ilvl="2" w:tplc="0C09001B" w:tentative="1">
      <w:start w:val="1"/>
      <w:numFmt w:val="lowerRoman"/>
      <w:lvlText w:val="%3."/>
      <w:lvlJc w:val="right"/>
      <w:pPr>
        <w:ind w:left="5400" w:hanging="180"/>
      </w:pPr>
    </w:lvl>
    <w:lvl w:ilvl="3" w:tplc="0C09000F" w:tentative="1">
      <w:start w:val="1"/>
      <w:numFmt w:val="decimal"/>
      <w:lvlText w:val="%4."/>
      <w:lvlJc w:val="left"/>
      <w:pPr>
        <w:ind w:left="6120" w:hanging="360"/>
      </w:pPr>
    </w:lvl>
    <w:lvl w:ilvl="4" w:tplc="0C090019" w:tentative="1">
      <w:start w:val="1"/>
      <w:numFmt w:val="lowerLetter"/>
      <w:lvlText w:val="%5."/>
      <w:lvlJc w:val="left"/>
      <w:pPr>
        <w:ind w:left="6840" w:hanging="360"/>
      </w:pPr>
    </w:lvl>
    <w:lvl w:ilvl="5" w:tplc="0C09001B" w:tentative="1">
      <w:start w:val="1"/>
      <w:numFmt w:val="lowerRoman"/>
      <w:lvlText w:val="%6."/>
      <w:lvlJc w:val="right"/>
      <w:pPr>
        <w:ind w:left="7560" w:hanging="180"/>
      </w:pPr>
    </w:lvl>
    <w:lvl w:ilvl="6" w:tplc="0C09000F" w:tentative="1">
      <w:start w:val="1"/>
      <w:numFmt w:val="decimal"/>
      <w:lvlText w:val="%7."/>
      <w:lvlJc w:val="left"/>
      <w:pPr>
        <w:ind w:left="8280" w:hanging="360"/>
      </w:pPr>
    </w:lvl>
    <w:lvl w:ilvl="7" w:tplc="0C090019" w:tentative="1">
      <w:start w:val="1"/>
      <w:numFmt w:val="lowerLetter"/>
      <w:lvlText w:val="%8."/>
      <w:lvlJc w:val="left"/>
      <w:pPr>
        <w:ind w:left="9000" w:hanging="360"/>
      </w:pPr>
    </w:lvl>
    <w:lvl w:ilvl="8" w:tplc="0C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6" w15:restartNumberingAfterBreak="0">
    <w:nsid w:val="67655A68"/>
    <w:multiLevelType w:val="hybridMultilevel"/>
    <w:tmpl w:val="3042C6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771979"/>
    <w:multiLevelType w:val="hybridMultilevel"/>
    <w:tmpl w:val="B178F4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A68"/>
    <w:rsid w:val="0000454C"/>
    <w:rsid w:val="000051BA"/>
    <w:rsid w:val="00006504"/>
    <w:rsid w:val="00015A30"/>
    <w:rsid w:val="00017F3C"/>
    <w:rsid w:val="00020350"/>
    <w:rsid w:val="000267A0"/>
    <w:rsid w:val="000305FA"/>
    <w:rsid w:val="000333C1"/>
    <w:rsid w:val="00034C0C"/>
    <w:rsid w:val="00034E4F"/>
    <w:rsid w:val="00036A77"/>
    <w:rsid w:val="000376CE"/>
    <w:rsid w:val="00041EB7"/>
    <w:rsid w:val="000506B2"/>
    <w:rsid w:val="0005108D"/>
    <w:rsid w:val="00051CA0"/>
    <w:rsid w:val="0005268A"/>
    <w:rsid w:val="00053776"/>
    <w:rsid w:val="0005668C"/>
    <w:rsid w:val="00063563"/>
    <w:rsid w:val="000808AC"/>
    <w:rsid w:val="00082B1D"/>
    <w:rsid w:val="00084D72"/>
    <w:rsid w:val="000900F3"/>
    <w:rsid w:val="00091165"/>
    <w:rsid w:val="00093321"/>
    <w:rsid w:val="00096A6C"/>
    <w:rsid w:val="000B1CD7"/>
    <w:rsid w:val="000B4882"/>
    <w:rsid w:val="000B4B25"/>
    <w:rsid w:val="000B4FB2"/>
    <w:rsid w:val="000C204F"/>
    <w:rsid w:val="000D661A"/>
    <w:rsid w:val="000D721D"/>
    <w:rsid w:val="000D7655"/>
    <w:rsid w:val="000E3D9A"/>
    <w:rsid w:val="000E7140"/>
    <w:rsid w:val="000E7A80"/>
    <w:rsid w:val="000F2CF2"/>
    <w:rsid w:val="000F45A0"/>
    <w:rsid w:val="000F557F"/>
    <w:rsid w:val="000F76E4"/>
    <w:rsid w:val="0011178A"/>
    <w:rsid w:val="0011402F"/>
    <w:rsid w:val="0011494E"/>
    <w:rsid w:val="0011646F"/>
    <w:rsid w:val="00116849"/>
    <w:rsid w:val="00117218"/>
    <w:rsid w:val="00126C65"/>
    <w:rsid w:val="00131BEE"/>
    <w:rsid w:val="0013396B"/>
    <w:rsid w:val="001371B1"/>
    <w:rsid w:val="00141735"/>
    <w:rsid w:val="001445CA"/>
    <w:rsid w:val="00144E06"/>
    <w:rsid w:val="00146AA9"/>
    <w:rsid w:val="001475F9"/>
    <w:rsid w:val="001517B4"/>
    <w:rsid w:val="00152C76"/>
    <w:rsid w:val="00153605"/>
    <w:rsid w:val="00154A95"/>
    <w:rsid w:val="00154FD9"/>
    <w:rsid w:val="00160D76"/>
    <w:rsid w:val="00165A82"/>
    <w:rsid w:val="00180790"/>
    <w:rsid w:val="001814F2"/>
    <w:rsid w:val="00184AA3"/>
    <w:rsid w:val="001859EB"/>
    <w:rsid w:val="0018656C"/>
    <w:rsid w:val="00194109"/>
    <w:rsid w:val="001A112D"/>
    <w:rsid w:val="001A218B"/>
    <w:rsid w:val="001A3C82"/>
    <w:rsid w:val="001A4881"/>
    <w:rsid w:val="001A4F04"/>
    <w:rsid w:val="001B0AF1"/>
    <w:rsid w:val="001B227C"/>
    <w:rsid w:val="001C4E52"/>
    <w:rsid w:val="001C7A12"/>
    <w:rsid w:val="001D24A7"/>
    <w:rsid w:val="001E1A70"/>
    <w:rsid w:val="001E2019"/>
    <w:rsid w:val="001E439A"/>
    <w:rsid w:val="001E4C22"/>
    <w:rsid w:val="001F1E3E"/>
    <w:rsid w:val="001F28C9"/>
    <w:rsid w:val="001F67CB"/>
    <w:rsid w:val="00201160"/>
    <w:rsid w:val="00202D9F"/>
    <w:rsid w:val="00207A3D"/>
    <w:rsid w:val="002126F1"/>
    <w:rsid w:val="00213B77"/>
    <w:rsid w:val="00216DBF"/>
    <w:rsid w:val="0022059D"/>
    <w:rsid w:val="002230AF"/>
    <w:rsid w:val="00223148"/>
    <w:rsid w:val="002302B8"/>
    <w:rsid w:val="00230B3B"/>
    <w:rsid w:val="0023162B"/>
    <w:rsid w:val="00246F98"/>
    <w:rsid w:val="00254959"/>
    <w:rsid w:val="0025664C"/>
    <w:rsid w:val="00262E50"/>
    <w:rsid w:val="00277321"/>
    <w:rsid w:val="00282953"/>
    <w:rsid w:val="0028674E"/>
    <w:rsid w:val="0029225A"/>
    <w:rsid w:val="00292CEB"/>
    <w:rsid w:val="00293E3E"/>
    <w:rsid w:val="00293FD7"/>
    <w:rsid w:val="00295018"/>
    <w:rsid w:val="002A1B9C"/>
    <w:rsid w:val="002A40CA"/>
    <w:rsid w:val="002A46CE"/>
    <w:rsid w:val="002B1D51"/>
    <w:rsid w:val="002B2003"/>
    <w:rsid w:val="002B21E7"/>
    <w:rsid w:val="002B2E51"/>
    <w:rsid w:val="002B6314"/>
    <w:rsid w:val="002B7BFB"/>
    <w:rsid w:val="002C071F"/>
    <w:rsid w:val="002C3E25"/>
    <w:rsid w:val="002C476A"/>
    <w:rsid w:val="002E24F5"/>
    <w:rsid w:val="002E2E6E"/>
    <w:rsid w:val="002E4E14"/>
    <w:rsid w:val="002F053F"/>
    <w:rsid w:val="002F5B65"/>
    <w:rsid w:val="002F5EC2"/>
    <w:rsid w:val="00300603"/>
    <w:rsid w:val="003022D3"/>
    <w:rsid w:val="003025AA"/>
    <w:rsid w:val="003043DB"/>
    <w:rsid w:val="00306449"/>
    <w:rsid w:val="00310173"/>
    <w:rsid w:val="00310A68"/>
    <w:rsid w:val="00310DEE"/>
    <w:rsid w:val="003113A8"/>
    <w:rsid w:val="00312625"/>
    <w:rsid w:val="00325007"/>
    <w:rsid w:val="003273A8"/>
    <w:rsid w:val="00335D79"/>
    <w:rsid w:val="00345B08"/>
    <w:rsid w:val="00354E1F"/>
    <w:rsid w:val="00354F0B"/>
    <w:rsid w:val="00355F30"/>
    <w:rsid w:val="003631CB"/>
    <w:rsid w:val="00365024"/>
    <w:rsid w:val="003766DE"/>
    <w:rsid w:val="00376E5E"/>
    <w:rsid w:val="00383971"/>
    <w:rsid w:val="00383D93"/>
    <w:rsid w:val="00390260"/>
    <w:rsid w:val="003912CA"/>
    <w:rsid w:val="003916E0"/>
    <w:rsid w:val="003923CC"/>
    <w:rsid w:val="00393886"/>
    <w:rsid w:val="00394F96"/>
    <w:rsid w:val="003A4E32"/>
    <w:rsid w:val="003A6A36"/>
    <w:rsid w:val="003A6C87"/>
    <w:rsid w:val="003B1EB1"/>
    <w:rsid w:val="003B439F"/>
    <w:rsid w:val="003B45D3"/>
    <w:rsid w:val="003D0BAA"/>
    <w:rsid w:val="003D2422"/>
    <w:rsid w:val="003D29BE"/>
    <w:rsid w:val="003D52E7"/>
    <w:rsid w:val="003D79AC"/>
    <w:rsid w:val="003E137B"/>
    <w:rsid w:val="003F50EF"/>
    <w:rsid w:val="003F7BAA"/>
    <w:rsid w:val="004077C1"/>
    <w:rsid w:val="00407A16"/>
    <w:rsid w:val="00411281"/>
    <w:rsid w:val="00426007"/>
    <w:rsid w:val="004346FC"/>
    <w:rsid w:val="0043513F"/>
    <w:rsid w:val="00451334"/>
    <w:rsid w:val="0045133D"/>
    <w:rsid w:val="00452B2B"/>
    <w:rsid w:val="00454103"/>
    <w:rsid w:val="00456E86"/>
    <w:rsid w:val="004633AF"/>
    <w:rsid w:val="004634B3"/>
    <w:rsid w:val="00463D5F"/>
    <w:rsid w:val="00464F35"/>
    <w:rsid w:val="00470169"/>
    <w:rsid w:val="00483665"/>
    <w:rsid w:val="00484AA8"/>
    <w:rsid w:val="00484B96"/>
    <w:rsid w:val="00485C76"/>
    <w:rsid w:val="00492B63"/>
    <w:rsid w:val="00494963"/>
    <w:rsid w:val="0049716D"/>
    <w:rsid w:val="004A0DF2"/>
    <w:rsid w:val="004A25E0"/>
    <w:rsid w:val="004A2B65"/>
    <w:rsid w:val="004A3849"/>
    <w:rsid w:val="004A6F3D"/>
    <w:rsid w:val="004A73B7"/>
    <w:rsid w:val="004A7B93"/>
    <w:rsid w:val="004B177C"/>
    <w:rsid w:val="004D1E1A"/>
    <w:rsid w:val="004D290A"/>
    <w:rsid w:val="004D63E0"/>
    <w:rsid w:val="004D7860"/>
    <w:rsid w:val="004D7B5F"/>
    <w:rsid w:val="004E41FC"/>
    <w:rsid w:val="004E6AD2"/>
    <w:rsid w:val="004F18D6"/>
    <w:rsid w:val="004F6FA9"/>
    <w:rsid w:val="0050436F"/>
    <w:rsid w:val="00505061"/>
    <w:rsid w:val="005055F0"/>
    <w:rsid w:val="005064DC"/>
    <w:rsid w:val="00510B6D"/>
    <w:rsid w:val="00512F5D"/>
    <w:rsid w:val="005150EA"/>
    <w:rsid w:val="00516D44"/>
    <w:rsid w:val="005230C8"/>
    <w:rsid w:val="00525D0A"/>
    <w:rsid w:val="005355AC"/>
    <w:rsid w:val="00537DC8"/>
    <w:rsid w:val="00547E90"/>
    <w:rsid w:val="00555E16"/>
    <w:rsid w:val="00555FDE"/>
    <w:rsid w:val="00557766"/>
    <w:rsid w:val="0056015C"/>
    <w:rsid w:val="0056414D"/>
    <w:rsid w:val="00565E8A"/>
    <w:rsid w:val="005676E2"/>
    <w:rsid w:val="00571F41"/>
    <w:rsid w:val="005729B7"/>
    <w:rsid w:val="00575C3D"/>
    <w:rsid w:val="00582F8D"/>
    <w:rsid w:val="00586F7D"/>
    <w:rsid w:val="00587FC4"/>
    <w:rsid w:val="00591187"/>
    <w:rsid w:val="00591A90"/>
    <w:rsid w:val="00593D35"/>
    <w:rsid w:val="00593E88"/>
    <w:rsid w:val="005A3476"/>
    <w:rsid w:val="005A7E9A"/>
    <w:rsid w:val="005B187B"/>
    <w:rsid w:val="005B53C5"/>
    <w:rsid w:val="005C2059"/>
    <w:rsid w:val="005E417A"/>
    <w:rsid w:val="005E49E1"/>
    <w:rsid w:val="005E6F1E"/>
    <w:rsid w:val="005F2B4E"/>
    <w:rsid w:val="005F6B60"/>
    <w:rsid w:val="005F7A64"/>
    <w:rsid w:val="00604729"/>
    <w:rsid w:val="00605A15"/>
    <w:rsid w:val="00607F13"/>
    <w:rsid w:val="0061058D"/>
    <w:rsid w:val="00612D9D"/>
    <w:rsid w:val="006226FF"/>
    <w:rsid w:val="00622B52"/>
    <w:rsid w:val="006258FD"/>
    <w:rsid w:val="00626631"/>
    <w:rsid w:val="006469DC"/>
    <w:rsid w:val="00653E3E"/>
    <w:rsid w:val="006570D0"/>
    <w:rsid w:val="00662596"/>
    <w:rsid w:val="00663AFE"/>
    <w:rsid w:val="006738C6"/>
    <w:rsid w:val="0067520E"/>
    <w:rsid w:val="00675DBA"/>
    <w:rsid w:val="00685F38"/>
    <w:rsid w:val="0068647C"/>
    <w:rsid w:val="006876E5"/>
    <w:rsid w:val="00691EEB"/>
    <w:rsid w:val="00693329"/>
    <w:rsid w:val="006A7254"/>
    <w:rsid w:val="006A73FB"/>
    <w:rsid w:val="006A777F"/>
    <w:rsid w:val="006B18B7"/>
    <w:rsid w:val="006B3E79"/>
    <w:rsid w:val="006B4DDF"/>
    <w:rsid w:val="006B5375"/>
    <w:rsid w:val="006B74AD"/>
    <w:rsid w:val="006C259D"/>
    <w:rsid w:val="006C5D92"/>
    <w:rsid w:val="006D17D8"/>
    <w:rsid w:val="006D6D42"/>
    <w:rsid w:val="006E0BEA"/>
    <w:rsid w:val="006E3126"/>
    <w:rsid w:val="006E32F9"/>
    <w:rsid w:val="006E796A"/>
    <w:rsid w:val="006F2455"/>
    <w:rsid w:val="006F2BBD"/>
    <w:rsid w:val="006F34AA"/>
    <w:rsid w:val="006F5082"/>
    <w:rsid w:val="006F50D4"/>
    <w:rsid w:val="00703F8A"/>
    <w:rsid w:val="0071053B"/>
    <w:rsid w:val="00710D90"/>
    <w:rsid w:val="00711FD7"/>
    <w:rsid w:val="00712230"/>
    <w:rsid w:val="007136E4"/>
    <w:rsid w:val="00725C2D"/>
    <w:rsid w:val="00725F3F"/>
    <w:rsid w:val="00726022"/>
    <w:rsid w:val="00737494"/>
    <w:rsid w:val="00740AB1"/>
    <w:rsid w:val="00740C3F"/>
    <w:rsid w:val="00741D51"/>
    <w:rsid w:val="00743946"/>
    <w:rsid w:val="0075193B"/>
    <w:rsid w:val="007529EF"/>
    <w:rsid w:val="0075350F"/>
    <w:rsid w:val="00760528"/>
    <w:rsid w:val="00765F2C"/>
    <w:rsid w:val="00767FE7"/>
    <w:rsid w:val="00774277"/>
    <w:rsid w:val="0077663A"/>
    <w:rsid w:val="00777839"/>
    <w:rsid w:val="00780CB1"/>
    <w:rsid w:val="0078587E"/>
    <w:rsid w:val="007A0326"/>
    <w:rsid w:val="007A0A37"/>
    <w:rsid w:val="007A230E"/>
    <w:rsid w:val="007A6297"/>
    <w:rsid w:val="007A7A2B"/>
    <w:rsid w:val="007B1E85"/>
    <w:rsid w:val="007B2226"/>
    <w:rsid w:val="007B5739"/>
    <w:rsid w:val="007C6378"/>
    <w:rsid w:val="007D24BC"/>
    <w:rsid w:val="007D6483"/>
    <w:rsid w:val="007D6D13"/>
    <w:rsid w:val="007D6DD5"/>
    <w:rsid w:val="007E0817"/>
    <w:rsid w:val="007E09BF"/>
    <w:rsid w:val="007E197C"/>
    <w:rsid w:val="007E3E25"/>
    <w:rsid w:val="007E6E77"/>
    <w:rsid w:val="007F605C"/>
    <w:rsid w:val="007F6404"/>
    <w:rsid w:val="007F699D"/>
    <w:rsid w:val="007F7173"/>
    <w:rsid w:val="007F7AEC"/>
    <w:rsid w:val="007F7AF4"/>
    <w:rsid w:val="008021AD"/>
    <w:rsid w:val="00806899"/>
    <w:rsid w:val="008078BA"/>
    <w:rsid w:val="00812F94"/>
    <w:rsid w:val="0082234A"/>
    <w:rsid w:val="008255A6"/>
    <w:rsid w:val="008268AE"/>
    <w:rsid w:val="00833BF0"/>
    <w:rsid w:val="0083417C"/>
    <w:rsid w:val="0083763F"/>
    <w:rsid w:val="00837CEF"/>
    <w:rsid w:val="008400A1"/>
    <w:rsid w:val="008478CF"/>
    <w:rsid w:val="00851FCC"/>
    <w:rsid w:val="00856011"/>
    <w:rsid w:val="00857521"/>
    <w:rsid w:val="00866887"/>
    <w:rsid w:val="00867670"/>
    <w:rsid w:val="00874C5C"/>
    <w:rsid w:val="008755DC"/>
    <w:rsid w:val="00876DC2"/>
    <w:rsid w:val="00877289"/>
    <w:rsid w:val="00883914"/>
    <w:rsid w:val="008843F1"/>
    <w:rsid w:val="00885F5D"/>
    <w:rsid w:val="00890466"/>
    <w:rsid w:val="00892C1D"/>
    <w:rsid w:val="00894E5C"/>
    <w:rsid w:val="008A2561"/>
    <w:rsid w:val="008B198C"/>
    <w:rsid w:val="008B1B40"/>
    <w:rsid w:val="008B359E"/>
    <w:rsid w:val="008B45C1"/>
    <w:rsid w:val="008C22AD"/>
    <w:rsid w:val="008C2BBE"/>
    <w:rsid w:val="008C2DD6"/>
    <w:rsid w:val="008C76EC"/>
    <w:rsid w:val="008D1C21"/>
    <w:rsid w:val="008D5D3A"/>
    <w:rsid w:val="008D72FF"/>
    <w:rsid w:val="008E71D1"/>
    <w:rsid w:val="008F10B9"/>
    <w:rsid w:val="008F1681"/>
    <w:rsid w:val="008F18ED"/>
    <w:rsid w:val="008F3D44"/>
    <w:rsid w:val="008F5AEE"/>
    <w:rsid w:val="00903D89"/>
    <w:rsid w:val="0090668F"/>
    <w:rsid w:val="00906DB6"/>
    <w:rsid w:val="009070A7"/>
    <w:rsid w:val="00917BF8"/>
    <w:rsid w:val="00922FCA"/>
    <w:rsid w:val="009246AE"/>
    <w:rsid w:val="00925433"/>
    <w:rsid w:val="00925457"/>
    <w:rsid w:val="00925F04"/>
    <w:rsid w:val="00925F6C"/>
    <w:rsid w:val="00930B6F"/>
    <w:rsid w:val="009361D3"/>
    <w:rsid w:val="00937B70"/>
    <w:rsid w:val="00943C8D"/>
    <w:rsid w:val="00943FA1"/>
    <w:rsid w:val="009460CF"/>
    <w:rsid w:val="00952358"/>
    <w:rsid w:val="00952C52"/>
    <w:rsid w:val="0095753D"/>
    <w:rsid w:val="0096222E"/>
    <w:rsid w:val="00965583"/>
    <w:rsid w:val="009666BD"/>
    <w:rsid w:val="00966BCE"/>
    <w:rsid w:val="00970B54"/>
    <w:rsid w:val="00972303"/>
    <w:rsid w:val="00975DFE"/>
    <w:rsid w:val="00982A08"/>
    <w:rsid w:val="00986AED"/>
    <w:rsid w:val="00990097"/>
    <w:rsid w:val="009A0910"/>
    <w:rsid w:val="009A2E28"/>
    <w:rsid w:val="009A5CE6"/>
    <w:rsid w:val="009A6B0E"/>
    <w:rsid w:val="009B1ACB"/>
    <w:rsid w:val="009B340A"/>
    <w:rsid w:val="009B707F"/>
    <w:rsid w:val="009D68A5"/>
    <w:rsid w:val="009E4320"/>
    <w:rsid w:val="009F3F91"/>
    <w:rsid w:val="009F4297"/>
    <w:rsid w:val="009F4A93"/>
    <w:rsid w:val="009F6FD3"/>
    <w:rsid w:val="00A01792"/>
    <w:rsid w:val="00A10ABC"/>
    <w:rsid w:val="00A12574"/>
    <w:rsid w:val="00A225C0"/>
    <w:rsid w:val="00A25BC4"/>
    <w:rsid w:val="00A26E0B"/>
    <w:rsid w:val="00A3362D"/>
    <w:rsid w:val="00A36424"/>
    <w:rsid w:val="00A44CD4"/>
    <w:rsid w:val="00A478C4"/>
    <w:rsid w:val="00A50A61"/>
    <w:rsid w:val="00A51F1D"/>
    <w:rsid w:val="00A5278C"/>
    <w:rsid w:val="00A56F0C"/>
    <w:rsid w:val="00A57958"/>
    <w:rsid w:val="00A64B80"/>
    <w:rsid w:val="00A709A0"/>
    <w:rsid w:val="00A70A4C"/>
    <w:rsid w:val="00A723EE"/>
    <w:rsid w:val="00A72C0B"/>
    <w:rsid w:val="00A73541"/>
    <w:rsid w:val="00A774C6"/>
    <w:rsid w:val="00A854E3"/>
    <w:rsid w:val="00A877A1"/>
    <w:rsid w:val="00A95674"/>
    <w:rsid w:val="00A97FBC"/>
    <w:rsid w:val="00AA00B0"/>
    <w:rsid w:val="00AA144E"/>
    <w:rsid w:val="00AB58E1"/>
    <w:rsid w:val="00AB5EC8"/>
    <w:rsid w:val="00AC5B39"/>
    <w:rsid w:val="00AC6007"/>
    <w:rsid w:val="00AC6128"/>
    <w:rsid w:val="00AC67EB"/>
    <w:rsid w:val="00AC73D0"/>
    <w:rsid w:val="00AD0730"/>
    <w:rsid w:val="00AD4E81"/>
    <w:rsid w:val="00AE3306"/>
    <w:rsid w:val="00AE6703"/>
    <w:rsid w:val="00AF0228"/>
    <w:rsid w:val="00AF27A2"/>
    <w:rsid w:val="00AF3F58"/>
    <w:rsid w:val="00AF420B"/>
    <w:rsid w:val="00AF7CDD"/>
    <w:rsid w:val="00B07386"/>
    <w:rsid w:val="00B074E2"/>
    <w:rsid w:val="00B13A20"/>
    <w:rsid w:val="00B20638"/>
    <w:rsid w:val="00B23B2C"/>
    <w:rsid w:val="00B276E9"/>
    <w:rsid w:val="00B36115"/>
    <w:rsid w:val="00B42BC3"/>
    <w:rsid w:val="00B52FB8"/>
    <w:rsid w:val="00B54B02"/>
    <w:rsid w:val="00B54D3A"/>
    <w:rsid w:val="00B57A5B"/>
    <w:rsid w:val="00B62980"/>
    <w:rsid w:val="00B666D2"/>
    <w:rsid w:val="00B7585F"/>
    <w:rsid w:val="00B76363"/>
    <w:rsid w:val="00B820F1"/>
    <w:rsid w:val="00B91828"/>
    <w:rsid w:val="00B942A7"/>
    <w:rsid w:val="00B949A3"/>
    <w:rsid w:val="00B94FDF"/>
    <w:rsid w:val="00B962A7"/>
    <w:rsid w:val="00BA3322"/>
    <w:rsid w:val="00BA43D7"/>
    <w:rsid w:val="00BA4409"/>
    <w:rsid w:val="00BA488A"/>
    <w:rsid w:val="00BA54AA"/>
    <w:rsid w:val="00BB115A"/>
    <w:rsid w:val="00BB732D"/>
    <w:rsid w:val="00BC0ECC"/>
    <w:rsid w:val="00BC366C"/>
    <w:rsid w:val="00BC4B4A"/>
    <w:rsid w:val="00BC523C"/>
    <w:rsid w:val="00BC7AD6"/>
    <w:rsid w:val="00BD3E97"/>
    <w:rsid w:val="00BE1E0F"/>
    <w:rsid w:val="00BE3121"/>
    <w:rsid w:val="00BF4CAC"/>
    <w:rsid w:val="00C00D4F"/>
    <w:rsid w:val="00C02519"/>
    <w:rsid w:val="00C13373"/>
    <w:rsid w:val="00C139CB"/>
    <w:rsid w:val="00C2232D"/>
    <w:rsid w:val="00C250BF"/>
    <w:rsid w:val="00C25489"/>
    <w:rsid w:val="00C32DF1"/>
    <w:rsid w:val="00C412C5"/>
    <w:rsid w:val="00C4362B"/>
    <w:rsid w:val="00C452D2"/>
    <w:rsid w:val="00C45C59"/>
    <w:rsid w:val="00C54570"/>
    <w:rsid w:val="00C6104D"/>
    <w:rsid w:val="00C61D46"/>
    <w:rsid w:val="00C626CE"/>
    <w:rsid w:val="00C64823"/>
    <w:rsid w:val="00C66E5E"/>
    <w:rsid w:val="00C67B7E"/>
    <w:rsid w:val="00C71899"/>
    <w:rsid w:val="00C73CED"/>
    <w:rsid w:val="00C767EE"/>
    <w:rsid w:val="00C81C86"/>
    <w:rsid w:val="00C83B15"/>
    <w:rsid w:val="00C845B2"/>
    <w:rsid w:val="00C850E3"/>
    <w:rsid w:val="00C8536C"/>
    <w:rsid w:val="00C87078"/>
    <w:rsid w:val="00C8751F"/>
    <w:rsid w:val="00C906B6"/>
    <w:rsid w:val="00C92878"/>
    <w:rsid w:val="00C9463E"/>
    <w:rsid w:val="00C94CFE"/>
    <w:rsid w:val="00CA0EC8"/>
    <w:rsid w:val="00CA3F10"/>
    <w:rsid w:val="00CB2E0A"/>
    <w:rsid w:val="00CB3642"/>
    <w:rsid w:val="00CB4086"/>
    <w:rsid w:val="00CB57B4"/>
    <w:rsid w:val="00CC40CC"/>
    <w:rsid w:val="00CC4B7F"/>
    <w:rsid w:val="00CE298F"/>
    <w:rsid w:val="00CF3D11"/>
    <w:rsid w:val="00CF5151"/>
    <w:rsid w:val="00D00404"/>
    <w:rsid w:val="00D027F0"/>
    <w:rsid w:val="00D02C80"/>
    <w:rsid w:val="00D10275"/>
    <w:rsid w:val="00D13242"/>
    <w:rsid w:val="00D14503"/>
    <w:rsid w:val="00D14C68"/>
    <w:rsid w:val="00D21944"/>
    <w:rsid w:val="00D21A69"/>
    <w:rsid w:val="00D24D87"/>
    <w:rsid w:val="00D27A1A"/>
    <w:rsid w:val="00D27EF1"/>
    <w:rsid w:val="00D30BC5"/>
    <w:rsid w:val="00D30BD3"/>
    <w:rsid w:val="00D3334A"/>
    <w:rsid w:val="00D3753B"/>
    <w:rsid w:val="00D3798C"/>
    <w:rsid w:val="00D45F8F"/>
    <w:rsid w:val="00D47D03"/>
    <w:rsid w:val="00D50980"/>
    <w:rsid w:val="00D5696D"/>
    <w:rsid w:val="00D57804"/>
    <w:rsid w:val="00D61AC8"/>
    <w:rsid w:val="00D61D9B"/>
    <w:rsid w:val="00D73D03"/>
    <w:rsid w:val="00D75614"/>
    <w:rsid w:val="00D8024C"/>
    <w:rsid w:val="00D81886"/>
    <w:rsid w:val="00D8196E"/>
    <w:rsid w:val="00D81F3A"/>
    <w:rsid w:val="00D86C60"/>
    <w:rsid w:val="00D86CC0"/>
    <w:rsid w:val="00D877FF"/>
    <w:rsid w:val="00D9122A"/>
    <w:rsid w:val="00D91B57"/>
    <w:rsid w:val="00D9667B"/>
    <w:rsid w:val="00DA3DB4"/>
    <w:rsid w:val="00DA4D69"/>
    <w:rsid w:val="00DB0CEE"/>
    <w:rsid w:val="00DC1F68"/>
    <w:rsid w:val="00DC2153"/>
    <w:rsid w:val="00DC38CB"/>
    <w:rsid w:val="00DD2A62"/>
    <w:rsid w:val="00DD5B4A"/>
    <w:rsid w:val="00DD629D"/>
    <w:rsid w:val="00DD78D8"/>
    <w:rsid w:val="00DE31BD"/>
    <w:rsid w:val="00DE7E8E"/>
    <w:rsid w:val="00DF0A74"/>
    <w:rsid w:val="00DF4483"/>
    <w:rsid w:val="00E006C0"/>
    <w:rsid w:val="00E01DDF"/>
    <w:rsid w:val="00E04277"/>
    <w:rsid w:val="00E045A9"/>
    <w:rsid w:val="00E074B9"/>
    <w:rsid w:val="00E07EBE"/>
    <w:rsid w:val="00E10A74"/>
    <w:rsid w:val="00E10E3D"/>
    <w:rsid w:val="00E14689"/>
    <w:rsid w:val="00E15011"/>
    <w:rsid w:val="00E1674B"/>
    <w:rsid w:val="00E25E01"/>
    <w:rsid w:val="00E301F9"/>
    <w:rsid w:val="00E35090"/>
    <w:rsid w:val="00E461B3"/>
    <w:rsid w:val="00E474DF"/>
    <w:rsid w:val="00E47B94"/>
    <w:rsid w:val="00E52518"/>
    <w:rsid w:val="00E610B4"/>
    <w:rsid w:val="00E6496A"/>
    <w:rsid w:val="00E6516D"/>
    <w:rsid w:val="00E671A0"/>
    <w:rsid w:val="00E72B8C"/>
    <w:rsid w:val="00E73096"/>
    <w:rsid w:val="00E7772D"/>
    <w:rsid w:val="00E82BEE"/>
    <w:rsid w:val="00E90435"/>
    <w:rsid w:val="00E962F1"/>
    <w:rsid w:val="00E96938"/>
    <w:rsid w:val="00EA5E66"/>
    <w:rsid w:val="00EA7F18"/>
    <w:rsid w:val="00EB5B18"/>
    <w:rsid w:val="00EB5DA5"/>
    <w:rsid w:val="00EB6CF5"/>
    <w:rsid w:val="00EB733B"/>
    <w:rsid w:val="00EB7ED8"/>
    <w:rsid w:val="00ED027C"/>
    <w:rsid w:val="00ED1774"/>
    <w:rsid w:val="00EE1BDC"/>
    <w:rsid w:val="00EE2CA2"/>
    <w:rsid w:val="00EE5361"/>
    <w:rsid w:val="00EF0A32"/>
    <w:rsid w:val="00EF0DBD"/>
    <w:rsid w:val="00EF5E2C"/>
    <w:rsid w:val="00F01CAF"/>
    <w:rsid w:val="00F0306B"/>
    <w:rsid w:val="00F04EC6"/>
    <w:rsid w:val="00F0510A"/>
    <w:rsid w:val="00F06C53"/>
    <w:rsid w:val="00F07832"/>
    <w:rsid w:val="00F07F5E"/>
    <w:rsid w:val="00F10126"/>
    <w:rsid w:val="00F12659"/>
    <w:rsid w:val="00F160F9"/>
    <w:rsid w:val="00F17EB3"/>
    <w:rsid w:val="00F2502D"/>
    <w:rsid w:val="00F27C4E"/>
    <w:rsid w:val="00F3209D"/>
    <w:rsid w:val="00F366BD"/>
    <w:rsid w:val="00F377B8"/>
    <w:rsid w:val="00F41A30"/>
    <w:rsid w:val="00F47606"/>
    <w:rsid w:val="00F50CA2"/>
    <w:rsid w:val="00F530A0"/>
    <w:rsid w:val="00F574A1"/>
    <w:rsid w:val="00F60C38"/>
    <w:rsid w:val="00F714F9"/>
    <w:rsid w:val="00F75812"/>
    <w:rsid w:val="00F84D1C"/>
    <w:rsid w:val="00F866E8"/>
    <w:rsid w:val="00F905BA"/>
    <w:rsid w:val="00F91218"/>
    <w:rsid w:val="00F94EB1"/>
    <w:rsid w:val="00F95D3F"/>
    <w:rsid w:val="00F97DF6"/>
    <w:rsid w:val="00FA26D6"/>
    <w:rsid w:val="00FA5608"/>
    <w:rsid w:val="00FA5800"/>
    <w:rsid w:val="00FB168B"/>
    <w:rsid w:val="00FB68BA"/>
    <w:rsid w:val="00FC1C3D"/>
    <w:rsid w:val="00FC47F0"/>
    <w:rsid w:val="00FC6C6B"/>
    <w:rsid w:val="00FD64C8"/>
    <w:rsid w:val="00FE009E"/>
    <w:rsid w:val="00FE11BE"/>
    <w:rsid w:val="00FE7B89"/>
    <w:rsid w:val="00FF13A4"/>
    <w:rsid w:val="00FF6216"/>
    <w:rsid w:val="00FF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B98EA"/>
  <w15:chartTrackingRefBased/>
  <w15:docId w15:val="{D589A213-8FB5-4DC4-B002-075C5DB7A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10A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0A68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customStyle="1" w:styleId="meta-sep">
    <w:name w:val="meta-sep"/>
    <w:basedOn w:val="DefaultParagraphFont"/>
    <w:rsid w:val="00310A68"/>
  </w:style>
  <w:style w:type="character" w:customStyle="1" w:styleId="author">
    <w:name w:val="author"/>
    <w:basedOn w:val="DefaultParagraphFont"/>
    <w:rsid w:val="00310A68"/>
  </w:style>
  <w:style w:type="character" w:styleId="Hyperlink">
    <w:name w:val="Hyperlink"/>
    <w:basedOn w:val="DefaultParagraphFont"/>
    <w:uiPriority w:val="99"/>
    <w:unhideWhenUsed/>
    <w:rsid w:val="00310A68"/>
    <w:rPr>
      <w:color w:val="0000FF"/>
      <w:u w:val="single"/>
    </w:rPr>
  </w:style>
  <w:style w:type="character" w:customStyle="1" w:styleId="meta-prep">
    <w:name w:val="meta-prep"/>
    <w:basedOn w:val="DefaultParagraphFont"/>
    <w:rsid w:val="00310A68"/>
  </w:style>
  <w:style w:type="character" w:customStyle="1" w:styleId="entry-date">
    <w:name w:val="entry-date"/>
    <w:basedOn w:val="DefaultParagraphFont"/>
    <w:rsid w:val="00310A68"/>
  </w:style>
  <w:style w:type="paragraph" w:styleId="NormalWeb">
    <w:name w:val="Normal (Web)"/>
    <w:basedOn w:val="Normal"/>
    <w:uiPriority w:val="99"/>
    <w:semiHidden/>
    <w:unhideWhenUsed/>
    <w:rsid w:val="00310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Emphasis">
    <w:name w:val="Emphasis"/>
    <w:basedOn w:val="DefaultParagraphFont"/>
    <w:uiPriority w:val="20"/>
    <w:qFormat/>
    <w:rsid w:val="00310A68"/>
    <w:rPr>
      <w:i/>
      <w:iCs/>
    </w:rPr>
  </w:style>
  <w:style w:type="character" w:styleId="Strong">
    <w:name w:val="Strong"/>
    <w:basedOn w:val="DefaultParagraphFont"/>
    <w:uiPriority w:val="22"/>
    <w:qFormat/>
    <w:rsid w:val="00310A6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E2CA2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unhideWhenUsed/>
    <w:rsid w:val="0073749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3749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37494"/>
    <w:rPr>
      <w:vertAlign w:val="superscript"/>
    </w:rPr>
  </w:style>
  <w:style w:type="paragraph" w:styleId="NoSpacing">
    <w:name w:val="No Spacing"/>
    <w:uiPriority w:val="1"/>
    <w:qFormat/>
    <w:rsid w:val="007B222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F4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2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2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297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E3E25"/>
    <w:pPr>
      <w:spacing w:after="0" w:line="240" w:lineRule="auto"/>
    </w:pPr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E3E25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7E3E25"/>
    <w:rPr>
      <w:vertAlign w:val="superscript"/>
    </w:rPr>
  </w:style>
  <w:style w:type="paragraph" w:styleId="ListParagraph">
    <w:name w:val="List Paragraph"/>
    <w:basedOn w:val="Normal"/>
    <w:uiPriority w:val="34"/>
    <w:qFormat/>
    <w:rsid w:val="001B2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935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9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7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ohn\Documents\Labor%20website" TargetMode="External"/><Relationship Id="rId13" Type="http://schemas.openxmlformats.org/officeDocument/2006/relationships/hyperlink" Target="https://johnmenadue.com/car-parks-certainly-corrupt-and-probably-illegal/" TargetMode="External"/><Relationship Id="rId18" Type="http://schemas.openxmlformats.org/officeDocument/2006/relationships/hyperlink" Target="https://johnmenadue.com/john-austen-post-election-infrastructure-review/%20%20https:/johnmenadue.com/car-parks-certainly-corrupt-and-probably-illeg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sw.gov.au/a-fast-rail-future-for-nsw" TargetMode="External"/><Relationship Id="rId17" Type="http://schemas.openxmlformats.org/officeDocument/2006/relationships/hyperlink" Target="https://johnmenadue.com/john-austen-high-speed-rail-bite-the-bullet-pleas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ohnmenadue.com/john-austen-fast-rail-apologies-please-from-perpetrator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thonyalbanese.com.au/our-policies/sydney-to-hunter-fast-rai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Kayfabe" TargetMode="External"/><Relationship Id="rId10" Type="http://schemas.openxmlformats.org/officeDocument/2006/relationships/hyperlink" Target="https://www.abc.net.au/news/2022-01-02/anthony-albanese-pledges-sydney-newcastle-fast-rail-funds/1007349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nthonyalbanese.com.au/our-policies/sydney-to-hunter-fast-rail" TargetMode="External"/><Relationship Id="rId14" Type="http://schemas.openxmlformats.org/officeDocument/2006/relationships/hyperlink" Target="https://johnmenadue.com/newcastle-port-decision-overreach-misunderstanding-or-bo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7CF80-5313-4CE7-9C24-588154F0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1159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Austen</dc:creator>
  <cp:keywords/>
  <dc:description/>
  <cp:lastModifiedBy>John Austen</cp:lastModifiedBy>
  <cp:revision>2</cp:revision>
  <dcterms:created xsi:type="dcterms:W3CDTF">2022-02-01T04:21:00Z</dcterms:created>
  <dcterms:modified xsi:type="dcterms:W3CDTF">2022-02-01T04:21:00Z</dcterms:modified>
</cp:coreProperties>
</file>