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8C61" w14:textId="024FCE3F" w:rsidR="009A2BC6" w:rsidRPr="00CC1D3F" w:rsidRDefault="009A2BC6" w:rsidP="00522FA4">
      <w:pPr>
        <w:pStyle w:val="Heading1"/>
        <w:spacing w:before="0" w:beforeAutospacing="0" w:after="0" w:afterAutospacing="0"/>
      </w:pPr>
      <w:bookmarkStart w:id="0" w:name="_Toc32602952"/>
      <w:r>
        <w:t xml:space="preserve">Media Botch: </w:t>
      </w:r>
      <w:r w:rsidRPr="00CC1D3F">
        <w:t>Who watches the watchers?</w:t>
      </w:r>
      <w:bookmarkEnd w:id="0"/>
    </w:p>
    <w:p w14:paraId="5E08564E" w14:textId="77777777" w:rsidR="009A2BC6" w:rsidRPr="00CC1D3F" w:rsidRDefault="009A2BC6" w:rsidP="00522FA4">
      <w:pPr>
        <w:spacing w:after="0"/>
      </w:pPr>
      <w:r w:rsidRPr="00CA321C">
        <w:rPr>
          <w:i/>
          <w:iCs/>
          <w:lang w:val="la-Latn"/>
        </w:rPr>
        <w:t>Quis custodiet ipsos custodes?</w:t>
      </w:r>
      <w:r w:rsidRPr="00CC1D3F">
        <w:t> - Juvenal</w:t>
      </w:r>
    </w:p>
    <w:p w14:paraId="06F2E892" w14:textId="57920957" w:rsidR="00037B73" w:rsidRPr="00037B73" w:rsidRDefault="00037B73" w:rsidP="00037B73">
      <w:pPr>
        <w:pStyle w:val="Heading2"/>
        <w:spacing w:after="0" w:afterAutospacing="0"/>
      </w:pPr>
      <w:r w:rsidRPr="00037B73">
        <w:t>Introduction</w:t>
      </w:r>
    </w:p>
    <w:p w14:paraId="098335DA" w14:textId="10A06924" w:rsidR="009A2BC6" w:rsidRPr="00CC1D3F" w:rsidRDefault="00514650" w:rsidP="00522FA4">
      <w:pPr>
        <w:spacing w:after="0"/>
        <w:rPr>
          <w:rFonts w:cstheme="minorHAnsi"/>
        </w:rPr>
      </w:pPr>
      <w:r>
        <w:rPr>
          <w:rFonts w:cstheme="minorHAnsi"/>
        </w:rPr>
        <w:t>A</w:t>
      </w:r>
      <w:r w:rsidR="009A2BC6" w:rsidRPr="00CC1D3F">
        <w:rPr>
          <w:rFonts w:cstheme="minorHAnsi"/>
        </w:rPr>
        <w:t xml:space="preserve"> previous article on the 2019-20 NSW bushfires accused the ABC, and others, of bias.  Of engaging in tinpot behaviour </w:t>
      </w:r>
      <w:r w:rsidR="002462EF">
        <w:rPr>
          <w:rFonts w:cstheme="minorHAnsi"/>
        </w:rPr>
        <w:t xml:space="preserve">leading to a </w:t>
      </w:r>
      <w:r w:rsidR="009A2BC6" w:rsidRPr="00CC1D3F">
        <w:rPr>
          <w:rFonts w:cstheme="minorHAnsi"/>
        </w:rPr>
        <w:t>shift</w:t>
      </w:r>
      <w:r w:rsidR="002462EF">
        <w:rPr>
          <w:rFonts w:cstheme="minorHAnsi"/>
        </w:rPr>
        <w:t xml:space="preserve"> </w:t>
      </w:r>
      <w:r w:rsidR="009A2BC6">
        <w:rPr>
          <w:rFonts w:cstheme="minorHAnsi"/>
        </w:rPr>
        <w:t>in</w:t>
      </w:r>
      <w:r w:rsidR="009A2BC6" w:rsidRPr="00CC1D3F">
        <w:rPr>
          <w:rFonts w:cstheme="minorHAnsi"/>
        </w:rPr>
        <w:t xml:space="preserve"> political power to the right wing in Australia.</w:t>
      </w:r>
      <w:r w:rsidR="009A2BC6" w:rsidRPr="00CC1D3F">
        <w:rPr>
          <w:rStyle w:val="EndnoteReference"/>
          <w:rFonts w:cstheme="minorHAnsi"/>
          <w:kern w:val="36"/>
          <w:lang w:eastAsia="en-AU"/>
        </w:rPr>
        <w:endnoteReference w:id="1"/>
      </w:r>
      <w:r w:rsidR="009A2BC6" w:rsidRPr="00CC1D3F">
        <w:rPr>
          <w:rFonts w:cstheme="minorHAnsi"/>
        </w:rPr>
        <w:t xml:space="preserve">  </w:t>
      </w:r>
    </w:p>
    <w:p w14:paraId="09B5B1E2" w14:textId="77777777" w:rsidR="009A2BC6" w:rsidRPr="00CC1D3F" w:rsidRDefault="009A2BC6" w:rsidP="00522FA4">
      <w:pPr>
        <w:spacing w:after="0"/>
        <w:rPr>
          <w:rFonts w:cstheme="minorHAnsi"/>
        </w:rPr>
      </w:pPr>
    </w:p>
    <w:p w14:paraId="368F88E0" w14:textId="71CE73BB" w:rsidR="009A2BC6" w:rsidRPr="00CC1D3F" w:rsidRDefault="009A2BC6" w:rsidP="00522FA4">
      <w:pPr>
        <w:spacing w:after="0"/>
        <w:rPr>
          <w:rFonts w:cstheme="minorHAnsi"/>
        </w:rPr>
      </w:pPr>
      <w:r w:rsidRPr="00CC1D3F">
        <w:rPr>
          <w:rFonts w:cstheme="minorHAnsi"/>
        </w:rPr>
        <w:t xml:space="preserve">ABC </w:t>
      </w:r>
      <w:r>
        <w:rPr>
          <w:rFonts w:cstheme="minorHAnsi"/>
        </w:rPr>
        <w:t>TV</w:t>
      </w:r>
      <w:r w:rsidR="00076942">
        <w:rPr>
          <w:rFonts w:cstheme="minorHAnsi"/>
        </w:rPr>
        <w:t>’s</w:t>
      </w:r>
      <w:r>
        <w:rPr>
          <w:rFonts w:cstheme="minorHAnsi"/>
        </w:rPr>
        <w:t xml:space="preserve"> </w:t>
      </w:r>
      <w:r w:rsidRPr="00CC1D3F">
        <w:rPr>
          <w:rFonts w:cstheme="minorHAnsi"/>
        </w:rPr>
        <w:t>Media Watch</w:t>
      </w:r>
      <w:r w:rsidR="00076942">
        <w:rPr>
          <w:rFonts w:cstheme="minorHAnsi"/>
        </w:rPr>
        <w:t>,</w:t>
      </w:r>
      <w:r w:rsidRPr="00CC1D3F">
        <w:rPr>
          <w:rFonts w:cstheme="minorHAnsi"/>
        </w:rPr>
        <w:t xml:space="preserve"> 3 February</w:t>
      </w:r>
      <w:r w:rsidR="002462EF">
        <w:rPr>
          <w:rFonts w:cstheme="minorHAnsi"/>
        </w:rPr>
        <w:t>,</w:t>
      </w:r>
      <w:r w:rsidRPr="00CC1D3F">
        <w:rPr>
          <w:rFonts w:cstheme="minorHAnsi"/>
        </w:rPr>
        <w:t xml:space="preserve"> 2020</w:t>
      </w:r>
      <w:r>
        <w:rPr>
          <w:rFonts w:cstheme="minorHAnsi"/>
        </w:rPr>
        <w:t xml:space="preserve"> </w:t>
      </w:r>
      <w:r w:rsidR="00514650">
        <w:rPr>
          <w:rFonts w:cstheme="minorHAnsi"/>
        </w:rPr>
        <w:t xml:space="preserve">- </w:t>
      </w:r>
      <w:r>
        <w:rPr>
          <w:rFonts w:cstheme="minorHAnsi"/>
        </w:rPr>
        <w:t xml:space="preserve">advertised as dealing with </w:t>
      </w:r>
      <w:r w:rsidRPr="00CC1D3F">
        <w:rPr>
          <w:rFonts w:cstheme="minorHAnsi"/>
        </w:rPr>
        <w:t>the ‘bushfire crisis’</w:t>
      </w:r>
      <w:r w:rsidR="00076942">
        <w:rPr>
          <w:rFonts w:cstheme="minorHAnsi"/>
        </w:rPr>
        <w:t xml:space="preserve"> </w:t>
      </w:r>
      <w:r w:rsidR="00514650">
        <w:rPr>
          <w:rFonts w:cstheme="minorHAnsi"/>
        </w:rPr>
        <w:t>- i</w:t>
      </w:r>
      <w:r w:rsidR="00076942">
        <w:rPr>
          <w:rFonts w:cstheme="minorHAnsi"/>
        </w:rPr>
        <w:t>s more evidence of this</w:t>
      </w:r>
      <w:r w:rsidR="00897E4C">
        <w:rPr>
          <w:rFonts w:cstheme="minorHAnsi"/>
        </w:rPr>
        <w:t xml:space="preserve">.  </w:t>
      </w:r>
      <w:r w:rsidR="00514650">
        <w:rPr>
          <w:rFonts w:cstheme="minorHAnsi"/>
        </w:rPr>
        <w:t xml:space="preserve">The episode was about Media Watch’s views on climate change.  </w:t>
      </w:r>
      <w:r>
        <w:rPr>
          <w:rFonts w:cstheme="minorHAnsi"/>
        </w:rPr>
        <w:t xml:space="preserve">Its charge of singing from the same sheet </w:t>
      </w:r>
      <w:r w:rsidR="00037B73">
        <w:rPr>
          <w:rFonts w:cstheme="minorHAnsi"/>
        </w:rPr>
        <w:t>is</w:t>
      </w:r>
      <w:r>
        <w:rPr>
          <w:rFonts w:cstheme="minorHAnsi"/>
        </w:rPr>
        <w:t xml:space="preserve"> </w:t>
      </w:r>
      <w:r w:rsidR="00037B73">
        <w:rPr>
          <w:rFonts w:cstheme="minorHAnsi"/>
        </w:rPr>
        <w:t>apposite</w:t>
      </w:r>
      <w:r>
        <w:rPr>
          <w:rFonts w:cstheme="minorHAnsi"/>
        </w:rPr>
        <w:t xml:space="preserve"> of </w:t>
      </w:r>
      <w:r w:rsidR="003B178B">
        <w:rPr>
          <w:rFonts w:cstheme="minorHAnsi"/>
        </w:rPr>
        <w:t xml:space="preserve">the ABC and </w:t>
      </w:r>
      <w:r w:rsidR="00076942">
        <w:rPr>
          <w:rFonts w:cstheme="minorHAnsi"/>
        </w:rPr>
        <w:t xml:space="preserve">itself.  </w:t>
      </w:r>
      <w:r w:rsidRPr="00CC1D3F">
        <w:rPr>
          <w:rFonts w:cstheme="minorHAnsi"/>
        </w:rPr>
        <w:t xml:space="preserve">That is the </w:t>
      </w:r>
      <w:r>
        <w:rPr>
          <w:rFonts w:cstheme="minorHAnsi"/>
        </w:rPr>
        <w:t>concern</w:t>
      </w:r>
      <w:r w:rsidRPr="00CC1D3F">
        <w:rPr>
          <w:rFonts w:cstheme="minorHAnsi"/>
        </w:rPr>
        <w:t xml:space="preserve"> of this article.</w:t>
      </w:r>
      <w:r w:rsidRPr="00CC1D3F">
        <w:rPr>
          <w:rStyle w:val="EndnoteReference"/>
          <w:rFonts w:cstheme="minorHAnsi"/>
          <w:kern w:val="36"/>
          <w:lang w:eastAsia="en-AU"/>
        </w:rPr>
        <w:endnoteReference w:id="2"/>
      </w:r>
    </w:p>
    <w:p w14:paraId="3B82DB4F" w14:textId="77777777" w:rsidR="009A2BC6" w:rsidRPr="00CC1D3F" w:rsidRDefault="009A2BC6" w:rsidP="00522FA4">
      <w:pPr>
        <w:spacing w:after="0"/>
        <w:ind w:left="720"/>
        <w:rPr>
          <w:rFonts w:cstheme="minorHAnsi"/>
        </w:rPr>
      </w:pPr>
    </w:p>
    <w:p w14:paraId="2456AB35" w14:textId="4207E2EC" w:rsidR="007106C3" w:rsidRDefault="00076942" w:rsidP="00076942">
      <w:pPr>
        <w:spacing w:after="0"/>
        <w:rPr>
          <w:rFonts w:cstheme="minorHAnsi"/>
        </w:rPr>
      </w:pPr>
      <w:r>
        <w:rPr>
          <w:rFonts w:cstheme="minorHAnsi"/>
        </w:rPr>
        <w:t xml:space="preserve">The episode, like </w:t>
      </w:r>
      <w:r w:rsidR="00514650">
        <w:rPr>
          <w:rFonts w:cstheme="minorHAnsi"/>
        </w:rPr>
        <w:t>its</w:t>
      </w:r>
      <w:r w:rsidR="00776E24">
        <w:rPr>
          <w:rFonts w:cstheme="minorHAnsi"/>
        </w:rPr>
        <w:t xml:space="preserve"> November 2019 </w:t>
      </w:r>
      <w:r w:rsidR="00514650">
        <w:rPr>
          <w:rFonts w:cstheme="minorHAnsi"/>
        </w:rPr>
        <w:t>one ‘about bushfires’</w:t>
      </w:r>
      <w:r w:rsidR="00EA6986">
        <w:rPr>
          <w:rFonts w:cstheme="minorHAnsi"/>
        </w:rPr>
        <w:t>,</w:t>
      </w:r>
      <w:r w:rsidR="00776E24">
        <w:rPr>
          <w:rFonts w:cstheme="minorHAnsi"/>
        </w:rPr>
        <w:t xml:space="preserve"> </w:t>
      </w:r>
      <w:r w:rsidR="007106C3">
        <w:rPr>
          <w:rFonts w:cstheme="minorHAnsi"/>
        </w:rPr>
        <w:t xml:space="preserve">was misleading.  It overlooked </w:t>
      </w:r>
      <w:r w:rsidR="00D62673">
        <w:rPr>
          <w:rFonts w:cstheme="minorHAnsi"/>
        </w:rPr>
        <w:t xml:space="preserve">the </w:t>
      </w:r>
      <w:r w:rsidR="007106C3">
        <w:rPr>
          <w:rFonts w:cstheme="minorHAnsi"/>
        </w:rPr>
        <w:t>key facts</w:t>
      </w:r>
      <w:r w:rsidR="00A50336">
        <w:rPr>
          <w:rFonts w:cstheme="minorHAnsi"/>
        </w:rPr>
        <w:t>,</w:t>
      </w:r>
      <w:r w:rsidR="007106C3">
        <w:rPr>
          <w:rFonts w:cstheme="minorHAnsi"/>
        </w:rPr>
        <w:t xml:space="preserve"> </w:t>
      </w:r>
      <w:r w:rsidR="003B178B">
        <w:rPr>
          <w:rFonts w:cstheme="minorHAnsi"/>
        </w:rPr>
        <w:t>exaggerat</w:t>
      </w:r>
      <w:r w:rsidR="00514650">
        <w:rPr>
          <w:rFonts w:cstheme="minorHAnsi"/>
        </w:rPr>
        <w:t>ed</w:t>
      </w:r>
      <w:r w:rsidR="003B178B">
        <w:rPr>
          <w:rFonts w:cstheme="minorHAnsi"/>
        </w:rPr>
        <w:t xml:space="preserve">, </w:t>
      </w:r>
      <w:r w:rsidR="007106C3">
        <w:rPr>
          <w:rFonts w:cstheme="minorHAnsi"/>
        </w:rPr>
        <w:t>misreported significant matter</w:t>
      </w:r>
      <w:r w:rsidR="00A50336">
        <w:rPr>
          <w:rFonts w:cstheme="minorHAnsi"/>
        </w:rPr>
        <w:t>s and set up straw men arguments</w:t>
      </w:r>
      <w:r w:rsidR="007106C3">
        <w:rPr>
          <w:rFonts w:cstheme="minorHAnsi"/>
        </w:rPr>
        <w:t>.  It failed to note problems with ABC reporting</w:t>
      </w:r>
      <w:r w:rsidR="00A50336">
        <w:rPr>
          <w:rFonts w:cstheme="minorHAnsi"/>
        </w:rPr>
        <w:t xml:space="preserve">.  </w:t>
      </w:r>
    </w:p>
    <w:p w14:paraId="1D34589F" w14:textId="77777777" w:rsidR="007106C3" w:rsidRDefault="007106C3" w:rsidP="00076942">
      <w:pPr>
        <w:spacing w:after="0"/>
        <w:rPr>
          <w:rFonts w:cstheme="minorHAnsi"/>
        </w:rPr>
      </w:pPr>
    </w:p>
    <w:p w14:paraId="13B999A9" w14:textId="3898C08F" w:rsidR="009A2BC6" w:rsidRDefault="00514650" w:rsidP="00076942">
      <w:pPr>
        <w:spacing w:after="0"/>
        <w:rPr>
          <w:rFonts w:cstheme="minorHAnsi"/>
        </w:rPr>
      </w:pPr>
      <w:r>
        <w:rPr>
          <w:rFonts w:cstheme="minorHAnsi"/>
        </w:rPr>
        <w:t>It</w:t>
      </w:r>
      <w:r w:rsidR="00A50336">
        <w:rPr>
          <w:rFonts w:cstheme="minorHAnsi"/>
        </w:rPr>
        <w:t xml:space="preserve"> </w:t>
      </w:r>
      <w:r w:rsidR="00076942">
        <w:rPr>
          <w:rFonts w:cstheme="minorHAnsi"/>
        </w:rPr>
        <w:t>asserted a link between climate change and the fires</w:t>
      </w:r>
      <w:r>
        <w:rPr>
          <w:rFonts w:cstheme="minorHAnsi"/>
        </w:rPr>
        <w:t xml:space="preserve"> y</w:t>
      </w:r>
      <w:r w:rsidR="00037B73">
        <w:rPr>
          <w:rFonts w:cstheme="minorHAnsi"/>
        </w:rPr>
        <w:t>et</w:t>
      </w:r>
      <w:r w:rsidR="00076942">
        <w:rPr>
          <w:rFonts w:cstheme="minorHAnsi"/>
        </w:rPr>
        <w:t xml:space="preserve"> ignored </w:t>
      </w:r>
      <w:r w:rsidR="00A50336">
        <w:rPr>
          <w:rFonts w:cstheme="minorHAnsi"/>
        </w:rPr>
        <w:t>t</w:t>
      </w:r>
      <w:r w:rsidR="003B178B">
        <w:rPr>
          <w:rFonts w:cstheme="minorHAnsi"/>
        </w:rPr>
        <w:t>he</w:t>
      </w:r>
      <w:r w:rsidR="00076942">
        <w:rPr>
          <w:rFonts w:cstheme="minorHAnsi"/>
        </w:rPr>
        <w:t xml:space="preserve"> key fa</w:t>
      </w:r>
      <w:r w:rsidR="00A50336">
        <w:rPr>
          <w:rFonts w:cstheme="minorHAnsi"/>
        </w:rPr>
        <w:t>cts</w:t>
      </w:r>
      <w:r w:rsidR="00076942">
        <w:rPr>
          <w:rFonts w:cstheme="minorHAnsi"/>
        </w:rPr>
        <w:t>:</w:t>
      </w:r>
    </w:p>
    <w:p w14:paraId="0EB948A4" w14:textId="299503CC" w:rsidR="009A2BC6" w:rsidRPr="00457E0B" w:rsidRDefault="009A2BC6" w:rsidP="00522FA4">
      <w:pPr>
        <w:pStyle w:val="ListParagraph"/>
        <w:numPr>
          <w:ilvl w:val="0"/>
          <w:numId w:val="3"/>
        </w:numPr>
        <w:spacing w:after="0"/>
        <w:ind w:left="720" w:right="227"/>
        <w:rPr>
          <w:rFonts w:cstheme="minorHAnsi"/>
        </w:rPr>
      </w:pPr>
      <w:r>
        <w:rPr>
          <w:rFonts w:cstheme="minorHAnsi"/>
        </w:rPr>
        <w:t>A report of 2 November 2019 of t</w:t>
      </w:r>
      <w:r w:rsidRPr="00457E0B">
        <w:rPr>
          <w:rFonts w:cstheme="minorHAnsi"/>
        </w:rPr>
        <w:t>he NSW Rural Fire Service claim</w:t>
      </w:r>
      <w:r>
        <w:rPr>
          <w:rFonts w:cstheme="minorHAnsi"/>
        </w:rPr>
        <w:t>ing</w:t>
      </w:r>
      <w:r w:rsidRPr="00457E0B">
        <w:rPr>
          <w:rFonts w:cstheme="minorHAnsi"/>
        </w:rPr>
        <w:t xml:space="preserve"> its plans – for </w:t>
      </w:r>
      <w:r>
        <w:rPr>
          <w:rFonts w:cstheme="minorHAnsi"/>
        </w:rPr>
        <w:t xml:space="preserve">more than </w:t>
      </w:r>
      <w:r w:rsidRPr="00457E0B">
        <w:rPr>
          <w:rFonts w:cstheme="minorHAnsi"/>
        </w:rPr>
        <w:t xml:space="preserve">a decade </w:t>
      </w:r>
      <w:r>
        <w:rPr>
          <w:rFonts w:cstheme="minorHAnsi"/>
        </w:rPr>
        <w:t>–</w:t>
      </w:r>
      <w:r w:rsidRPr="00457E0B">
        <w:rPr>
          <w:rFonts w:cstheme="minorHAnsi"/>
        </w:rPr>
        <w:t xml:space="preserve"> </w:t>
      </w:r>
      <w:r>
        <w:rPr>
          <w:rFonts w:cstheme="minorHAnsi"/>
        </w:rPr>
        <w:t>considered</w:t>
      </w:r>
      <w:r w:rsidRPr="00457E0B">
        <w:rPr>
          <w:rFonts w:cstheme="minorHAnsi"/>
        </w:rPr>
        <w:t xml:space="preserve"> climate change</w:t>
      </w:r>
      <w:r>
        <w:rPr>
          <w:rFonts w:cstheme="minorHAnsi"/>
        </w:rPr>
        <w:t>;</w:t>
      </w:r>
      <w:r>
        <w:rPr>
          <w:rStyle w:val="EndnoteReference"/>
          <w:rFonts w:cstheme="minorHAnsi"/>
        </w:rPr>
        <w:endnoteReference w:id="3"/>
      </w:r>
    </w:p>
    <w:p w14:paraId="75247C8A" w14:textId="77777777" w:rsidR="009A2BC6" w:rsidRDefault="009A2BC6" w:rsidP="00522FA4">
      <w:pPr>
        <w:pStyle w:val="ListParagraph"/>
        <w:numPr>
          <w:ilvl w:val="0"/>
          <w:numId w:val="3"/>
        </w:numPr>
        <w:spacing w:after="0"/>
        <w:ind w:left="720" w:right="227"/>
        <w:rPr>
          <w:rFonts w:cstheme="minorHAnsi"/>
        </w:rPr>
      </w:pPr>
      <w:r>
        <w:rPr>
          <w:rFonts w:cstheme="minorHAnsi"/>
        </w:rPr>
        <w:t xml:space="preserve">A </w:t>
      </w:r>
      <w:r w:rsidRPr="00457E0B">
        <w:rPr>
          <w:rFonts w:cstheme="minorHAnsi"/>
        </w:rPr>
        <w:t xml:space="preserve">CSIRO </w:t>
      </w:r>
      <w:r>
        <w:rPr>
          <w:rFonts w:cstheme="minorHAnsi"/>
        </w:rPr>
        <w:t xml:space="preserve">claim of 27 November 2019 it </w:t>
      </w:r>
      <w:r w:rsidRPr="00457E0B">
        <w:rPr>
          <w:rFonts w:cstheme="minorHAnsi"/>
        </w:rPr>
        <w:t>is undertaking research to establish the strength of a link between climate change and the fires</w:t>
      </w:r>
      <w:r>
        <w:rPr>
          <w:rFonts w:cstheme="minorHAnsi"/>
        </w:rPr>
        <w:t>.</w:t>
      </w:r>
      <w:r>
        <w:rPr>
          <w:rStyle w:val="EndnoteReference"/>
          <w:rFonts w:cstheme="minorHAnsi"/>
        </w:rPr>
        <w:endnoteReference w:id="4"/>
      </w:r>
    </w:p>
    <w:p w14:paraId="13CAA67B" w14:textId="4F660899" w:rsidR="009A2BC6" w:rsidRDefault="009A2BC6" w:rsidP="00522FA4">
      <w:pPr>
        <w:spacing w:after="0"/>
        <w:ind w:right="227"/>
        <w:rPr>
          <w:rFonts w:cstheme="minorHAnsi"/>
        </w:rPr>
      </w:pPr>
    </w:p>
    <w:p w14:paraId="09FC3C7B" w14:textId="0AA54E35" w:rsidR="009A2BC6" w:rsidRPr="00CC1D3F" w:rsidRDefault="00076942" w:rsidP="004871F2">
      <w:pPr>
        <w:spacing w:after="0"/>
        <w:ind w:right="227"/>
        <w:rPr>
          <w:rFonts w:cstheme="minorHAnsi"/>
        </w:rPr>
      </w:pPr>
      <w:r>
        <w:rPr>
          <w:rFonts w:cstheme="minorHAnsi"/>
        </w:rPr>
        <w:t xml:space="preserve">The former implies matters beyond climate change contributed to </w:t>
      </w:r>
      <w:r w:rsidR="003B178B">
        <w:rPr>
          <w:rFonts w:cstheme="minorHAnsi"/>
        </w:rPr>
        <w:t xml:space="preserve">fire </w:t>
      </w:r>
      <w:r>
        <w:rPr>
          <w:rFonts w:cstheme="minorHAnsi"/>
        </w:rPr>
        <w:t xml:space="preserve">damage.  The latter means a link between climate change and the fires is yet to be established.  </w:t>
      </w:r>
    </w:p>
    <w:p w14:paraId="6D81B7BF" w14:textId="441F98A1" w:rsidR="00037B73" w:rsidRDefault="00037B73" w:rsidP="00037B73">
      <w:pPr>
        <w:pStyle w:val="Heading2"/>
        <w:spacing w:after="0" w:afterAutospacing="0"/>
      </w:pPr>
      <w:r>
        <w:t>February episode</w:t>
      </w:r>
    </w:p>
    <w:p w14:paraId="0C568501" w14:textId="4A7A5728" w:rsidR="00321A6F" w:rsidRPr="00CC1D3F" w:rsidRDefault="00321A6F" w:rsidP="00321A6F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776E24">
        <w:rPr>
          <w:rFonts w:cstheme="minorHAnsi"/>
        </w:rPr>
        <w:t>episode</w:t>
      </w:r>
      <w:r w:rsidRPr="00CC1D3F">
        <w:rPr>
          <w:rFonts w:cstheme="minorHAnsi"/>
        </w:rPr>
        <w:t xml:space="preserve"> </w:t>
      </w:r>
      <w:r>
        <w:rPr>
          <w:rFonts w:cstheme="minorHAnsi"/>
        </w:rPr>
        <w:t>started</w:t>
      </w:r>
      <w:r w:rsidRPr="00CC1D3F">
        <w:rPr>
          <w:rFonts w:cstheme="minorHAnsi"/>
        </w:rPr>
        <w:t xml:space="preserve"> thus:</w:t>
      </w:r>
    </w:p>
    <w:p w14:paraId="6E39207F" w14:textId="77777777" w:rsidR="00321A6F" w:rsidRPr="00CC1D3F" w:rsidRDefault="00321A6F" w:rsidP="00321A6F">
      <w:pPr>
        <w:spacing w:after="0"/>
        <w:ind w:left="720"/>
        <w:rPr>
          <w:rFonts w:cstheme="minorHAnsi"/>
          <w:i/>
          <w:iCs/>
        </w:rPr>
      </w:pPr>
      <w:r w:rsidRPr="00CC1D3F">
        <w:rPr>
          <w:rFonts w:cstheme="minorHAnsi"/>
          <w:i/>
          <w:iCs/>
        </w:rPr>
        <w:t>‘welcome to Groundhog Day, where the loudest voices at News Corp are adamant that the summer’s terrifying bushfires have nothing to do with climate change. </w:t>
      </w:r>
    </w:p>
    <w:p w14:paraId="20A09DA0" w14:textId="77777777" w:rsidR="00321A6F" w:rsidRPr="00CC1D3F" w:rsidRDefault="00321A6F" w:rsidP="00321A6F">
      <w:pPr>
        <w:spacing w:after="0"/>
        <w:ind w:firstLine="720"/>
        <w:rPr>
          <w:rFonts w:cstheme="minorHAnsi"/>
        </w:rPr>
      </w:pPr>
      <w:r w:rsidRPr="00CC1D3F">
        <w:rPr>
          <w:rFonts w:cstheme="minorHAnsi"/>
          <w:i/>
          <w:iCs/>
        </w:rPr>
        <w:t>Or, if they have, there’s nothing we can do about it.’</w:t>
      </w:r>
    </w:p>
    <w:p w14:paraId="4CCBD5C5" w14:textId="77777777" w:rsidR="00321A6F" w:rsidRPr="00CC1D3F" w:rsidRDefault="00321A6F" w:rsidP="00321A6F">
      <w:pPr>
        <w:spacing w:after="0"/>
        <w:rPr>
          <w:rFonts w:cstheme="minorHAnsi"/>
        </w:rPr>
      </w:pPr>
    </w:p>
    <w:p w14:paraId="42D4CDD1" w14:textId="64E71445" w:rsidR="00321A6F" w:rsidRPr="00CC1D3F" w:rsidRDefault="00321A6F" w:rsidP="00321A6F">
      <w:pPr>
        <w:spacing w:after="0"/>
        <w:rPr>
          <w:rFonts w:cstheme="minorHAnsi"/>
        </w:rPr>
      </w:pPr>
      <w:r w:rsidRPr="00CC1D3F">
        <w:rPr>
          <w:rFonts w:cstheme="minorHAnsi"/>
        </w:rPr>
        <w:t xml:space="preserve">This </w:t>
      </w:r>
      <w:r w:rsidR="003B178B">
        <w:rPr>
          <w:rFonts w:cstheme="minorHAnsi"/>
        </w:rPr>
        <w:t>entails</w:t>
      </w:r>
      <w:r w:rsidRPr="00CC1D3F">
        <w:rPr>
          <w:rFonts w:cstheme="minorHAnsi"/>
        </w:rPr>
        <w:t xml:space="preserve"> two </w:t>
      </w:r>
      <w:r w:rsidR="00776E24">
        <w:rPr>
          <w:rFonts w:cstheme="minorHAnsi"/>
        </w:rPr>
        <w:t>questions</w:t>
      </w:r>
      <w:r w:rsidRPr="00CC1D3F">
        <w:rPr>
          <w:rFonts w:cstheme="minorHAnsi"/>
        </w:rPr>
        <w:t>:</w:t>
      </w:r>
    </w:p>
    <w:p w14:paraId="78E8B04D" w14:textId="77777777" w:rsidR="00321A6F" w:rsidRPr="00CC1D3F" w:rsidRDefault="00321A6F" w:rsidP="00321A6F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</w:rPr>
      </w:pPr>
      <w:r w:rsidRPr="00CC1D3F">
        <w:rPr>
          <w:rFonts w:cstheme="minorHAnsi"/>
        </w:rPr>
        <w:t>Whether climate change played a part in the bushfires;</w:t>
      </w:r>
    </w:p>
    <w:p w14:paraId="11C070F6" w14:textId="77777777" w:rsidR="00321A6F" w:rsidRDefault="00321A6F" w:rsidP="00321A6F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</w:rPr>
      </w:pPr>
      <w:r w:rsidRPr="00CC1D3F">
        <w:rPr>
          <w:rFonts w:cstheme="minorHAnsi"/>
        </w:rPr>
        <w:t>If so, whether Australia</w:t>
      </w:r>
      <w:r>
        <w:rPr>
          <w:rFonts w:cstheme="minorHAnsi"/>
        </w:rPr>
        <w:t>ns</w:t>
      </w:r>
      <w:r w:rsidRPr="00CC1D3F">
        <w:rPr>
          <w:rFonts w:cstheme="minorHAnsi"/>
        </w:rPr>
        <w:t xml:space="preserve"> </w:t>
      </w:r>
      <w:r>
        <w:rPr>
          <w:rFonts w:cstheme="minorHAnsi"/>
        </w:rPr>
        <w:t>can</w:t>
      </w:r>
      <w:r w:rsidRPr="00CC1D3F">
        <w:rPr>
          <w:rFonts w:cstheme="minorHAnsi"/>
        </w:rPr>
        <w:t xml:space="preserve"> do anything about it.</w:t>
      </w:r>
    </w:p>
    <w:p w14:paraId="1FC4C408" w14:textId="77777777" w:rsidR="00776E24" w:rsidRDefault="00776E24" w:rsidP="00321A6F">
      <w:pPr>
        <w:spacing w:after="0"/>
        <w:rPr>
          <w:rFonts w:cstheme="minorHAnsi"/>
        </w:rPr>
      </w:pPr>
    </w:p>
    <w:p w14:paraId="7478AE1F" w14:textId="777D4C16" w:rsidR="00321A6F" w:rsidRDefault="00321A6F" w:rsidP="00321A6F">
      <w:pPr>
        <w:spacing w:after="0"/>
        <w:rPr>
          <w:rFonts w:cstheme="minorHAnsi"/>
        </w:rPr>
      </w:pPr>
      <w:r>
        <w:rPr>
          <w:rFonts w:cstheme="minorHAnsi"/>
        </w:rPr>
        <w:t>Media Watch</w:t>
      </w:r>
      <w:r w:rsidRPr="00CC1D3F">
        <w:rPr>
          <w:rFonts w:cstheme="minorHAnsi"/>
        </w:rPr>
        <w:t xml:space="preserve"> referred to several ‘</w:t>
      </w:r>
      <w:r w:rsidRPr="00CC1D3F">
        <w:rPr>
          <w:rFonts w:cstheme="minorHAnsi"/>
          <w:i/>
          <w:iCs/>
        </w:rPr>
        <w:t>hand-picked, highly-paid columnists and TV hosts on Sky’</w:t>
      </w:r>
      <w:r w:rsidRPr="00CC1D3F">
        <w:rPr>
          <w:rFonts w:cstheme="minorHAnsi"/>
        </w:rPr>
        <w:t xml:space="preserve"> as a ‘</w:t>
      </w:r>
      <w:r w:rsidRPr="00CC1D3F">
        <w:rPr>
          <w:rFonts w:cstheme="minorHAnsi"/>
          <w:i/>
          <w:iCs/>
        </w:rPr>
        <w:t>chorus</w:t>
      </w:r>
      <w:r w:rsidRPr="00CC1D3F">
        <w:rPr>
          <w:rFonts w:cstheme="minorHAnsi"/>
        </w:rPr>
        <w:t>’</w:t>
      </w:r>
      <w:r>
        <w:rPr>
          <w:rFonts w:cstheme="minorHAnsi"/>
        </w:rPr>
        <w:t xml:space="preserve"> den</w:t>
      </w:r>
      <w:r w:rsidR="00037B73">
        <w:rPr>
          <w:rFonts w:cstheme="minorHAnsi"/>
        </w:rPr>
        <w:t>ying</w:t>
      </w:r>
      <w:r>
        <w:rPr>
          <w:rFonts w:cstheme="minorHAnsi"/>
        </w:rPr>
        <w:t xml:space="preserve"> climate change and a link </w:t>
      </w:r>
      <w:r w:rsidR="003B178B">
        <w:rPr>
          <w:rFonts w:cstheme="minorHAnsi"/>
        </w:rPr>
        <w:t xml:space="preserve">with </w:t>
      </w:r>
      <w:r>
        <w:rPr>
          <w:rFonts w:cstheme="minorHAnsi"/>
        </w:rPr>
        <w:t>the fires.</w:t>
      </w:r>
      <w:r w:rsidR="003B178B">
        <w:rPr>
          <w:rFonts w:cstheme="minorHAnsi"/>
        </w:rPr>
        <w:t xml:space="preserve">  </w:t>
      </w:r>
      <w:r>
        <w:rPr>
          <w:rFonts w:cstheme="minorHAnsi"/>
        </w:rPr>
        <w:t xml:space="preserve">While </w:t>
      </w:r>
      <w:r w:rsidR="000C5E76">
        <w:rPr>
          <w:rFonts w:cstheme="minorHAnsi"/>
        </w:rPr>
        <w:t>perhaps so,</w:t>
      </w:r>
      <w:r>
        <w:rPr>
          <w:rFonts w:cstheme="minorHAnsi"/>
        </w:rPr>
        <w:t xml:space="preserve"> </w:t>
      </w:r>
      <w:r w:rsidR="00776E24">
        <w:rPr>
          <w:rFonts w:cstheme="minorHAnsi"/>
        </w:rPr>
        <w:t xml:space="preserve">it </w:t>
      </w:r>
      <w:r w:rsidR="000C5E76">
        <w:rPr>
          <w:rFonts w:cstheme="minorHAnsi"/>
        </w:rPr>
        <w:t>c</w:t>
      </w:r>
      <w:r>
        <w:rPr>
          <w:rFonts w:cstheme="minorHAnsi"/>
        </w:rPr>
        <w:t>it</w:t>
      </w:r>
      <w:r w:rsidR="000C5E76">
        <w:rPr>
          <w:rFonts w:cstheme="minorHAnsi"/>
        </w:rPr>
        <w:t>ed</w:t>
      </w:r>
      <w:r>
        <w:rPr>
          <w:rFonts w:cstheme="minorHAnsi"/>
        </w:rPr>
        <w:t xml:space="preserve"> views irrelevant to th</w:t>
      </w:r>
      <w:r w:rsidR="00A50336">
        <w:rPr>
          <w:rFonts w:cstheme="minorHAnsi"/>
        </w:rPr>
        <w:t>at</w:t>
      </w:r>
      <w:r>
        <w:rPr>
          <w:rFonts w:cstheme="minorHAnsi"/>
        </w:rPr>
        <w:t xml:space="preserve"> issue.</w:t>
      </w:r>
    </w:p>
    <w:p w14:paraId="737EB4D9" w14:textId="5EECDA46" w:rsidR="00776E24" w:rsidRDefault="00776E24" w:rsidP="00321A6F">
      <w:pPr>
        <w:spacing w:after="0"/>
        <w:rPr>
          <w:rFonts w:cstheme="minorHAnsi"/>
        </w:rPr>
      </w:pPr>
    </w:p>
    <w:p w14:paraId="63277048" w14:textId="77777777" w:rsidR="003B178B" w:rsidRDefault="00776E24" w:rsidP="00321A6F">
      <w:pPr>
        <w:spacing w:after="0"/>
        <w:rPr>
          <w:rFonts w:cstheme="minorHAnsi"/>
        </w:rPr>
      </w:pPr>
      <w:r>
        <w:rPr>
          <w:rFonts w:cstheme="minorHAnsi"/>
        </w:rPr>
        <w:t>It</w:t>
      </w:r>
      <w:r w:rsidR="000C5E76">
        <w:rPr>
          <w:rFonts w:cstheme="minorHAnsi"/>
        </w:rPr>
        <w:t xml:space="preserve"> s</w:t>
      </w:r>
      <w:r w:rsidR="00321A6F">
        <w:rPr>
          <w:rFonts w:cstheme="minorHAnsi"/>
        </w:rPr>
        <w:t>et up a straw man</w:t>
      </w:r>
      <w:r w:rsidR="003B178B">
        <w:rPr>
          <w:rFonts w:cstheme="minorHAnsi"/>
        </w:rPr>
        <w:t>:</w:t>
      </w:r>
      <w:r w:rsidR="00321A6F">
        <w:rPr>
          <w:rFonts w:cstheme="minorHAnsi"/>
        </w:rPr>
        <w:t xml:space="preserve"> anybody who disagrees bushfires should make us </w:t>
      </w:r>
      <w:r w:rsidR="000C5E76">
        <w:rPr>
          <w:rFonts w:cstheme="minorHAnsi"/>
        </w:rPr>
        <w:t>‘</w:t>
      </w:r>
      <w:r w:rsidR="00321A6F" w:rsidRPr="00514650">
        <w:rPr>
          <w:rFonts w:cstheme="minorHAnsi"/>
          <w:i/>
          <w:iCs/>
        </w:rPr>
        <w:t>act on climate change</w:t>
      </w:r>
      <w:r w:rsidR="000C5E76">
        <w:rPr>
          <w:rFonts w:cstheme="minorHAnsi"/>
        </w:rPr>
        <w:t>’</w:t>
      </w:r>
      <w:r w:rsidR="00321A6F">
        <w:rPr>
          <w:rFonts w:cstheme="minorHAnsi"/>
        </w:rPr>
        <w:t xml:space="preserve"> is a chorister</w:t>
      </w:r>
      <w:r w:rsidR="000C5E76">
        <w:rPr>
          <w:rFonts w:cstheme="minorHAnsi"/>
        </w:rPr>
        <w:t>, and implicitly a ‘climate denier’</w:t>
      </w:r>
      <w:r w:rsidR="00321A6F">
        <w:rPr>
          <w:rFonts w:cstheme="minorHAnsi"/>
        </w:rPr>
        <w:t xml:space="preserve">.  </w:t>
      </w:r>
    </w:p>
    <w:p w14:paraId="7EF254AA" w14:textId="77777777" w:rsidR="003B178B" w:rsidRDefault="003B178B" w:rsidP="00321A6F">
      <w:pPr>
        <w:spacing w:after="0"/>
        <w:rPr>
          <w:rFonts w:cstheme="minorHAnsi"/>
        </w:rPr>
      </w:pPr>
    </w:p>
    <w:p w14:paraId="3EA5B7EE" w14:textId="0F4BF97E" w:rsidR="00321A6F" w:rsidRDefault="000C5E76" w:rsidP="00321A6F">
      <w:pPr>
        <w:spacing w:after="0"/>
        <w:rPr>
          <w:rFonts w:cstheme="minorHAnsi"/>
        </w:rPr>
      </w:pPr>
      <w:r>
        <w:rPr>
          <w:rFonts w:cstheme="minorHAnsi"/>
        </w:rPr>
        <w:t>Its</w:t>
      </w:r>
      <w:r w:rsidR="00321A6F">
        <w:rPr>
          <w:rFonts w:cstheme="minorHAnsi"/>
        </w:rPr>
        <w:t xml:space="preserve"> </w:t>
      </w:r>
      <w:r w:rsidR="00037B73">
        <w:rPr>
          <w:rFonts w:cstheme="minorHAnsi"/>
        </w:rPr>
        <w:t xml:space="preserve">use of the </w:t>
      </w:r>
      <w:r w:rsidR="00321A6F">
        <w:rPr>
          <w:rFonts w:cstheme="minorHAnsi"/>
        </w:rPr>
        <w:t>term</w:t>
      </w:r>
      <w:r w:rsidR="00321A6F" w:rsidRPr="00CC1D3F">
        <w:rPr>
          <w:rFonts w:cstheme="minorHAnsi"/>
        </w:rPr>
        <w:t xml:space="preserve"> </w:t>
      </w:r>
      <w:r w:rsidR="00321A6F" w:rsidRPr="00CC1D3F">
        <w:rPr>
          <w:rFonts w:cstheme="minorHAnsi"/>
          <w:i/>
          <w:iCs/>
        </w:rPr>
        <w:t>‘act on climate change’</w:t>
      </w:r>
      <w:r w:rsidR="00321A6F">
        <w:rPr>
          <w:rFonts w:cstheme="minorHAnsi"/>
        </w:rPr>
        <w:t xml:space="preserve"> </w:t>
      </w:r>
      <w:r w:rsidR="00037B73">
        <w:rPr>
          <w:rFonts w:cstheme="minorHAnsi"/>
        </w:rPr>
        <w:t>was</w:t>
      </w:r>
      <w:r>
        <w:rPr>
          <w:rFonts w:cstheme="minorHAnsi"/>
        </w:rPr>
        <w:t xml:space="preserve"> </w:t>
      </w:r>
      <w:r w:rsidR="003B178B">
        <w:rPr>
          <w:rFonts w:cstheme="minorHAnsi"/>
        </w:rPr>
        <w:t>misleading</w:t>
      </w:r>
      <w:r w:rsidR="00321A6F">
        <w:rPr>
          <w:rFonts w:cstheme="minorHAnsi"/>
        </w:rPr>
        <w:t>.</w:t>
      </w:r>
      <w:r w:rsidR="00321A6F" w:rsidRPr="00CC1D3F">
        <w:rPr>
          <w:rFonts w:cstheme="minorHAnsi"/>
        </w:rPr>
        <w:t xml:space="preserve">  </w:t>
      </w:r>
      <w:r w:rsidR="003B178B">
        <w:rPr>
          <w:rFonts w:cstheme="minorHAnsi"/>
        </w:rPr>
        <w:t>The term</w:t>
      </w:r>
      <w:r w:rsidR="00321A6F" w:rsidRPr="00CC1D3F">
        <w:rPr>
          <w:rFonts w:cstheme="minorHAnsi"/>
        </w:rPr>
        <w:t xml:space="preserve"> could mean actions to reduce the potential for climate change to occur</w:t>
      </w:r>
      <w:r w:rsidR="00321A6F">
        <w:rPr>
          <w:rFonts w:cstheme="minorHAnsi"/>
        </w:rPr>
        <w:t>.  Or it could mean</w:t>
      </w:r>
      <w:r w:rsidR="00321A6F" w:rsidRPr="00CC1D3F">
        <w:rPr>
          <w:rFonts w:cstheme="minorHAnsi"/>
        </w:rPr>
        <w:t xml:space="preserve"> actions to mitigate the effects of climate change. </w:t>
      </w:r>
      <w:r w:rsidR="005E7BF4">
        <w:rPr>
          <w:rFonts w:cstheme="minorHAnsi"/>
        </w:rPr>
        <w:t xml:space="preserve"> </w:t>
      </w:r>
      <w:r w:rsidR="00321A6F" w:rsidRPr="00CC1D3F">
        <w:rPr>
          <w:rFonts w:cstheme="minorHAnsi"/>
        </w:rPr>
        <w:t xml:space="preserve">The </w:t>
      </w:r>
      <w:r>
        <w:rPr>
          <w:rFonts w:cstheme="minorHAnsi"/>
        </w:rPr>
        <w:t>former requires enlisting widespread international action</w:t>
      </w:r>
      <w:r w:rsidR="003B178B">
        <w:rPr>
          <w:rFonts w:cstheme="minorHAnsi"/>
        </w:rPr>
        <w:t xml:space="preserve"> to reduce emissions</w:t>
      </w:r>
      <w:r>
        <w:rPr>
          <w:rFonts w:cstheme="minorHAnsi"/>
        </w:rPr>
        <w:t>.  The latter need not refer to climate change</w:t>
      </w:r>
      <w:r w:rsidR="007106C3">
        <w:rPr>
          <w:rFonts w:cstheme="minorHAnsi"/>
        </w:rPr>
        <w:t xml:space="preserve"> and is independent of </w:t>
      </w:r>
      <w:r w:rsidR="003B178B">
        <w:rPr>
          <w:rFonts w:cstheme="minorHAnsi"/>
        </w:rPr>
        <w:t>emissions</w:t>
      </w:r>
      <w:r w:rsidR="007106C3">
        <w:rPr>
          <w:rFonts w:cstheme="minorHAnsi"/>
        </w:rPr>
        <w:t>.</w:t>
      </w:r>
      <w:r w:rsidR="003B178B">
        <w:rPr>
          <w:rFonts w:cstheme="minorHAnsi"/>
        </w:rPr>
        <w:t xml:space="preserve">  F</w:t>
      </w:r>
      <w:r w:rsidR="00321A6F">
        <w:rPr>
          <w:rFonts w:cstheme="minorHAnsi"/>
        </w:rPr>
        <w:t>ailure to mention th</w:t>
      </w:r>
      <w:r w:rsidR="003B178B">
        <w:rPr>
          <w:rFonts w:cstheme="minorHAnsi"/>
        </w:rPr>
        <w:t>e meanings, and difference</w:t>
      </w:r>
      <w:r w:rsidR="00321A6F">
        <w:rPr>
          <w:rFonts w:cstheme="minorHAnsi"/>
        </w:rPr>
        <w:t xml:space="preserve"> is, in effect, a denial of facts at least as certain as ‘the Science’.</w:t>
      </w:r>
      <w:r w:rsidR="00321A6F">
        <w:rPr>
          <w:rStyle w:val="EndnoteReference"/>
          <w:rFonts w:cstheme="minorHAnsi"/>
        </w:rPr>
        <w:endnoteReference w:id="5"/>
      </w:r>
    </w:p>
    <w:p w14:paraId="768DEB5E" w14:textId="77777777" w:rsidR="00321A6F" w:rsidRDefault="00321A6F" w:rsidP="00321A6F">
      <w:pPr>
        <w:spacing w:after="0"/>
        <w:rPr>
          <w:rFonts w:cstheme="minorHAnsi"/>
        </w:rPr>
      </w:pPr>
    </w:p>
    <w:p w14:paraId="64E5F4B0" w14:textId="0342E3C4" w:rsidR="006B746D" w:rsidRDefault="00321A6F" w:rsidP="00321A6F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In introducing </w:t>
      </w:r>
      <w:r w:rsidRPr="00CC1D3F">
        <w:rPr>
          <w:rFonts w:cstheme="minorHAnsi"/>
        </w:rPr>
        <w:t>‘exper</w:t>
      </w:r>
      <w:r>
        <w:rPr>
          <w:rFonts w:cstheme="minorHAnsi"/>
        </w:rPr>
        <w:t>t</w:t>
      </w:r>
      <w:r w:rsidRPr="00CC1D3F">
        <w:rPr>
          <w:rFonts w:cstheme="minorHAnsi"/>
        </w:rPr>
        <w:t xml:space="preserve">’ </w:t>
      </w:r>
      <w:r w:rsidR="00A50336">
        <w:rPr>
          <w:rFonts w:cstheme="minorHAnsi"/>
        </w:rPr>
        <w:t>views</w:t>
      </w:r>
      <w:r w:rsidR="00037B73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30F84">
        <w:rPr>
          <w:rFonts w:cstheme="minorHAnsi"/>
        </w:rPr>
        <w:t>the episode</w:t>
      </w:r>
      <w:r w:rsidRPr="00CC1D3F">
        <w:rPr>
          <w:rFonts w:cstheme="minorHAnsi"/>
        </w:rPr>
        <w:t xml:space="preserve"> </w:t>
      </w:r>
      <w:r w:rsidR="003B178B">
        <w:rPr>
          <w:rFonts w:cstheme="minorHAnsi"/>
        </w:rPr>
        <w:t>said</w:t>
      </w:r>
      <w:r>
        <w:rPr>
          <w:rFonts w:cstheme="minorHAnsi"/>
        </w:rPr>
        <w:t xml:space="preserve"> </w:t>
      </w:r>
      <w:r w:rsidR="00514650">
        <w:rPr>
          <w:rFonts w:cstheme="minorHAnsi"/>
        </w:rPr>
        <w:t xml:space="preserve">choir member </w:t>
      </w:r>
      <w:r>
        <w:rPr>
          <w:rFonts w:cstheme="minorHAnsi"/>
        </w:rPr>
        <w:t>Ms Credlin</w:t>
      </w:r>
      <w:r w:rsidR="00A50336">
        <w:rPr>
          <w:rFonts w:cstheme="minorHAnsi"/>
        </w:rPr>
        <w:t xml:space="preserve"> </w:t>
      </w:r>
      <w:r>
        <w:rPr>
          <w:rFonts w:cstheme="minorHAnsi"/>
        </w:rPr>
        <w:t>claim</w:t>
      </w:r>
      <w:r w:rsidR="003B178B">
        <w:rPr>
          <w:rFonts w:cstheme="minorHAnsi"/>
        </w:rPr>
        <w:t>ed</w:t>
      </w:r>
      <w:r>
        <w:rPr>
          <w:rFonts w:cstheme="minorHAnsi"/>
        </w:rPr>
        <w:t xml:space="preserve"> the debate was full of misinformation and hysteria</w:t>
      </w:r>
      <w:r w:rsidR="003B178B">
        <w:rPr>
          <w:rFonts w:cstheme="minorHAnsi"/>
        </w:rPr>
        <w:t xml:space="preserve">.  </w:t>
      </w:r>
      <w:r w:rsidR="00D62673">
        <w:rPr>
          <w:rFonts w:cstheme="minorHAnsi"/>
        </w:rPr>
        <w:t xml:space="preserve">It </w:t>
      </w:r>
      <w:r w:rsidR="00037B73">
        <w:rPr>
          <w:rFonts w:cstheme="minorHAnsi"/>
        </w:rPr>
        <w:t>seemed</w:t>
      </w:r>
      <w:r w:rsidR="00C30F84">
        <w:rPr>
          <w:rFonts w:cstheme="minorHAnsi"/>
        </w:rPr>
        <w:t xml:space="preserve"> </w:t>
      </w:r>
      <w:r w:rsidR="006B746D">
        <w:rPr>
          <w:rFonts w:cstheme="minorHAnsi"/>
        </w:rPr>
        <w:t xml:space="preserve">to </w:t>
      </w:r>
      <w:r w:rsidR="00D62673">
        <w:rPr>
          <w:rFonts w:cstheme="minorHAnsi"/>
        </w:rPr>
        <w:t>wish</w:t>
      </w:r>
      <w:r>
        <w:rPr>
          <w:rFonts w:cstheme="minorHAnsi"/>
        </w:rPr>
        <w:t xml:space="preserve"> to create a charge of hypocrisy</w:t>
      </w:r>
      <w:r w:rsidR="00A50336">
        <w:rPr>
          <w:rFonts w:cstheme="minorHAnsi"/>
        </w:rPr>
        <w:t xml:space="preserve"> against her by opining experts would say she was </w:t>
      </w:r>
      <w:r w:rsidR="00C30F84">
        <w:rPr>
          <w:rFonts w:cstheme="minorHAnsi"/>
        </w:rPr>
        <w:t>spreading misinformation</w:t>
      </w:r>
      <w:r w:rsidR="007106C3">
        <w:rPr>
          <w:rFonts w:cstheme="minorHAnsi"/>
        </w:rPr>
        <w:t xml:space="preserve">.  </w:t>
      </w:r>
      <w:r w:rsidR="00A50336">
        <w:rPr>
          <w:rFonts w:cstheme="minorHAnsi"/>
        </w:rPr>
        <w:t>It cited views of bushfire ‘experts’ – firefighters - about a link between the climate change</w:t>
      </w:r>
      <w:r w:rsidR="00D62673">
        <w:rPr>
          <w:rFonts w:cstheme="minorHAnsi"/>
        </w:rPr>
        <w:t xml:space="preserve"> and the fires</w:t>
      </w:r>
      <w:r w:rsidR="00A50336">
        <w:rPr>
          <w:rFonts w:cstheme="minorHAnsi"/>
        </w:rPr>
        <w:t>.</w:t>
      </w:r>
      <w:r w:rsidR="006B746D">
        <w:rPr>
          <w:rFonts w:cstheme="minorHAnsi"/>
        </w:rPr>
        <w:t xml:space="preserve">  </w:t>
      </w:r>
      <w:r w:rsidR="00A50336">
        <w:rPr>
          <w:rFonts w:cstheme="minorHAnsi"/>
        </w:rPr>
        <w:t xml:space="preserve">Yet it did not address a previous challenge to the relevance of ‘bushfire’ expertise </w:t>
      </w:r>
      <w:r w:rsidR="00D62673">
        <w:rPr>
          <w:rFonts w:cstheme="minorHAnsi"/>
        </w:rPr>
        <w:t>on</w:t>
      </w:r>
      <w:r w:rsidR="00A50336">
        <w:rPr>
          <w:rFonts w:cstheme="minorHAnsi"/>
        </w:rPr>
        <w:t xml:space="preserve"> issue</w:t>
      </w:r>
      <w:r w:rsidR="00C30F84">
        <w:rPr>
          <w:rFonts w:cstheme="minorHAnsi"/>
        </w:rPr>
        <w:t>s of climate change and a</w:t>
      </w:r>
      <w:r w:rsidR="00514650">
        <w:rPr>
          <w:rFonts w:cstheme="minorHAnsi"/>
        </w:rPr>
        <w:t>ny</w:t>
      </w:r>
      <w:r w:rsidR="00C30F84">
        <w:rPr>
          <w:rFonts w:cstheme="minorHAnsi"/>
        </w:rPr>
        <w:t xml:space="preserve"> link with fires</w:t>
      </w:r>
      <w:r w:rsidR="00A50336">
        <w:rPr>
          <w:rFonts w:cstheme="minorHAnsi"/>
        </w:rPr>
        <w:t xml:space="preserve">.  </w:t>
      </w:r>
    </w:p>
    <w:p w14:paraId="57DB2712" w14:textId="77777777" w:rsidR="006B746D" w:rsidRDefault="006B746D" w:rsidP="00321A6F">
      <w:pPr>
        <w:spacing w:after="0"/>
        <w:rPr>
          <w:rFonts w:cstheme="minorHAnsi"/>
        </w:rPr>
      </w:pPr>
    </w:p>
    <w:p w14:paraId="3E35B38C" w14:textId="039337A7" w:rsidR="00321A6F" w:rsidRPr="00B60BB4" w:rsidRDefault="00321A6F" w:rsidP="00321A6F">
      <w:pPr>
        <w:spacing w:after="0"/>
        <w:rPr>
          <w:rFonts w:cstheme="minorHAnsi"/>
          <w:i/>
          <w:iCs/>
        </w:rPr>
      </w:pPr>
      <w:r>
        <w:rPr>
          <w:rFonts w:cstheme="minorHAnsi"/>
        </w:rPr>
        <w:t xml:space="preserve">At least one ‘expert’ </w:t>
      </w:r>
      <w:r w:rsidR="00514650">
        <w:rPr>
          <w:rFonts w:cstheme="minorHAnsi"/>
        </w:rPr>
        <w:t xml:space="preserve">comment </w:t>
      </w:r>
      <w:r>
        <w:rPr>
          <w:rFonts w:cstheme="minorHAnsi"/>
        </w:rPr>
        <w:t>was an exaggeration.  Another</w:t>
      </w:r>
      <w:r w:rsidR="00A50336">
        <w:rPr>
          <w:rFonts w:cstheme="minorHAnsi"/>
        </w:rPr>
        <w:t xml:space="preserve">’s conclusion </w:t>
      </w:r>
      <w:r>
        <w:rPr>
          <w:rFonts w:cstheme="minorHAnsi"/>
        </w:rPr>
        <w:t>was downplayed</w:t>
      </w:r>
      <w:r w:rsidR="00A50336">
        <w:rPr>
          <w:rFonts w:cstheme="minorHAnsi"/>
        </w:rPr>
        <w:t xml:space="preserve"> later in the episode</w:t>
      </w:r>
      <w:r>
        <w:rPr>
          <w:rFonts w:cstheme="minorHAnsi"/>
        </w:rPr>
        <w:t>.</w:t>
      </w:r>
      <w:r w:rsidR="007106C3">
        <w:rPr>
          <w:rFonts w:cstheme="minorHAnsi"/>
        </w:rPr>
        <w:t xml:space="preserve"> </w:t>
      </w:r>
      <w:r w:rsidR="007F149F">
        <w:rPr>
          <w:rFonts w:cstheme="minorHAnsi"/>
        </w:rPr>
        <w:t>More authoritative expertise was misreported</w:t>
      </w:r>
      <w:r w:rsidR="00C30F84">
        <w:rPr>
          <w:rFonts w:cstheme="minorHAnsi"/>
        </w:rPr>
        <w:t>.  F</w:t>
      </w:r>
      <w:r w:rsidR="007F149F">
        <w:rPr>
          <w:rFonts w:cstheme="minorHAnsi"/>
        </w:rPr>
        <w:t xml:space="preserve">or </w:t>
      </w:r>
      <w:r>
        <w:rPr>
          <w:rFonts w:cstheme="minorHAnsi"/>
        </w:rPr>
        <w:t xml:space="preserve">example, </w:t>
      </w:r>
      <w:r w:rsidR="007F149F">
        <w:rPr>
          <w:rFonts w:cstheme="minorHAnsi"/>
        </w:rPr>
        <w:t>the</w:t>
      </w:r>
      <w:r>
        <w:rPr>
          <w:rFonts w:cstheme="minorHAnsi"/>
        </w:rPr>
        <w:t xml:space="preserve"> supposed ‘verdict’ of </w:t>
      </w:r>
      <w:r w:rsidRPr="00CF2E0C">
        <w:rPr>
          <w:rFonts w:cstheme="minorHAnsi"/>
        </w:rPr>
        <w:t>The Bureau of Meteorology</w:t>
      </w:r>
      <w:r w:rsidRPr="00B60BB4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– ‘</w:t>
      </w:r>
      <w:r w:rsidRPr="00B60BB4">
        <w:rPr>
          <w:rFonts w:cstheme="minorHAnsi"/>
          <w:i/>
          <w:iCs/>
        </w:rPr>
        <w:t>that climate change is making our fires worse</w:t>
      </w:r>
      <w:r>
        <w:rPr>
          <w:rFonts w:cstheme="minorHAnsi"/>
          <w:i/>
          <w:iCs/>
        </w:rPr>
        <w:t xml:space="preserve">’ </w:t>
      </w:r>
      <w:r w:rsidRPr="00CF2E0C">
        <w:rPr>
          <w:rFonts w:cstheme="minorHAnsi"/>
        </w:rPr>
        <w:t xml:space="preserve">– was only supported by a </w:t>
      </w:r>
      <w:r>
        <w:rPr>
          <w:rFonts w:cstheme="minorHAnsi"/>
        </w:rPr>
        <w:t xml:space="preserve">Bureau </w:t>
      </w:r>
      <w:r w:rsidRPr="00CF2E0C">
        <w:rPr>
          <w:rFonts w:cstheme="minorHAnsi"/>
        </w:rPr>
        <w:t>statement that didn’t mention climate change</w:t>
      </w:r>
      <w:r w:rsidR="007106C3">
        <w:rPr>
          <w:rFonts w:cstheme="minorHAnsi"/>
        </w:rPr>
        <w:t>.</w:t>
      </w:r>
    </w:p>
    <w:p w14:paraId="2D35C958" w14:textId="77777777" w:rsidR="00321A6F" w:rsidRPr="00CC1D3F" w:rsidRDefault="00321A6F" w:rsidP="00321A6F">
      <w:pPr>
        <w:spacing w:after="0"/>
        <w:rPr>
          <w:rFonts w:cstheme="minorHAnsi"/>
        </w:rPr>
      </w:pPr>
    </w:p>
    <w:p w14:paraId="1C5E9C6C" w14:textId="2C46BF68" w:rsidR="00321A6F" w:rsidRDefault="00C30F84" w:rsidP="00321A6F">
      <w:pPr>
        <w:spacing w:after="0"/>
        <w:rPr>
          <w:rFonts w:cstheme="minorHAnsi"/>
        </w:rPr>
      </w:pPr>
      <w:r>
        <w:rPr>
          <w:rFonts w:cstheme="minorHAnsi"/>
        </w:rPr>
        <w:t>The episode</w:t>
      </w:r>
      <w:r w:rsidR="007F149F">
        <w:rPr>
          <w:rFonts w:cstheme="minorHAnsi"/>
        </w:rPr>
        <w:t xml:space="preserve"> </w:t>
      </w:r>
      <w:r>
        <w:rPr>
          <w:rFonts w:cstheme="minorHAnsi"/>
        </w:rPr>
        <w:t xml:space="preserve">referred to </w:t>
      </w:r>
      <w:r w:rsidR="007F149F">
        <w:rPr>
          <w:rFonts w:cstheme="minorHAnsi"/>
        </w:rPr>
        <w:t xml:space="preserve">factually inaccurate views of a few members of Mr Murdoch’s family </w:t>
      </w:r>
      <w:r w:rsidR="0051465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14650">
        <w:rPr>
          <w:rFonts w:cstheme="minorHAnsi"/>
        </w:rPr>
        <w:t xml:space="preserve">little more than </w:t>
      </w:r>
      <w:r>
        <w:rPr>
          <w:rFonts w:cstheme="minorHAnsi"/>
        </w:rPr>
        <w:t>gossip</w:t>
      </w:r>
      <w:r w:rsidR="007F149F">
        <w:rPr>
          <w:rFonts w:cstheme="minorHAnsi"/>
        </w:rPr>
        <w:t xml:space="preserve">.  </w:t>
      </w:r>
      <w:r>
        <w:rPr>
          <w:rFonts w:cstheme="minorHAnsi"/>
        </w:rPr>
        <w:t>In a s</w:t>
      </w:r>
      <w:r w:rsidR="00321A6F">
        <w:rPr>
          <w:rFonts w:cstheme="minorHAnsi"/>
        </w:rPr>
        <w:t xml:space="preserve">imilar </w:t>
      </w:r>
      <w:r>
        <w:rPr>
          <w:rFonts w:cstheme="minorHAnsi"/>
        </w:rPr>
        <w:t xml:space="preserve">vein, it </w:t>
      </w:r>
      <w:r w:rsidR="00321A6F">
        <w:rPr>
          <w:rFonts w:cstheme="minorHAnsi"/>
        </w:rPr>
        <w:t>present</w:t>
      </w:r>
      <w:r>
        <w:rPr>
          <w:rFonts w:cstheme="minorHAnsi"/>
        </w:rPr>
        <w:t>ed</w:t>
      </w:r>
      <w:r w:rsidR="00321A6F">
        <w:rPr>
          <w:rFonts w:cstheme="minorHAnsi"/>
        </w:rPr>
        <w:t xml:space="preserve"> an email from an ‘outgoing’ employee of </w:t>
      </w:r>
      <w:r w:rsidR="00321A6F" w:rsidRPr="006B746D">
        <w:rPr>
          <w:rFonts w:cstheme="minorHAnsi"/>
          <w:i/>
          <w:iCs/>
        </w:rPr>
        <w:t>The Australian</w:t>
      </w:r>
      <w:r>
        <w:rPr>
          <w:rFonts w:cstheme="minorHAnsi"/>
        </w:rPr>
        <w:t xml:space="preserve"> accusing that publication of spreading</w:t>
      </w:r>
      <w:r w:rsidR="00321A6F">
        <w:rPr>
          <w:rFonts w:cstheme="minorHAnsi"/>
        </w:rPr>
        <w:t xml:space="preserve">: </w:t>
      </w:r>
      <w:r w:rsidR="00321A6F" w:rsidRPr="00875EF7">
        <w:rPr>
          <w:rFonts w:cstheme="minorHAnsi"/>
          <w:i/>
          <w:iCs/>
        </w:rPr>
        <w:t>‘climate change denial and lies</w:t>
      </w:r>
      <w:r w:rsidR="00321A6F">
        <w:rPr>
          <w:rFonts w:cstheme="minorHAnsi"/>
          <w:i/>
          <w:iCs/>
        </w:rPr>
        <w:t>’</w:t>
      </w:r>
      <w:r w:rsidR="00321A6F" w:rsidRPr="00875EF7">
        <w:rPr>
          <w:rFonts w:cstheme="minorHAnsi"/>
          <w:i/>
          <w:iCs/>
        </w:rPr>
        <w:t>.</w:t>
      </w:r>
      <w:r w:rsidR="00321A6F">
        <w:rPr>
          <w:rFonts w:cstheme="minorHAnsi"/>
          <w:i/>
          <w:iCs/>
        </w:rPr>
        <w:t xml:space="preserve"> </w:t>
      </w:r>
      <w:r w:rsidR="00D62673">
        <w:rPr>
          <w:rFonts w:cstheme="minorHAnsi"/>
        </w:rPr>
        <w:t>T</w:t>
      </w:r>
      <w:r w:rsidR="00321A6F">
        <w:rPr>
          <w:rFonts w:cstheme="minorHAnsi"/>
        </w:rPr>
        <w:t>he expertise or motivations</w:t>
      </w:r>
      <w:r w:rsidR="00D62673">
        <w:rPr>
          <w:rFonts w:cstheme="minorHAnsi"/>
        </w:rPr>
        <w:t>,</w:t>
      </w:r>
      <w:r w:rsidR="00321A6F">
        <w:rPr>
          <w:rFonts w:cstheme="minorHAnsi"/>
        </w:rPr>
        <w:t xml:space="preserve"> </w:t>
      </w:r>
      <w:r w:rsidR="00D62673">
        <w:rPr>
          <w:rFonts w:cstheme="minorHAnsi"/>
        </w:rPr>
        <w:t xml:space="preserve">and </w:t>
      </w:r>
      <w:r w:rsidR="00321A6F">
        <w:rPr>
          <w:rFonts w:cstheme="minorHAnsi"/>
        </w:rPr>
        <w:t>accuracy of the allegations</w:t>
      </w:r>
      <w:r w:rsidR="00897E4C">
        <w:rPr>
          <w:rFonts w:cstheme="minorHAnsi"/>
        </w:rPr>
        <w:t>,</w:t>
      </w:r>
      <w:r w:rsidR="00321A6F">
        <w:rPr>
          <w:rFonts w:cstheme="minorHAnsi"/>
        </w:rPr>
        <w:t xml:space="preserve"> w</w:t>
      </w:r>
      <w:r w:rsidR="00897E4C">
        <w:rPr>
          <w:rFonts w:cstheme="minorHAnsi"/>
        </w:rPr>
        <w:t>ere</w:t>
      </w:r>
      <w:r w:rsidR="00D62673">
        <w:rPr>
          <w:rFonts w:cstheme="minorHAnsi"/>
        </w:rPr>
        <w:t xml:space="preserve"> un</w:t>
      </w:r>
      <w:r w:rsidR="00321A6F">
        <w:rPr>
          <w:rFonts w:cstheme="minorHAnsi"/>
        </w:rPr>
        <w:t xml:space="preserve">questioned.  Media Watch </w:t>
      </w:r>
      <w:r w:rsidR="00514650">
        <w:rPr>
          <w:rFonts w:cstheme="minorHAnsi"/>
        </w:rPr>
        <w:t xml:space="preserve">simply </w:t>
      </w:r>
      <w:r w:rsidR="00321A6F">
        <w:rPr>
          <w:rFonts w:cstheme="minorHAnsi"/>
        </w:rPr>
        <w:t>endorse</w:t>
      </w:r>
      <w:r w:rsidR="00514650">
        <w:rPr>
          <w:rFonts w:cstheme="minorHAnsi"/>
        </w:rPr>
        <w:t xml:space="preserve">d </w:t>
      </w:r>
      <w:r w:rsidR="00321A6F">
        <w:rPr>
          <w:rFonts w:cstheme="minorHAnsi"/>
        </w:rPr>
        <w:t>the claim by reference to ‘</w:t>
      </w:r>
      <w:r w:rsidR="00321A6F" w:rsidRPr="00875EF7">
        <w:rPr>
          <w:rFonts w:cstheme="minorHAnsi"/>
          <w:i/>
          <w:iCs/>
        </w:rPr>
        <w:t>huge support</w:t>
      </w:r>
      <w:r w:rsidR="00321A6F">
        <w:rPr>
          <w:rFonts w:cstheme="minorHAnsi"/>
        </w:rPr>
        <w:t xml:space="preserve">’ the sole evidence of which was </w:t>
      </w:r>
      <w:r w:rsidR="00321A6F" w:rsidRPr="00875EF7">
        <w:rPr>
          <w:rFonts w:cstheme="minorHAnsi"/>
          <w:i/>
          <w:iCs/>
        </w:rPr>
        <w:t>‘We’ve seen several of the messages’</w:t>
      </w:r>
      <w:r w:rsidR="00321A6F" w:rsidRPr="00CC1D3F">
        <w:rPr>
          <w:rFonts w:cstheme="minorHAnsi"/>
        </w:rPr>
        <w:t>. </w:t>
      </w:r>
      <w:r w:rsidR="00321A6F">
        <w:rPr>
          <w:rFonts w:cstheme="minorHAnsi"/>
        </w:rPr>
        <w:t xml:space="preserve"> </w:t>
      </w:r>
    </w:p>
    <w:p w14:paraId="74A39381" w14:textId="77777777" w:rsidR="00321A6F" w:rsidRDefault="00321A6F" w:rsidP="00321A6F">
      <w:pPr>
        <w:spacing w:after="0"/>
        <w:rPr>
          <w:rFonts w:cstheme="minorHAnsi"/>
        </w:rPr>
      </w:pPr>
    </w:p>
    <w:p w14:paraId="5FF901DF" w14:textId="3129BD58" w:rsidR="00321A6F" w:rsidRDefault="007F149F" w:rsidP="00321A6F">
      <w:pPr>
        <w:spacing w:after="0"/>
        <w:rPr>
          <w:rFonts w:cstheme="minorHAnsi"/>
        </w:rPr>
      </w:pPr>
      <w:r>
        <w:rPr>
          <w:rFonts w:cstheme="minorHAnsi"/>
        </w:rPr>
        <w:t xml:space="preserve">It falsely claimed </w:t>
      </w:r>
      <w:r w:rsidRPr="00C30F84">
        <w:rPr>
          <w:rFonts w:cstheme="minorHAnsi"/>
          <w:i/>
          <w:iCs/>
        </w:rPr>
        <w:t>The Australian</w:t>
      </w:r>
      <w:r>
        <w:rPr>
          <w:rFonts w:cstheme="minorHAnsi"/>
        </w:rPr>
        <w:t xml:space="preserve"> alleged a conspiracy</w:t>
      </w:r>
      <w:r w:rsidR="00C30F84">
        <w:rPr>
          <w:rFonts w:cstheme="minorHAnsi"/>
        </w:rPr>
        <w:t xml:space="preserve"> involving the Bureau of Meteorology</w:t>
      </w:r>
      <w:r w:rsidR="00321A6F">
        <w:rPr>
          <w:rFonts w:cstheme="minorHAnsi"/>
          <w:i/>
          <w:iCs/>
        </w:rPr>
        <w:t xml:space="preserve">.  </w:t>
      </w:r>
      <w:r w:rsidR="00D62673">
        <w:rPr>
          <w:rFonts w:cstheme="minorHAnsi"/>
        </w:rPr>
        <w:t>Yet t</w:t>
      </w:r>
      <w:r w:rsidR="00321A6F" w:rsidRPr="00A16F4C">
        <w:rPr>
          <w:rFonts w:cstheme="minorHAnsi"/>
        </w:rPr>
        <w:t xml:space="preserve">he </w:t>
      </w:r>
      <w:r w:rsidR="00D62673">
        <w:rPr>
          <w:rFonts w:cstheme="minorHAnsi"/>
        </w:rPr>
        <w:t xml:space="preserve">cited </w:t>
      </w:r>
      <w:r w:rsidR="00321A6F" w:rsidRPr="00A16F4C">
        <w:rPr>
          <w:rFonts w:cstheme="minorHAnsi"/>
        </w:rPr>
        <w:t>article made no such</w:t>
      </w:r>
      <w:r w:rsidR="00321A6F">
        <w:rPr>
          <w:rFonts w:cstheme="minorHAnsi"/>
        </w:rPr>
        <w:t xml:space="preserve"> </w:t>
      </w:r>
      <w:r w:rsidR="00321A6F" w:rsidRPr="00A16F4C">
        <w:rPr>
          <w:rFonts w:cstheme="minorHAnsi"/>
        </w:rPr>
        <w:t>claim</w:t>
      </w:r>
      <w:r w:rsidR="00514650">
        <w:rPr>
          <w:rFonts w:cstheme="minorHAnsi"/>
        </w:rPr>
        <w:t>.  R</w:t>
      </w:r>
      <w:r w:rsidR="00321A6F" w:rsidRPr="00A16F4C">
        <w:rPr>
          <w:rFonts w:cstheme="minorHAnsi"/>
        </w:rPr>
        <w:t>ather</w:t>
      </w:r>
      <w:r w:rsidR="006B746D">
        <w:rPr>
          <w:rFonts w:cstheme="minorHAnsi"/>
        </w:rPr>
        <w:t xml:space="preserve"> </w:t>
      </w:r>
      <w:r w:rsidR="00D62673">
        <w:rPr>
          <w:rFonts w:cstheme="minorHAnsi"/>
        </w:rPr>
        <w:t>the article</w:t>
      </w:r>
      <w:r w:rsidR="00321A6F">
        <w:rPr>
          <w:rFonts w:cstheme="minorHAnsi"/>
        </w:rPr>
        <w:t xml:space="preserve"> reported</w:t>
      </w:r>
      <w:r w:rsidR="00321A6F" w:rsidRPr="00A16F4C">
        <w:rPr>
          <w:rFonts w:cstheme="minorHAnsi"/>
        </w:rPr>
        <w:t xml:space="preserve"> a ‘climate scientist’</w:t>
      </w:r>
      <w:r w:rsidR="00321A6F">
        <w:rPr>
          <w:rFonts w:cstheme="minorHAnsi"/>
        </w:rPr>
        <w:t>s’</w:t>
      </w:r>
      <w:r w:rsidR="00321A6F" w:rsidRPr="00A16F4C">
        <w:rPr>
          <w:rFonts w:cstheme="minorHAnsi"/>
        </w:rPr>
        <w:t xml:space="preserve"> </w:t>
      </w:r>
      <w:r w:rsidR="00321A6F">
        <w:rPr>
          <w:rFonts w:cstheme="minorHAnsi"/>
        </w:rPr>
        <w:t>concerns with Bureau methodolog</w:t>
      </w:r>
      <w:r w:rsidR="00C30F84">
        <w:rPr>
          <w:rFonts w:cstheme="minorHAnsi"/>
        </w:rPr>
        <w:t>y including ‘</w:t>
      </w:r>
      <w:r w:rsidR="00321A6F">
        <w:rPr>
          <w:rFonts w:cstheme="minorHAnsi"/>
        </w:rPr>
        <w:t xml:space="preserve">adjustment’, downwards, to </w:t>
      </w:r>
      <w:r w:rsidR="00C30F84">
        <w:rPr>
          <w:rFonts w:cstheme="minorHAnsi"/>
        </w:rPr>
        <w:t>historic</w:t>
      </w:r>
      <w:r w:rsidR="00321A6F">
        <w:rPr>
          <w:rFonts w:cstheme="minorHAnsi"/>
        </w:rPr>
        <w:t xml:space="preserve"> temperature data.  Media Watch did not mention th</w:t>
      </w:r>
      <w:r w:rsidR="006B746D">
        <w:rPr>
          <w:rFonts w:cstheme="minorHAnsi"/>
        </w:rPr>
        <w:t>ose concerns</w:t>
      </w:r>
      <w:r w:rsidR="00321A6F">
        <w:rPr>
          <w:rFonts w:cstheme="minorHAnsi"/>
        </w:rPr>
        <w:t xml:space="preserve">, </w:t>
      </w:r>
      <w:r w:rsidR="00514650">
        <w:rPr>
          <w:rFonts w:cstheme="minorHAnsi"/>
        </w:rPr>
        <w:t>n</w:t>
      </w:r>
      <w:r w:rsidR="00321A6F">
        <w:rPr>
          <w:rFonts w:cstheme="minorHAnsi"/>
        </w:rPr>
        <w:t>or offer any explanation for the adjustment.</w:t>
      </w:r>
      <w:r w:rsidR="00321A6F">
        <w:rPr>
          <w:rStyle w:val="EndnoteReference"/>
          <w:rFonts w:cstheme="minorHAnsi"/>
        </w:rPr>
        <w:endnoteReference w:id="6"/>
      </w:r>
    </w:p>
    <w:p w14:paraId="65E144FE" w14:textId="77777777" w:rsidR="003B178B" w:rsidRDefault="003B178B" w:rsidP="00321A6F">
      <w:pPr>
        <w:spacing w:after="0"/>
        <w:rPr>
          <w:rFonts w:cstheme="minorHAnsi"/>
        </w:rPr>
      </w:pPr>
    </w:p>
    <w:p w14:paraId="14A051E4" w14:textId="48B01B16" w:rsidR="00237C36" w:rsidRDefault="006B746D" w:rsidP="00237C36">
      <w:pPr>
        <w:spacing w:after="0"/>
        <w:rPr>
          <w:rFonts w:cstheme="minorHAnsi"/>
          <w:i/>
          <w:iCs/>
        </w:rPr>
      </w:pPr>
      <w:r>
        <w:rPr>
          <w:rFonts w:cstheme="minorHAnsi"/>
        </w:rPr>
        <w:t>The episode</w:t>
      </w:r>
      <w:r w:rsidR="00321A6F">
        <w:rPr>
          <w:rFonts w:cstheme="minorHAnsi"/>
        </w:rPr>
        <w:t xml:space="preserve"> condemned </w:t>
      </w:r>
      <w:r>
        <w:rPr>
          <w:rFonts w:cstheme="minorHAnsi"/>
        </w:rPr>
        <w:t xml:space="preserve">suggestions </w:t>
      </w:r>
      <w:r w:rsidR="00321A6F">
        <w:rPr>
          <w:rFonts w:cstheme="minorHAnsi"/>
        </w:rPr>
        <w:t>in the Murdoch media</w:t>
      </w:r>
      <w:r w:rsidR="00C30F84">
        <w:rPr>
          <w:rFonts w:cstheme="minorHAnsi"/>
        </w:rPr>
        <w:t xml:space="preserve"> about arson </w:t>
      </w:r>
      <w:r>
        <w:rPr>
          <w:rFonts w:cstheme="minorHAnsi"/>
        </w:rPr>
        <w:t>and</w:t>
      </w:r>
      <w:r w:rsidR="00C30F84">
        <w:rPr>
          <w:rFonts w:cstheme="minorHAnsi"/>
        </w:rPr>
        <w:t xml:space="preserve"> the fires</w:t>
      </w:r>
      <w:r w:rsidR="00321A6F">
        <w:rPr>
          <w:rFonts w:cstheme="minorHAnsi"/>
        </w:rPr>
        <w:t>. It claim</w:t>
      </w:r>
      <w:r>
        <w:rPr>
          <w:rFonts w:cstheme="minorHAnsi"/>
        </w:rPr>
        <w:t>ed</w:t>
      </w:r>
      <w:r w:rsidR="00321A6F">
        <w:rPr>
          <w:rFonts w:cstheme="minorHAnsi"/>
        </w:rPr>
        <w:t xml:space="preserve"> </w:t>
      </w:r>
      <w:r w:rsidR="00321A6F" w:rsidRPr="00C30F84">
        <w:rPr>
          <w:rFonts w:cstheme="minorHAnsi"/>
          <w:i/>
          <w:iCs/>
        </w:rPr>
        <w:t>The Australian</w:t>
      </w:r>
      <w:r w:rsidR="00321A6F">
        <w:rPr>
          <w:rFonts w:cstheme="minorHAnsi"/>
        </w:rPr>
        <w:t xml:space="preserve"> exaggerated arson figures</w:t>
      </w:r>
      <w:r>
        <w:rPr>
          <w:rFonts w:cstheme="minorHAnsi"/>
        </w:rPr>
        <w:t xml:space="preserve"> - which </w:t>
      </w:r>
      <w:r w:rsidR="00321A6F">
        <w:rPr>
          <w:rFonts w:cstheme="minorHAnsi"/>
        </w:rPr>
        <w:t xml:space="preserve">appears correct in principle.  However, </w:t>
      </w:r>
      <w:r w:rsidR="00514650">
        <w:rPr>
          <w:rFonts w:cstheme="minorHAnsi"/>
        </w:rPr>
        <w:t>its</w:t>
      </w:r>
      <w:r>
        <w:rPr>
          <w:rFonts w:cstheme="minorHAnsi"/>
        </w:rPr>
        <w:t xml:space="preserve"> </w:t>
      </w:r>
      <w:r w:rsidR="00321A6F">
        <w:rPr>
          <w:rFonts w:cstheme="minorHAnsi"/>
        </w:rPr>
        <w:t>statistics and reasons</w:t>
      </w:r>
      <w:r w:rsidR="00C30F84">
        <w:rPr>
          <w:rFonts w:cstheme="minorHAnsi"/>
        </w:rPr>
        <w:t xml:space="preserve"> were misleading</w:t>
      </w:r>
      <w:r w:rsidR="00237C36">
        <w:rPr>
          <w:rFonts w:cstheme="minorHAnsi"/>
        </w:rPr>
        <w:t>:</w:t>
      </w:r>
    </w:p>
    <w:p w14:paraId="657266E0" w14:textId="77777777" w:rsidR="00237C36" w:rsidRDefault="00237C36" w:rsidP="00237C36">
      <w:pPr>
        <w:spacing w:after="0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‘</w:t>
      </w:r>
      <w:r w:rsidRPr="00744306">
        <w:rPr>
          <w:rFonts w:cstheme="minorHAnsi"/>
          <w:i/>
          <w:iCs/>
        </w:rPr>
        <w:t>according to the ABC, which crunched the numbers in mid-January:</w:t>
      </w:r>
      <w:r>
        <w:rPr>
          <w:rFonts w:cstheme="minorHAnsi"/>
          <w:i/>
          <w:iCs/>
        </w:rPr>
        <w:t xml:space="preserve"> </w:t>
      </w:r>
      <w:r w:rsidRPr="00744306">
        <w:rPr>
          <w:rFonts w:cstheme="minorHAnsi"/>
          <w:i/>
          <w:iCs/>
        </w:rPr>
        <w:t>Only about 1 per cent of the land burnt in NSW this bushfire season can be officially attributed to arson … -NSW Rural Fire Service (RFS) Inspector Ben Shepherd said earlier this week lightning was predominantly responsible for the bushfire crisis - ABC News, 18 January, 2020</w:t>
      </w:r>
      <w:r>
        <w:rPr>
          <w:rFonts w:cstheme="minorHAnsi"/>
          <w:i/>
          <w:iCs/>
        </w:rPr>
        <w:t>’.</w:t>
      </w:r>
    </w:p>
    <w:p w14:paraId="70E1916A" w14:textId="77777777" w:rsidR="00237C36" w:rsidRPr="00744306" w:rsidRDefault="00237C36" w:rsidP="00237C36">
      <w:pPr>
        <w:spacing w:after="0"/>
        <w:ind w:left="720"/>
        <w:rPr>
          <w:rFonts w:cstheme="minorHAnsi"/>
          <w:i/>
          <w:iCs/>
        </w:rPr>
      </w:pPr>
    </w:p>
    <w:p w14:paraId="707B1832" w14:textId="413B8D40" w:rsidR="00237C36" w:rsidRDefault="00237C36" w:rsidP="00237C36">
      <w:pPr>
        <w:spacing w:after="0"/>
        <w:rPr>
          <w:rFonts w:cstheme="minorHAnsi"/>
        </w:rPr>
      </w:pPr>
      <w:r>
        <w:rPr>
          <w:rFonts w:cstheme="minorHAnsi"/>
        </w:rPr>
        <w:t>These observations were materially out of date and wrong.</w:t>
      </w:r>
    </w:p>
    <w:p w14:paraId="0BCCBAFD" w14:textId="32D35545" w:rsidR="00237C36" w:rsidRDefault="00237C36" w:rsidP="00237C36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</w:p>
    <w:p w14:paraId="482E4604" w14:textId="5BF81DC5" w:rsidR="00237C36" w:rsidRDefault="00237C36" w:rsidP="00237C36">
      <w:pPr>
        <w:spacing w:after="0"/>
        <w:rPr>
          <w:rFonts w:cstheme="minorHAnsi"/>
        </w:rPr>
      </w:pPr>
      <w:r>
        <w:rPr>
          <w:rFonts w:cstheme="minorHAnsi"/>
        </w:rPr>
        <w:t xml:space="preserve">The ABC’s arson charge figures – 25 in NSW – </w:t>
      </w:r>
      <w:r w:rsidR="006B746D">
        <w:rPr>
          <w:rFonts w:cstheme="minorHAnsi"/>
        </w:rPr>
        <w:t xml:space="preserve">reported on 16 January, </w:t>
      </w:r>
      <w:r>
        <w:rPr>
          <w:rFonts w:cstheme="minorHAnsi"/>
        </w:rPr>
        <w:t xml:space="preserve">were for only a two-month period early November to early January.  Media Watch noted the ABC’s claim </w:t>
      </w:r>
      <w:r w:rsidRPr="00290192">
        <w:rPr>
          <w:rFonts w:cstheme="minorHAnsi"/>
          <w:i/>
          <w:iCs/>
        </w:rPr>
        <w:t>‘43 of the arrests came before the bushfire season started’</w:t>
      </w:r>
      <w:r w:rsidR="000302A3">
        <w:rPr>
          <w:rFonts w:cstheme="minorHAnsi"/>
          <w:i/>
          <w:iCs/>
        </w:rPr>
        <w:t xml:space="preserve">.  </w:t>
      </w:r>
      <w:r w:rsidR="000302A3">
        <w:rPr>
          <w:rFonts w:cstheme="minorHAnsi"/>
        </w:rPr>
        <w:t>Yet</w:t>
      </w:r>
      <w:r w:rsidR="006B746D">
        <w:rPr>
          <w:rFonts w:cstheme="minorHAnsi"/>
        </w:rPr>
        <w:t xml:space="preserve"> </w:t>
      </w:r>
      <w:r w:rsidR="00897E4C">
        <w:rPr>
          <w:rFonts w:cstheme="minorHAnsi"/>
        </w:rPr>
        <w:t xml:space="preserve">the fact that </w:t>
      </w:r>
      <w:r w:rsidR="00D62673">
        <w:rPr>
          <w:rFonts w:cstheme="minorHAnsi"/>
        </w:rPr>
        <w:t xml:space="preserve">fires before the season </w:t>
      </w:r>
      <w:r w:rsidR="00897E4C">
        <w:rPr>
          <w:rFonts w:cstheme="minorHAnsi"/>
        </w:rPr>
        <w:t>is</w:t>
      </w:r>
      <w:r w:rsidR="000302A3">
        <w:rPr>
          <w:rFonts w:cstheme="minorHAnsi"/>
        </w:rPr>
        <w:t xml:space="preserve"> </w:t>
      </w:r>
      <w:r>
        <w:rPr>
          <w:rFonts w:cstheme="minorHAnsi"/>
        </w:rPr>
        <w:t xml:space="preserve">principal </w:t>
      </w:r>
      <w:r w:rsidR="000302A3">
        <w:rPr>
          <w:rFonts w:cstheme="minorHAnsi"/>
        </w:rPr>
        <w:t xml:space="preserve">‘evidence’ for </w:t>
      </w:r>
      <w:r>
        <w:rPr>
          <w:rFonts w:cstheme="minorHAnsi"/>
        </w:rPr>
        <w:t>the climate change-bushfires hypothesis</w:t>
      </w:r>
      <w:r w:rsidR="00D62673">
        <w:rPr>
          <w:rFonts w:cstheme="minorHAnsi"/>
        </w:rPr>
        <w:t xml:space="preserve"> was</w:t>
      </w:r>
      <w:r w:rsidR="000302A3">
        <w:rPr>
          <w:rFonts w:cstheme="minorHAnsi"/>
        </w:rPr>
        <w:t xml:space="preserve"> not mentioned in the program</w:t>
      </w:r>
      <w:r w:rsidRPr="00993D16">
        <w:rPr>
          <w:rFonts w:cstheme="minorHAnsi"/>
        </w:rPr>
        <w:t>.</w:t>
      </w:r>
    </w:p>
    <w:p w14:paraId="3240D395" w14:textId="77777777" w:rsidR="00237C36" w:rsidRDefault="00237C36" w:rsidP="00237C36">
      <w:pPr>
        <w:spacing w:after="0"/>
        <w:rPr>
          <w:rFonts w:cstheme="minorHAnsi"/>
        </w:rPr>
      </w:pPr>
    </w:p>
    <w:p w14:paraId="29D24BE8" w14:textId="589AFAC3" w:rsidR="00237C36" w:rsidRDefault="00237C36" w:rsidP="00237C36">
      <w:pPr>
        <w:spacing w:after="0"/>
        <w:rPr>
          <w:rFonts w:cstheme="minorHAnsi"/>
        </w:rPr>
      </w:pPr>
      <w:r>
        <w:rPr>
          <w:rFonts w:cstheme="minorHAnsi"/>
        </w:rPr>
        <w:t>By 24 January</w:t>
      </w:r>
      <w:r w:rsidR="00BD17F6">
        <w:rPr>
          <w:rFonts w:cstheme="minorHAnsi"/>
        </w:rPr>
        <w:t xml:space="preserve"> </w:t>
      </w:r>
      <w:r w:rsidR="000302A3">
        <w:rPr>
          <w:rFonts w:cstheme="minorHAnsi"/>
        </w:rPr>
        <w:t xml:space="preserve">there were </w:t>
      </w:r>
      <w:r>
        <w:rPr>
          <w:rFonts w:cstheme="minorHAnsi"/>
        </w:rPr>
        <w:t>claim</w:t>
      </w:r>
      <w:r w:rsidR="000302A3">
        <w:rPr>
          <w:rFonts w:cstheme="minorHAnsi"/>
        </w:rPr>
        <w:t>s</w:t>
      </w:r>
      <w:r>
        <w:rPr>
          <w:rFonts w:cstheme="minorHAnsi"/>
        </w:rPr>
        <w:t xml:space="preserve">: 1700 NSW fires </w:t>
      </w:r>
      <w:r w:rsidR="000302A3">
        <w:rPr>
          <w:rFonts w:cstheme="minorHAnsi"/>
        </w:rPr>
        <w:t xml:space="preserve">of which </w:t>
      </w:r>
      <w:r>
        <w:rPr>
          <w:rFonts w:cstheme="minorHAnsi"/>
        </w:rPr>
        <w:t>156 were due to natural events</w:t>
      </w:r>
      <w:r w:rsidR="000302A3">
        <w:rPr>
          <w:rFonts w:cstheme="minorHAnsi"/>
        </w:rPr>
        <w:t>,</w:t>
      </w:r>
      <w:r>
        <w:rPr>
          <w:rFonts w:cstheme="minorHAnsi"/>
        </w:rPr>
        <w:t xml:space="preserve"> 716 were deliberate.  The </w:t>
      </w:r>
      <w:r w:rsidR="000302A3">
        <w:rPr>
          <w:rFonts w:cstheme="minorHAnsi"/>
        </w:rPr>
        <w:t xml:space="preserve">number of </w:t>
      </w:r>
      <w:r w:rsidR="00BD17F6">
        <w:rPr>
          <w:rFonts w:cstheme="minorHAnsi"/>
        </w:rPr>
        <w:t xml:space="preserve">deliberate </w:t>
      </w:r>
      <w:r w:rsidR="000302A3">
        <w:rPr>
          <w:rFonts w:cstheme="minorHAnsi"/>
        </w:rPr>
        <w:t>fires</w:t>
      </w:r>
      <w:r>
        <w:rPr>
          <w:rFonts w:cstheme="minorHAnsi"/>
        </w:rPr>
        <w:t xml:space="preserve"> </w:t>
      </w:r>
      <w:r w:rsidR="00BD17F6">
        <w:rPr>
          <w:rFonts w:cstheme="minorHAnsi"/>
        </w:rPr>
        <w:t>will likely rise</w:t>
      </w:r>
      <w:r>
        <w:rPr>
          <w:rFonts w:cstheme="minorHAnsi"/>
        </w:rPr>
        <w:t xml:space="preserve"> as unexplained cases are investigated.  If 42% of fires </w:t>
      </w:r>
      <w:r w:rsidR="00BD17F6">
        <w:rPr>
          <w:rFonts w:cstheme="minorHAnsi"/>
        </w:rPr>
        <w:t>have been found – so far - to be</w:t>
      </w:r>
      <w:r>
        <w:rPr>
          <w:rFonts w:cstheme="minorHAnsi"/>
        </w:rPr>
        <w:t xml:space="preserve"> deliberate, </w:t>
      </w:r>
      <w:r w:rsidR="000302A3">
        <w:rPr>
          <w:rFonts w:cstheme="minorHAnsi"/>
        </w:rPr>
        <w:t xml:space="preserve">the </w:t>
      </w:r>
      <w:r>
        <w:rPr>
          <w:rFonts w:cstheme="minorHAnsi"/>
        </w:rPr>
        <w:t>claim</w:t>
      </w:r>
      <w:r w:rsidR="000302A3">
        <w:rPr>
          <w:rFonts w:cstheme="minorHAnsi"/>
        </w:rPr>
        <w:t xml:space="preserve">s recited by Media Watch - </w:t>
      </w:r>
      <w:r>
        <w:rPr>
          <w:rFonts w:cstheme="minorHAnsi"/>
        </w:rPr>
        <w:t>the fires were predominately due to lightning</w:t>
      </w:r>
      <w:r w:rsidR="000302A3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72332">
        <w:rPr>
          <w:rFonts w:cstheme="minorHAnsi"/>
        </w:rPr>
        <w:t>arson caused on</w:t>
      </w:r>
      <w:r>
        <w:rPr>
          <w:rFonts w:cstheme="minorHAnsi"/>
        </w:rPr>
        <w:t xml:space="preserve">ly 1 percent of land burnt </w:t>
      </w:r>
      <w:r w:rsidR="000302A3">
        <w:rPr>
          <w:rFonts w:cstheme="minorHAnsi"/>
        </w:rPr>
        <w:t>- we</w:t>
      </w:r>
      <w:r>
        <w:rPr>
          <w:rFonts w:cstheme="minorHAnsi"/>
        </w:rPr>
        <w:t xml:space="preserve">re </w:t>
      </w:r>
      <w:r w:rsidR="000302A3">
        <w:rPr>
          <w:rFonts w:cstheme="minorHAnsi"/>
        </w:rPr>
        <w:t xml:space="preserve">grossly </w:t>
      </w:r>
      <w:r w:rsidR="006B746D">
        <w:rPr>
          <w:rFonts w:cstheme="minorHAnsi"/>
        </w:rPr>
        <w:t xml:space="preserve">misleading </w:t>
      </w:r>
      <w:r>
        <w:rPr>
          <w:rFonts w:cstheme="minorHAnsi"/>
        </w:rPr>
        <w:t>nonsense.</w:t>
      </w:r>
      <w:r>
        <w:rPr>
          <w:rStyle w:val="EndnoteReference"/>
          <w:rFonts w:cstheme="minorHAnsi"/>
        </w:rPr>
        <w:endnoteReference w:id="7"/>
      </w:r>
    </w:p>
    <w:p w14:paraId="4C92EFC5" w14:textId="77777777" w:rsidR="00897E4C" w:rsidRDefault="00897E4C" w:rsidP="00237C36">
      <w:pPr>
        <w:spacing w:after="0"/>
        <w:rPr>
          <w:rFonts w:cstheme="minorHAnsi"/>
        </w:rPr>
      </w:pPr>
    </w:p>
    <w:p w14:paraId="66FC542F" w14:textId="4837E0F8" w:rsidR="00BD4AC6" w:rsidRDefault="00BD17F6" w:rsidP="00BD4AC6">
      <w:pPr>
        <w:spacing w:after="0"/>
        <w:rPr>
          <w:rFonts w:cstheme="minorHAnsi"/>
        </w:rPr>
      </w:pPr>
      <w:r>
        <w:rPr>
          <w:rFonts w:cstheme="minorHAnsi"/>
        </w:rPr>
        <w:t xml:space="preserve">The episode </w:t>
      </w:r>
      <w:r w:rsidR="00BD4AC6">
        <w:rPr>
          <w:rFonts w:cstheme="minorHAnsi"/>
        </w:rPr>
        <w:t xml:space="preserve">asked: </w:t>
      </w:r>
      <w:r w:rsidR="00BD4AC6">
        <w:rPr>
          <w:rFonts w:cstheme="minorHAnsi"/>
          <w:i/>
          <w:iCs/>
        </w:rPr>
        <w:t>‘</w:t>
      </w:r>
      <w:r w:rsidR="00BD4AC6" w:rsidRPr="00744306">
        <w:rPr>
          <w:rFonts w:cstheme="minorHAnsi"/>
          <w:i/>
          <w:iCs/>
        </w:rPr>
        <w:t>So was arson actually responsible for any of the big fires?</w:t>
      </w:r>
      <w:r w:rsidR="00BD4AC6">
        <w:rPr>
          <w:rFonts w:cstheme="minorHAnsi"/>
          <w:i/>
          <w:iCs/>
        </w:rPr>
        <w:t>’</w:t>
      </w:r>
      <w:r w:rsidR="00BD4AC6" w:rsidRPr="009607B8">
        <w:rPr>
          <w:rFonts w:cstheme="minorHAnsi"/>
        </w:rPr>
        <w:t xml:space="preserve">  </w:t>
      </w:r>
      <w:r w:rsidR="00BD4AC6">
        <w:rPr>
          <w:rFonts w:cstheme="minorHAnsi"/>
        </w:rPr>
        <w:t>It</w:t>
      </w:r>
      <w:r w:rsidR="00BD4AC6" w:rsidRPr="009607B8">
        <w:rPr>
          <w:rFonts w:cstheme="minorHAnsi"/>
        </w:rPr>
        <w:t xml:space="preserve"> </w:t>
      </w:r>
      <w:r w:rsidR="00BD4AC6">
        <w:rPr>
          <w:rFonts w:cstheme="minorHAnsi"/>
        </w:rPr>
        <w:t xml:space="preserve">misled the audience </w:t>
      </w:r>
      <w:r>
        <w:rPr>
          <w:rFonts w:cstheme="minorHAnsi"/>
        </w:rPr>
        <w:t>by</w:t>
      </w:r>
      <w:r w:rsidR="00BD4AC6" w:rsidRPr="009607B8">
        <w:rPr>
          <w:rFonts w:cstheme="minorHAnsi"/>
        </w:rPr>
        <w:t>:</w:t>
      </w:r>
      <w:r w:rsidR="00BD4AC6">
        <w:rPr>
          <w:rFonts w:cstheme="minorHAnsi"/>
          <w:i/>
          <w:iCs/>
        </w:rPr>
        <w:t xml:space="preserve"> ‘</w:t>
      </w:r>
      <w:r w:rsidR="00BD4AC6" w:rsidRPr="00744306">
        <w:rPr>
          <w:rFonts w:cstheme="minorHAnsi"/>
          <w:i/>
          <w:iCs/>
        </w:rPr>
        <w:t>On 9 January, Victorian Police said no</w:t>
      </w:r>
      <w:r w:rsidR="00BD4AC6">
        <w:rPr>
          <w:rFonts w:cstheme="minorHAnsi"/>
          <w:i/>
          <w:iCs/>
        </w:rPr>
        <w:t xml:space="preserve">’. </w:t>
      </w:r>
      <w:r>
        <w:rPr>
          <w:rFonts w:cstheme="minorHAnsi"/>
        </w:rPr>
        <w:t>It</w:t>
      </w:r>
      <w:r w:rsidR="00BD4AC6" w:rsidRPr="009607B8">
        <w:rPr>
          <w:rFonts w:cstheme="minorHAnsi"/>
        </w:rPr>
        <w:t xml:space="preserve"> omitted opinions of police in NSW where most of the big fires were</w:t>
      </w:r>
      <w:r w:rsidR="00BD4AC6">
        <w:rPr>
          <w:rFonts w:cstheme="minorHAnsi"/>
        </w:rPr>
        <w:t xml:space="preserve">.  It failed to say NSW police (re)established a taskforce to investigate the causes of the fires, suggesting suspicion </w:t>
      </w:r>
      <w:r w:rsidR="000302A3">
        <w:rPr>
          <w:rFonts w:cstheme="minorHAnsi"/>
        </w:rPr>
        <w:t>of</w:t>
      </w:r>
      <w:r w:rsidR="00BD4AC6">
        <w:rPr>
          <w:rFonts w:cstheme="minorHAnsi"/>
        </w:rPr>
        <w:t xml:space="preserve"> undetected arson.</w:t>
      </w:r>
    </w:p>
    <w:p w14:paraId="24329D60" w14:textId="4F0365BE" w:rsidR="006B746D" w:rsidRDefault="00BD17F6" w:rsidP="00321A6F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Media Watch claimed </w:t>
      </w:r>
      <w:r w:rsidR="00321A6F">
        <w:rPr>
          <w:rFonts w:cstheme="minorHAnsi"/>
        </w:rPr>
        <w:t>an ‘</w:t>
      </w:r>
      <w:r w:rsidR="00321A6F" w:rsidRPr="00BD17F6">
        <w:rPr>
          <w:rFonts w:cstheme="minorHAnsi"/>
          <w:i/>
          <w:iCs/>
        </w:rPr>
        <w:t>army of bots</w:t>
      </w:r>
      <w:r w:rsidR="00321A6F">
        <w:rPr>
          <w:rFonts w:cstheme="minorHAnsi"/>
        </w:rPr>
        <w:t xml:space="preserve">’ was </w:t>
      </w:r>
      <w:r>
        <w:rPr>
          <w:rFonts w:cstheme="minorHAnsi"/>
        </w:rPr>
        <w:t xml:space="preserve">spreading false claim about arson </w:t>
      </w:r>
      <w:r w:rsidR="00321A6F">
        <w:rPr>
          <w:rFonts w:cstheme="minorHAnsi"/>
        </w:rPr>
        <w:t xml:space="preserve">via #ArsonEmergency. The presented evidence was less definite – </w:t>
      </w:r>
      <w:r w:rsidR="00F72332">
        <w:rPr>
          <w:rFonts w:cstheme="minorHAnsi"/>
        </w:rPr>
        <w:t xml:space="preserve">a single comment </w:t>
      </w:r>
      <w:r>
        <w:rPr>
          <w:rFonts w:cstheme="minorHAnsi"/>
        </w:rPr>
        <w:t xml:space="preserve">there </w:t>
      </w:r>
      <w:r w:rsidR="00321A6F">
        <w:rPr>
          <w:rFonts w:cstheme="minorHAnsi"/>
        </w:rPr>
        <w:t>‘</w:t>
      </w:r>
      <w:r w:rsidR="00321A6F" w:rsidRPr="00BD17F6">
        <w:rPr>
          <w:rFonts w:cstheme="minorHAnsi"/>
          <w:i/>
          <w:iCs/>
        </w:rPr>
        <w:t>could be</w:t>
      </w:r>
      <w:r w:rsidR="00321A6F">
        <w:rPr>
          <w:rFonts w:cstheme="minorHAnsi"/>
        </w:rPr>
        <w:t xml:space="preserve">’ </w:t>
      </w:r>
      <w:r>
        <w:rPr>
          <w:rFonts w:cstheme="minorHAnsi"/>
        </w:rPr>
        <w:t>some automated messaging</w:t>
      </w:r>
      <w:r w:rsidR="006B746D">
        <w:rPr>
          <w:rFonts w:cstheme="minorHAnsi"/>
        </w:rPr>
        <w:t>.</w:t>
      </w:r>
      <w:r>
        <w:rPr>
          <w:rFonts w:cstheme="minorHAnsi"/>
        </w:rPr>
        <w:t xml:space="preserve">  The episode</w:t>
      </w:r>
      <w:r w:rsidR="00321A6F" w:rsidRPr="00E47E7F">
        <w:rPr>
          <w:rFonts w:cstheme="minorHAnsi"/>
        </w:rPr>
        <w:t xml:space="preserve"> </w:t>
      </w:r>
      <w:r w:rsidR="00321A6F">
        <w:rPr>
          <w:rFonts w:cstheme="minorHAnsi"/>
        </w:rPr>
        <w:t>suggested</w:t>
      </w:r>
      <w:r w:rsidR="00321A6F" w:rsidRPr="00E47E7F">
        <w:rPr>
          <w:rFonts w:cstheme="minorHAnsi"/>
        </w:rPr>
        <w:t xml:space="preserve"> th</w:t>
      </w:r>
      <w:r>
        <w:rPr>
          <w:rFonts w:cstheme="minorHAnsi"/>
        </w:rPr>
        <w:t xml:space="preserve">e </w:t>
      </w:r>
      <w:r w:rsidR="00F72332">
        <w:rPr>
          <w:rFonts w:cstheme="minorHAnsi"/>
        </w:rPr>
        <w:t xml:space="preserve">bot </w:t>
      </w:r>
      <w:r>
        <w:rPr>
          <w:rFonts w:cstheme="minorHAnsi"/>
        </w:rPr>
        <w:t xml:space="preserve">‘army’ </w:t>
      </w:r>
      <w:r w:rsidR="00321A6F" w:rsidRPr="00E47E7F">
        <w:rPr>
          <w:rFonts w:cstheme="minorHAnsi"/>
        </w:rPr>
        <w:t xml:space="preserve">was </w:t>
      </w:r>
      <w:r w:rsidR="00321A6F">
        <w:rPr>
          <w:rFonts w:cstheme="minorHAnsi"/>
        </w:rPr>
        <w:t>being controlled</w:t>
      </w:r>
      <w:r>
        <w:rPr>
          <w:rFonts w:cstheme="minorHAnsi"/>
        </w:rPr>
        <w:t xml:space="preserve">, </w:t>
      </w:r>
      <w:r w:rsidR="000302A3">
        <w:rPr>
          <w:rFonts w:cstheme="minorHAnsi"/>
        </w:rPr>
        <w:t>but</w:t>
      </w:r>
      <w:r>
        <w:rPr>
          <w:rFonts w:cstheme="minorHAnsi"/>
        </w:rPr>
        <w:t xml:space="preserve"> </w:t>
      </w:r>
      <w:r w:rsidR="00321A6F">
        <w:rPr>
          <w:rFonts w:cstheme="minorHAnsi"/>
        </w:rPr>
        <w:t xml:space="preserve">its </w:t>
      </w:r>
      <w:r>
        <w:rPr>
          <w:rFonts w:cstheme="minorHAnsi"/>
        </w:rPr>
        <w:t xml:space="preserve">only </w:t>
      </w:r>
      <w:r w:rsidR="00321A6F">
        <w:rPr>
          <w:rFonts w:cstheme="minorHAnsi"/>
        </w:rPr>
        <w:t>support for th</w:t>
      </w:r>
      <w:r w:rsidR="000302A3">
        <w:rPr>
          <w:rFonts w:cstheme="minorHAnsi"/>
        </w:rPr>
        <w:t>at</w:t>
      </w:r>
      <w:r w:rsidR="00321A6F">
        <w:rPr>
          <w:rFonts w:cstheme="minorHAnsi"/>
        </w:rPr>
        <w:t xml:space="preserve"> </w:t>
      </w:r>
      <w:r>
        <w:rPr>
          <w:rFonts w:cstheme="minorHAnsi"/>
        </w:rPr>
        <w:t xml:space="preserve">claim </w:t>
      </w:r>
      <w:r w:rsidR="00A52E1D">
        <w:rPr>
          <w:rFonts w:cstheme="minorHAnsi"/>
        </w:rPr>
        <w:t>was a sole</w:t>
      </w:r>
      <w:r>
        <w:rPr>
          <w:rFonts w:cstheme="minorHAnsi"/>
        </w:rPr>
        <w:t xml:space="preserve"> </w:t>
      </w:r>
      <w:r w:rsidR="00321A6F" w:rsidRPr="00E47E7F">
        <w:rPr>
          <w:rFonts w:cstheme="minorHAnsi"/>
        </w:rPr>
        <w:t>comment that denied single control</w:t>
      </w:r>
      <w:r w:rsidR="00321A6F">
        <w:rPr>
          <w:rFonts w:cstheme="minorHAnsi"/>
        </w:rPr>
        <w:t>.</w:t>
      </w:r>
      <w:r w:rsidR="00A52E1D">
        <w:rPr>
          <w:rFonts w:cstheme="minorHAnsi"/>
        </w:rPr>
        <w:t xml:space="preserve">  </w:t>
      </w:r>
    </w:p>
    <w:p w14:paraId="686983F2" w14:textId="77777777" w:rsidR="006B746D" w:rsidRDefault="006B746D" w:rsidP="00321A6F">
      <w:pPr>
        <w:spacing w:after="0"/>
        <w:rPr>
          <w:rFonts w:cstheme="minorHAnsi"/>
        </w:rPr>
      </w:pPr>
    </w:p>
    <w:p w14:paraId="094A53F3" w14:textId="1C815597" w:rsidR="00321A6F" w:rsidRDefault="00A52E1D" w:rsidP="00321A6F">
      <w:pPr>
        <w:spacing w:after="0"/>
        <w:rPr>
          <w:rFonts w:cstheme="minorHAnsi"/>
        </w:rPr>
      </w:pPr>
      <w:r>
        <w:rPr>
          <w:rFonts w:cstheme="minorHAnsi"/>
        </w:rPr>
        <w:t xml:space="preserve">In the absence of evidence </w:t>
      </w:r>
      <w:r w:rsidR="000302A3">
        <w:rPr>
          <w:rFonts w:cstheme="minorHAnsi"/>
        </w:rPr>
        <w:t>of a controlled army</w:t>
      </w:r>
      <w:r>
        <w:rPr>
          <w:rFonts w:cstheme="minorHAnsi"/>
        </w:rPr>
        <w:t xml:space="preserve">, </w:t>
      </w:r>
      <w:r w:rsidR="006B746D">
        <w:rPr>
          <w:rFonts w:cstheme="minorHAnsi"/>
        </w:rPr>
        <w:t>Media Watch</w:t>
      </w:r>
      <w:r>
        <w:rPr>
          <w:rFonts w:cstheme="minorHAnsi"/>
        </w:rPr>
        <w:t xml:space="preserve"> </w:t>
      </w:r>
      <w:r w:rsidR="00321A6F">
        <w:rPr>
          <w:rFonts w:cstheme="minorHAnsi"/>
        </w:rPr>
        <w:t>introduced a distraction – motive</w:t>
      </w:r>
      <w:r>
        <w:rPr>
          <w:rFonts w:cstheme="minorHAnsi"/>
        </w:rPr>
        <w:t xml:space="preserve"> - </w:t>
      </w:r>
      <w:r w:rsidR="00321A6F">
        <w:rPr>
          <w:rFonts w:cstheme="minorHAnsi"/>
        </w:rPr>
        <w:t>said to be to counter #ClimateEmergency.  Such a motive would be understandable.  It implies the same degree of credibility to both Climate and Arson emergencies #s – an inference not mentioned.</w:t>
      </w:r>
    </w:p>
    <w:p w14:paraId="296FCC24" w14:textId="77777777" w:rsidR="00A52E1D" w:rsidRDefault="00A52E1D" w:rsidP="00321A6F">
      <w:pPr>
        <w:spacing w:after="0"/>
        <w:rPr>
          <w:rFonts w:cstheme="minorHAnsi"/>
        </w:rPr>
      </w:pPr>
    </w:p>
    <w:p w14:paraId="69537A2A" w14:textId="3A66E08F" w:rsidR="00321A6F" w:rsidRDefault="00321A6F" w:rsidP="00321A6F">
      <w:pPr>
        <w:spacing w:after="0"/>
        <w:rPr>
          <w:rFonts w:cstheme="minorHAnsi"/>
        </w:rPr>
      </w:pPr>
      <w:r>
        <w:rPr>
          <w:rFonts w:cstheme="minorHAnsi"/>
        </w:rPr>
        <w:t>To complete its ‘analysis’</w:t>
      </w:r>
      <w:r w:rsidR="00AA4866">
        <w:rPr>
          <w:rFonts w:cstheme="minorHAnsi"/>
        </w:rPr>
        <w:t>,</w:t>
      </w:r>
      <w:r>
        <w:rPr>
          <w:rFonts w:cstheme="minorHAnsi"/>
        </w:rPr>
        <w:t xml:space="preserve"> Media Watch pointed to opinions from far and near:</w:t>
      </w:r>
    </w:p>
    <w:p w14:paraId="22D203BD" w14:textId="4A0BC1A8" w:rsidR="00321A6F" w:rsidRPr="00CC1D3F" w:rsidRDefault="00321A6F" w:rsidP="00321A6F">
      <w:pPr>
        <w:spacing w:after="0"/>
        <w:ind w:left="720"/>
        <w:rPr>
          <w:rFonts w:cstheme="minorHAnsi"/>
        </w:rPr>
      </w:pPr>
      <w:r>
        <w:rPr>
          <w:rFonts w:cstheme="minorHAnsi"/>
        </w:rPr>
        <w:t>‘</w:t>
      </w:r>
      <w:r w:rsidRPr="00E022D1">
        <w:rPr>
          <w:rFonts w:cstheme="minorHAnsi"/>
          <w:i/>
          <w:iCs/>
        </w:rPr>
        <w:t>There’s no doubt that climate change activists across the world think the fires should be a tipping point.  </w:t>
      </w:r>
      <w:proofErr w:type="gramStart"/>
      <w:r w:rsidRPr="00E022D1">
        <w:rPr>
          <w:rFonts w:cstheme="minorHAnsi"/>
          <w:i/>
          <w:iCs/>
        </w:rPr>
        <w:t>…..</w:t>
      </w:r>
      <w:proofErr w:type="gramEnd"/>
      <w:r w:rsidRPr="00E022D1">
        <w:rPr>
          <w:rFonts w:cstheme="minorHAnsi"/>
          <w:i/>
          <w:iCs/>
        </w:rPr>
        <w:t xml:space="preserve">many Australians agree </w:t>
      </w:r>
      <w:r w:rsidR="00A52E1D">
        <w:rPr>
          <w:rFonts w:cstheme="minorHAnsi"/>
          <w:i/>
          <w:iCs/>
        </w:rPr>
        <w:t>…</w:t>
      </w:r>
      <w:r w:rsidRPr="00E022D1">
        <w:rPr>
          <w:rFonts w:cstheme="minorHAnsi"/>
          <w:i/>
          <w:iCs/>
        </w:rPr>
        <w:t>climate protests in Sydney by a couple of hundred so-called Quiet Australians.  And more than twice that number of people lying outside News Corp</w:t>
      </w:r>
      <w:r w:rsidR="00A52E1D">
        <w:rPr>
          <w:rFonts w:cstheme="minorHAnsi"/>
          <w:i/>
          <w:iCs/>
        </w:rPr>
        <w:t>….</w:t>
      </w:r>
      <w:r>
        <w:rPr>
          <w:rFonts w:cstheme="minorHAnsi"/>
        </w:rPr>
        <w:t>’</w:t>
      </w:r>
      <w:r w:rsidRPr="00CC1D3F">
        <w:rPr>
          <w:rFonts w:cstheme="minorHAnsi"/>
        </w:rPr>
        <w:t> </w:t>
      </w:r>
    </w:p>
    <w:p w14:paraId="6DE629B9" w14:textId="77777777" w:rsidR="00321A6F" w:rsidRDefault="00321A6F" w:rsidP="00321A6F">
      <w:pPr>
        <w:spacing w:after="0"/>
        <w:rPr>
          <w:rFonts w:cstheme="minorHAnsi"/>
        </w:rPr>
      </w:pPr>
    </w:p>
    <w:p w14:paraId="53492B18" w14:textId="40C1F316" w:rsidR="00321A6F" w:rsidRDefault="00321A6F" w:rsidP="00321A6F">
      <w:pPr>
        <w:spacing w:after="0"/>
        <w:rPr>
          <w:rFonts w:cstheme="minorHAnsi"/>
        </w:rPr>
      </w:pPr>
      <w:r>
        <w:rPr>
          <w:rFonts w:cstheme="minorHAnsi"/>
        </w:rPr>
        <w:t xml:space="preserve">However, such opinions are evidence </w:t>
      </w:r>
      <w:r w:rsidR="001C72C7">
        <w:rPr>
          <w:rFonts w:cstheme="minorHAnsi"/>
        </w:rPr>
        <w:t xml:space="preserve">only </w:t>
      </w:r>
      <w:r>
        <w:rPr>
          <w:rFonts w:cstheme="minorHAnsi"/>
        </w:rPr>
        <w:t xml:space="preserve">of socio-political </w:t>
      </w:r>
      <w:r w:rsidR="001C72C7">
        <w:rPr>
          <w:rFonts w:cstheme="minorHAnsi"/>
        </w:rPr>
        <w:t xml:space="preserve">movements </w:t>
      </w:r>
      <w:r>
        <w:rPr>
          <w:rFonts w:cstheme="minorHAnsi"/>
        </w:rPr>
        <w:t>rather than physical phenomena</w:t>
      </w:r>
      <w:r w:rsidR="001C72C7">
        <w:rPr>
          <w:rFonts w:cstheme="minorHAnsi"/>
        </w:rPr>
        <w:t xml:space="preserve"> like climate</w:t>
      </w:r>
      <w:r>
        <w:rPr>
          <w:rFonts w:cstheme="minorHAnsi"/>
        </w:rPr>
        <w:t xml:space="preserve">.  </w:t>
      </w:r>
      <w:r w:rsidR="000302A3">
        <w:rPr>
          <w:rFonts w:cstheme="minorHAnsi"/>
        </w:rPr>
        <w:t>Its</w:t>
      </w:r>
      <w:r>
        <w:rPr>
          <w:rFonts w:cstheme="minorHAnsi"/>
        </w:rPr>
        <w:t xml:space="preserve"> excuse for raising the </w:t>
      </w:r>
      <w:r w:rsidR="00BF6A67">
        <w:rPr>
          <w:rFonts w:cstheme="minorHAnsi"/>
        </w:rPr>
        <w:t>matter</w:t>
      </w:r>
      <w:r w:rsidR="00C856E3">
        <w:rPr>
          <w:rFonts w:cstheme="minorHAnsi"/>
        </w:rPr>
        <w:t xml:space="preserve"> </w:t>
      </w:r>
      <w:r w:rsidR="00F72332">
        <w:rPr>
          <w:rFonts w:cstheme="minorHAnsi"/>
        </w:rPr>
        <w:t xml:space="preserve">was to frame </w:t>
      </w:r>
      <w:r>
        <w:rPr>
          <w:rFonts w:cstheme="minorHAnsi"/>
        </w:rPr>
        <w:t>a News Corp reaction:</w:t>
      </w:r>
    </w:p>
    <w:p w14:paraId="60645F2B" w14:textId="58640B69" w:rsidR="00321A6F" w:rsidRPr="00E022D1" w:rsidRDefault="00321A6F" w:rsidP="00A52E1D">
      <w:pPr>
        <w:spacing w:after="0"/>
        <w:ind w:left="720"/>
        <w:rPr>
          <w:rFonts w:cstheme="minorHAnsi"/>
          <w:i/>
          <w:iCs/>
        </w:rPr>
      </w:pPr>
      <w:r>
        <w:rPr>
          <w:rFonts w:cstheme="minorHAnsi"/>
        </w:rPr>
        <w:t>‘</w:t>
      </w:r>
      <w:r w:rsidRPr="00E022D1">
        <w:rPr>
          <w:rFonts w:cstheme="minorHAnsi"/>
          <w:i/>
          <w:iCs/>
        </w:rPr>
        <w:t>To suggest, as Media Watch is doing, that on major issues in Australia there cannot be many opinions aired across media platforms is contrary to the role of free and open media</w:t>
      </w:r>
      <w:r>
        <w:rPr>
          <w:rFonts w:cstheme="minorHAnsi"/>
          <w:i/>
          <w:iCs/>
        </w:rPr>
        <w:t>.”</w:t>
      </w:r>
    </w:p>
    <w:p w14:paraId="05A3EDC9" w14:textId="77777777" w:rsidR="00321A6F" w:rsidRDefault="00321A6F" w:rsidP="00321A6F">
      <w:pPr>
        <w:spacing w:after="0"/>
        <w:rPr>
          <w:rFonts w:cstheme="minorHAnsi"/>
        </w:rPr>
      </w:pPr>
    </w:p>
    <w:p w14:paraId="7CE5E07A" w14:textId="42E1B7E3" w:rsidR="00321A6F" w:rsidRPr="00E022D1" w:rsidRDefault="00321A6F" w:rsidP="00321A6F">
      <w:pPr>
        <w:spacing w:after="0"/>
        <w:rPr>
          <w:rFonts w:cstheme="minorHAnsi"/>
          <w:i/>
          <w:iCs/>
        </w:rPr>
      </w:pPr>
      <w:r>
        <w:rPr>
          <w:rFonts w:cstheme="minorHAnsi"/>
        </w:rPr>
        <w:t>Media Watch suggested News</w:t>
      </w:r>
      <w:r w:rsidR="00F72332">
        <w:rPr>
          <w:rFonts w:cstheme="minorHAnsi"/>
        </w:rPr>
        <w:t xml:space="preserve"> </w:t>
      </w:r>
      <w:r>
        <w:rPr>
          <w:rFonts w:cstheme="minorHAnsi"/>
        </w:rPr>
        <w:t xml:space="preserve">Corp misunderstood its position: </w:t>
      </w:r>
    </w:p>
    <w:p w14:paraId="19E1ABD2" w14:textId="77777777" w:rsidR="00321A6F" w:rsidRPr="00E022D1" w:rsidRDefault="00321A6F" w:rsidP="00321A6F">
      <w:pPr>
        <w:spacing w:after="0"/>
        <w:ind w:left="720"/>
        <w:rPr>
          <w:rFonts w:cstheme="minorHAnsi"/>
          <w:i/>
          <w:iCs/>
        </w:rPr>
      </w:pPr>
      <w:r w:rsidRPr="00E022D1">
        <w:rPr>
          <w:rFonts w:cstheme="minorHAnsi"/>
          <w:i/>
          <w:iCs/>
        </w:rPr>
        <w:t>‘Our point is that News Corp’s star columnists, whom the group heavily promotes, all sing from the same song sheet on climate change. </w:t>
      </w:r>
    </w:p>
    <w:p w14:paraId="018968BE" w14:textId="77777777" w:rsidR="00321A6F" w:rsidRPr="00CC1D3F" w:rsidRDefault="00321A6F" w:rsidP="00321A6F">
      <w:pPr>
        <w:spacing w:after="0"/>
        <w:ind w:firstLine="720"/>
        <w:rPr>
          <w:rFonts w:cstheme="minorHAnsi"/>
        </w:rPr>
      </w:pPr>
      <w:r w:rsidRPr="00E022D1">
        <w:rPr>
          <w:rFonts w:cstheme="minorHAnsi"/>
          <w:i/>
          <w:iCs/>
        </w:rPr>
        <w:t>And that matters. Because it stops the debate from moving on.’</w:t>
      </w:r>
      <w:r w:rsidRPr="00CC1D3F">
        <w:rPr>
          <w:rFonts w:cstheme="minorHAnsi"/>
        </w:rPr>
        <w:t>  </w:t>
      </w:r>
    </w:p>
    <w:p w14:paraId="0F83DF26" w14:textId="77777777" w:rsidR="00321A6F" w:rsidRDefault="00321A6F" w:rsidP="00321A6F">
      <w:pPr>
        <w:spacing w:after="0"/>
        <w:rPr>
          <w:rFonts w:cstheme="minorHAnsi"/>
        </w:rPr>
      </w:pPr>
    </w:p>
    <w:p w14:paraId="19F9987D" w14:textId="3EDA4D95" w:rsidR="00604C88" w:rsidRDefault="00321A6F" w:rsidP="00321A6F">
      <w:pPr>
        <w:spacing w:after="0"/>
      </w:pPr>
      <w:r w:rsidRPr="007D6565">
        <w:t xml:space="preserve">Which, in the circumstances of </w:t>
      </w:r>
      <w:r w:rsidR="00604C88">
        <w:t xml:space="preserve">Media Watch’s </w:t>
      </w:r>
      <w:r w:rsidRPr="007D6565">
        <w:t>evident bias</w:t>
      </w:r>
      <w:r w:rsidR="0039318C">
        <w:t xml:space="preserve"> </w:t>
      </w:r>
      <w:r w:rsidR="00F72332">
        <w:t xml:space="preserve">– mistakes </w:t>
      </w:r>
      <w:r w:rsidR="00897E4C">
        <w:t xml:space="preserve">only </w:t>
      </w:r>
      <w:r w:rsidR="00F72332">
        <w:t>favour</w:t>
      </w:r>
      <w:r w:rsidR="00897E4C">
        <w:t>ing</w:t>
      </w:r>
      <w:r w:rsidR="00F72332">
        <w:t xml:space="preserve"> climate </w:t>
      </w:r>
      <w:r w:rsidR="009045F6">
        <w:t>‘</w:t>
      </w:r>
      <w:r w:rsidR="00F72332">
        <w:t>alarmism</w:t>
      </w:r>
      <w:r w:rsidR="00AA4866">
        <w:t>’</w:t>
      </w:r>
      <w:r w:rsidR="009045F6">
        <w:t xml:space="preserve"> </w:t>
      </w:r>
      <w:r w:rsidR="00F72332">
        <w:t xml:space="preserve">- </w:t>
      </w:r>
      <w:r>
        <w:t xml:space="preserve">appears to be a fabrication to </w:t>
      </w:r>
      <w:r w:rsidR="005A6961">
        <w:t>distract from</w:t>
      </w:r>
      <w:r>
        <w:t xml:space="preserve"> </w:t>
      </w:r>
      <w:r w:rsidR="00EA6986">
        <w:t>the</w:t>
      </w:r>
      <w:r>
        <w:t xml:space="preserve"> </w:t>
      </w:r>
      <w:r w:rsidR="0039318C">
        <w:t>sloppy</w:t>
      </w:r>
      <w:r w:rsidR="005A6961">
        <w:t xml:space="preserve"> </w:t>
      </w:r>
      <w:r>
        <w:t>chorus</w:t>
      </w:r>
      <w:r w:rsidR="00EA6986">
        <w:t xml:space="preserve"> it participates in</w:t>
      </w:r>
      <w:r>
        <w:t>.</w:t>
      </w:r>
      <w:r w:rsidR="00AA4866">
        <w:rPr>
          <w:rStyle w:val="EndnoteReference"/>
        </w:rPr>
        <w:endnoteReference w:id="8"/>
      </w:r>
      <w:r>
        <w:t xml:space="preserve"> </w:t>
      </w:r>
    </w:p>
    <w:p w14:paraId="4602B913" w14:textId="77777777" w:rsidR="00C52414" w:rsidRDefault="00C52414" w:rsidP="00C52414">
      <w:pPr>
        <w:spacing w:after="0"/>
      </w:pPr>
    </w:p>
    <w:p w14:paraId="4F8C5BEB" w14:textId="6D535F6A" w:rsidR="00C52414" w:rsidRDefault="00C52414" w:rsidP="00C52414">
      <w:pPr>
        <w:spacing w:after="0"/>
      </w:pPr>
      <w:r>
        <w:t xml:space="preserve">That there is </w:t>
      </w:r>
      <w:r>
        <w:t xml:space="preserve">such </w:t>
      </w:r>
      <w:r>
        <w:t xml:space="preserve">a chorus was confirmed in an article in the Conversation 31 January 2020 – unmentioned by Media Watch.  Its heading </w:t>
      </w:r>
      <w:r w:rsidRPr="00407C69">
        <w:rPr>
          <w:i/>
          <w:iCs/>
        </w:rPr>
        <w:t>‘Media ‘impartiality’ on climate change is ethically misguided and downright dangerous’</w:t>
      </w:r>
      <w:r>
        <w:t xml:space="preserve"> is another ‘ends justifies the means’ argument – a type u</w:t>
      </w:r>
      <w:r w:rsidR="00EA6986">
        <w:t>sed against Galileo and u</w:t>
      </w:r>
      <w:r>
        <w:t>nsuccessfully raised at Nuremburg.</w:t>
      </w:r>
      <w:r>
        <w:rPr>
          <w:rStyle w:val="EndnoteReference"/>
        </w:rPr>
        <w:endnoteReference w:id="9"/>
      </w:r>
      <w:r>
        <w:t xml:space="preserve"> </w:t>
      </w:r>
    </w:p>
    <w:p w14:paraId="31E78698" w14:textId="77777777" w:rsidR="00604C88" w:rsidRDefault="00604C88" w:rsidP="00321A6F">
      <w:pPr>
        <w:spacing w:after="0"/>
      </w:pPr>
    </w:p>
    <w:p w14:paraId="27B2DEDF" w14:textId="14738C3D" w:rsidR="00C52414" w:rsidRDefault="00604C88" w:rsidP="00897E4C">
      <w:pPr>
        <w:spacing w:after="0"/>
      </w:pPr>
      <w:r>
        <w:t xml:space="preserve">This </w:t>
      </w:r>
      <w:r w:rsidR="00321A6F">
        <w:t>chorus divid</w:t>
      </w:r>
      <w:r w:rsidR="00F72332">
        <w:t>es</w:t>
      </w:r>
      <w:r w:rsidR="00321A6F">
        <w:t xml:space="preserve"> Australia and alienat</w:t>
      </w:r>
      <w:r w:rsidR="00F72332">
        <w:t>es</w:t>
      </w:r>
      <w:r w:rsidR="00321A6F">
        <w:t xml:space="preserve"> support of the ABC.  </w:t>
      </w:r>
      <w:r>
        <w:t>It</w:t>
      </w:r>
      <w:r w:rsidR="00321A6F">
        <w:t xml:space="preserve"> is the cause of stalemate in ‘the fires debate’ which should be about what to do to mitigate observed and expected adverse environmental </w:t>
      </w:r>
      <w:r w:rsidR="00F72332">
        <w:t>effects</w:t>
      </w:r>
      <w:r w:rsidR="000B0409">
        <w:t>.</w:t>
      </w:r>
      <w:r w:rsidR="008D75A9">
        <w:t xml:space="preserve">  P</w:t>
      </w:r>
      <w:r w:rsidR="000B0409">
        <w:t xml:space="preserve">resent </w:t>
      </w:r>
      <w:r w:rsidR="000302A3">
        <w:t xml:space="preserve">ABC and ‘activist’ </w:t>
      </w:r>
      <w:r w:rsidR="000B0409">
        <w:t>proselytise-until-</w:t>
      </w:r>
      <w:r w:rsidR="00897E4C">
        <w:t>they-</w:t>
      </w:r>
      <w:r w:rsidR="000B0409">
        <w:t>repent</w:t>
      </w:r>
      <w:r>
        <w:t xml:space="preserve"> is leading to a shift of power to the right wing.</w:t>
      </w:r>
      <w:r w:rsidR="00321A6F">
        <w:t xml:space="preserve">  </w:t>
      </w:r>
      <w:r w:rsidR="000302A3">
        <w:t>A</w:t>
      </w:r>
      <w:r w:rsidR="00AF2F44">
        <w:t xml:space="preserve"> shift</w:t>
      </w:r>
      <w:r w:rsidR="000302A3">
        <w:t xml:space="preserve"> overlooked b</w:t>
      </w:r>
      <w:r w:rsidR="008D75A9">
        <w:t>ecause of infatuation with ‘winning the climate change debate’</w:t>
      </w:r>
      <w:r w:rsidR="000302A3">
        <w:t>.</w:t>
      </w:r>
      <w:r w:rsidR="000302A3">
        <w:rPr>
          <w:rStyle w:val="EndnoteReference"/>
        </w:rPr>
        <w:endnoteReference w:id="10"/>
      </w:r>
      <w:bookmarkStart w:id="1" w:name="_Toc32602972"/>
    </w:p>
    <w:p w14:paraId="3A59B559" w14:textId="3D776036" w:rsidR="00321A6F" w:rsidRDefault="00321A6F" w:rsidP="00321A6F">
      <w:pPr>
        <w:pStyle w:val="Heading2"/>
        <w:spacing w:after="0" w:afterAutospacing="0"/>
      </w:pPr>
      <w:r>
        <w:t>Sequel</w:t>
      </w:r>
      <w:bookmarkEnd w:id="1"/>
    </w:p>
    <w:p w14:paraId="1E8EF7C4" w14:textId="79F76416" w:rsidR="00321A6F" w:rsidRDefault="00321A6F" w:rsidP="00321A6F">
      <w:pPr>
        <w:spacing w:after="0"/>
        <w:rPr>
          <w:rFonts w:cstheme="minorHAnsi"/>
        </w:rPr>
      </w:pPr>
      <w:r>
        <w:rPr>
          <w:rFonts w:cstheme="minorHAnsi"/>
        </w:rPr>
        <w:t xml:space="preserve">The subsequent February 10 Media Watch episode was ironic.  It </w:t>
      </w:r>
      <w:r w:rsidR="008D75A9">
        <w:rPr>
          <w:rFonts w:cstheme="minorHAnsi"/>
        </w:rPr>
        <w:t>said</w:t>
      </w:r>
      <w:r w:rsidR="00604C88">
        <w:rPr>
          <w:rFonts w:cstheme="minorHAnsi"/>
        </w:rPr>
        <w:t xml:space="preserve"> readers believe media </w:t>
      </w:r>
      <w:r w:rsidR="00DB562E">
        <w:rPr>
          <w:rFonts w:cstheme="minorHAnsi"/>
        </w:rPr>
        <w:t xml:space="preserve">reports </w:t>
      </w:r>
      <w:r w:rsidR="00604C88">
        <w:rPr>
          <w:rFonts w:cstheme="minorHAnsi"/>
        </w:rPr>
        <w:t xml:space="preserve">to be full of blunders, bias and beat ups.  It </w:t>
      </w:r>
      <w:r>
        <w:rPr>
          <w:rFonts w:cstheme="minorHAnsi"/>
        </w:rPr>
        <w:t>show</w:t>
      </w:r>
      <w:r w:rsidR="00604C88">
        <w:rPr>
          <w:rFonts w:cstheme="minorHAnsi"/>
        </w:rPr>
        <w:t>ed</w:t>
      </w:r>
      <w:r>
        <w:rPr>
          <w:rFonts w:cstheme="minorHAnsi"/>
        </w:rPr>
        <w:t xml:space="preserve"> public trust in journalists – of wh</w:t>
      </w:r>
      <w:r w:rsidR="00DB562E">
        <w:rPr>
          <w:rFonts w:cstheme="minorHAnsi"/>
        </w:rPr>
        <w:t>om</w:t>
      </w:r>
      <w:r>
        <w:rPr>
          <w:rFonts w:cstheme="minorHAnsi"/>
        </w:rPr>
        <w:t xml:space="preserve"> Media Watch seems inordinately proud – is descending rapidly.</w:t>
      </w:r>
      <w:r w:rsidR="00604C88">
        <w:rPr>
          <w:rStyle w:val="EndnoteReference"/>
          <w:rFonts w:cstheme="minorHAnsi"/>
        </w:rPr>
        <w:endnoteReference w:id="11"/>
      </w:r>
    </w:p>
    <w:p w14:paraId="6DC3EB46" w14:textId="7830CE52" w:rsidR="00321A6F" w:rsidRDefault="00321A6F" w:rsidP="00321A6F">
      <w:pPr>
        <w:spacing w:after="0"/>
        <w:rPr>
          <w:rFonts w:cstheme="minorHAnsi"/>
        </w:rPr>
      </w:pPr>
    </w:p>
    <w:p w14:paraId="1025CACD" w14:textId="3DE827DF" w:rsidR="00321A6F" w:rsidRDefault="00321A6F" w:rsidP="00321A6F">
      <w:pPr>
        <w:spacing w:after="0"/>
        <w:rPr>
          <w:rFonts w:cstheme="minorHAnsi"/>
        </w:rPr>
      </w:pPr>
      <w:r>
        <w:rPr>
          <w:rFonts w:cstheme="minorHAnsi"/>
        </w:rPr>
        <w:t>No wonder.</w:t>
      </w:r>
    </w:p>
    <w:p w14:paraId="0E4E5F5F" w14:textId="4CB1643E" w:rsidR="00604C88" w:rsidRDefault="00604C88" w:rsidP="00321A6F">
      <w:pPr>
        <w:spacing w:after="0"/>
        <w:rPr>
          <w:rFonts w:cstheme="minorHAnsi"/>
        </w:rPr>
      </w:pPr>
    </w:p>
    <w:p w14:paraId="4C5F8C85" w14:textId="1D0B0BD2" w:rsidR="00604C88" w:rsidRDefault="00604C88" w:rsidP="00321A6F">
      <w:pPr>
        <w:spacing w:after="0"/>
        <w:rPr>
          <w:rFonts w:cstheme="minorHAnsi"/>
        </w:rPr>
      </w:pPr>
      <w:r>
        <w:rPr>
          <w:rFonts w:cstheme="minorHAnsi"/>
        </w:rPr>
        <w:t>It expressed disappointment the media ‘regulator’ had taken little action</w:t>
      </w:r>
      <w:r w:rsidR="00DB562E">
        <w:rPr>
          <w:rFonts w:cstheme="minorHAnsi"/>
        </w:rPr>
        <w:t xml:space="preserve"> to address media transgression against the facts</w:t>
      </w:r>
      <w:r>
        <w:rPr>
          <w:rFonts w:cstheme="minorHAnsi"/>
        </w:rPr>
        <w:t xml:space="preserve">.  It shouldn’t regret that too much. </w:t>
      </w:r>
    </w:p>
    <w:p w14:paraId="6B215117" w14:textId="77777777" w:rsidR="00604C88" w:rsidRDefault="00604C88" w:rsidP="00321A6F">
      <w:pPr>
        <w:spacing w:after="0"/>
        <w:rPr>
          <w:rFonts w:cstheme="minorHAnsi"/>
        </w:rPr>
      </w:pPr>
    </w:p>
    <w:p w14:paraId="14E1E361" w14:textId="2CD2594E" w:rsidR="00321A6F" w:rsidRDefault="00321A6F" w:rsidP="00321A6F">
      <w:pPr>
        <w:spacing w:after="0"/>
        <w:rPr>
          <w:rFonts w:cstheme="minorHAnsi"/>
        </w:rPr>
      </w:pPr>
    </w:p>
    <w:p w14:paraId="1CB8CAF3" w14:textId="2DEAB988" w:rsidR="00604C88" w:rsidRDefault="00604C88" w:rsidP="00321A6F">
      <w:pPr>
        <w:spacing w:after="0"/>
        <w:rPr>
          <w:rFonts w:cstheme="minorHAnsi"/>
        </w:rPr>
      </w:pPr>
      <w:r>
        <w:rPr>
          <w:rFonts w:cstheme="minorHAnsi"/>
        </w:rPr>
        <w:t>J Austen</w:t>
      </w:r>
    </w:p>
    <w:p w14:paraId="20DC7425" w14:textId="7DD721F8" w:rsidR="00604C88" w:rsidRDefault="00604C88" w:rsidP="00321A6F">
      <w:pPr>
        <w:spacing w:after="0"/>
        <w:rPr>
          <w:rFonts w:cstheme="minorHAnsi"/>
        </w:rPr>
      </w:pPr>
      <w:r>
        <w:rPr>
          <w:rFonts w:cstheme="minorHAnsi"/>
        </w:rPr>
        <w:t>1</w:t>
      </w:r>
      <w:r w:rsidR="00EA6986">
        <w:rPr>
          <w:rFonts w:cstheme="minorHAnsi"/>
        </w:rPr>
        <w:t>8</w:t>
      </w:r>
      <w:r>
        <w:rPr>
          <w:rFonts w:cstheme="minorHAnsi"/>
        </w:rPr>
        <w:t xml:space="preserve"> February 2020</w:t>
      </w:r>
    </w:p>
    <w:p w14:paraId="38DCCFF6" w14:textId="77777777" w:rsidR="00321A6F" w:rsidRDefault="00321A6F" w:rsidP="00321A6F">
      <w:pPr>
        <w:spacing w:after="0"/>
        <w:rPr>
          <w:rFonts w:cstheme="minorHAnsi"/>
        </w:rPr>
      </w:pPr>
      <w:r w:rsidRPr="00CC1D3F">
        <w:rPr>
          <w:rFonts w:cstheme="minorHAnsi"/>
        </w:rPr>
        <w:t xml:space="preserve"> </w:t>
      </w:r>
    </w:p>
    <w:p w14:paraId="0A22F466" w14:textId="77777777" w:rsidR="00321A6F" w:rsidRDefault="00321A6F" w:rsidP="00321A6F"/>
    <w:p w14:paraId="6B7CFE21" w14:textId="77777777" w:rsidR="00522FA4" w:rsidRDefault="00522FA4" w:rsidP="00522FA4">
      <w:pPr>
        <w:spacing w:after="0"/>
      </w:pPr>
      <w:bookmarkStart w:id="2" w:name="_GoBack"/>
      <w:bookmarkEnd w:id="2"/>
    </w:p>
    <w:p w14:paraId="6128FB21" w14:textId="0C455FDB" w:rsidR="005F0727" w:rsidRDefault="005F0727">
      <w:r>
        <w:br w:type="page"/>
      </w:r>
    </w:p>
    <w:p w14:paraId="5C7B0FC0" w14:textId="77777777" w:rsidR="008D4D7D" w:rsidRDefault="008D4D7D" w:rsidP="00522FA4">
      <w:pPr>
        <w:spacing w:after="0"/>
      </w:pPr>
    </w:p>
    <w:sectPr w:rsidR="008D4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57B0" w14:textId="77777777" w:rsidR="00242D2F" w:rsidRDefault="00242D2F" w:rsidP="009A2BC6">
      <w:pPr>
        <w:spacing w:after="0" w:line="240" w:lineRule="auto"/>
      </w:pPr>
      <w:r>
        <w:separator/>
      </w:r>
    </w:p>
  </w:endnote>
  <w:endnote w:type="continuationSeparator" w:id="0">
    <w:p w14:paraId="44A2E705" w14:textId="77777777" w:rsidR="00242D2F" w:rsidRDefault="00242D2F" w:rsidP="009A2BC6">
      <w:pPr>
        <w:spacing w:after="0" w:line="240" w:lineRule="auto"/>
      </w:pPr>
      <w:r>
        <w:continuationSeparator/>
      </w:r>
    </w:p>
  </w:endnote>
  <w:endnote w:id="1">
    <w:p w14:paraId="2CA8E2C6" w14:textId="77777777" w:rsidR="009045F6" w:rsidRPr="00604C88" w:rsidRDefault="009045F6" w:rsidP="009A2BC6">
      <w:pPr>
        <w:pStyle w:val="EndnoteText"/>
        <w:rPr>
          <w:rStyle w:val="Hyperlink"/>
          <w:sz w:val="18"/>
          <w:szCs w:val="18"/>
        </w:rPr>
      </w:pPr>
      <w:r w:rsidRPr="00457E0B">
        <w:rPr>
          <w:rStyle w:val="EndnoteReference"/>
          <w:sz w:val="18"/>
          <w:szCs w:val="18"/>
        </w:rPr>
        <w:endnoteRef/>
      </w:r>
      <w:r w:rsidRPr="00457E0B">
        <w:rPr>
          <w:sz w:val="18"/>
          <w:szCs w:val="18"/>
        </w:rPr>
        <w:t xml:space="preserve"> </w:t>
      </w:r>
      <w:hyperlink r:id="rId1" w:history="1">
        <w:r w:rsidRPr="00604C88">
          <w:rPr>
            <w:rStyle w:val="Hyperlink"/>
            <w:sz w:val="18"/>
            <w:szCs w:val="18"/>
          </w:rPr>
          <w:t>https://www.thejadebeagle.com/tinpot.html</w:t>
        </w:r>
      </w:hyperlink>
    </w:p>
    <w:p w14:paraId="66108039" w14:textId="77777777" w:rsidR="009045F6" w:rsidRPr="00604C88" w:rsidRDefault="009045F6" w:rsidP="009A2BC6">
      <w:pPr>
        <w:pStyle w:val="EndnoteText"/>
        <w:rPr>
          <w:sz w:val="18"/>
          <w:szCs w:val="18"/>
        </w:rPr>
      </w:pPr>
    </w:p>
  </w:endnote>
  <w:endnote w:id="2">
    <w:p w14:paraId="01A565CE" w14:textId="77777777" w:rsidR="009045F6" w:rsidRPr="00604C88" w:rsidRDefault="009045F6" w:rsidP="009A2BC6">
      <w:pPr>
        <w:pStyle w:val="EndnoteText"/>
        <w:rPr>
          <w:rStyle w:val="Hyperlink"/>
          <w:sz w:val="18"/>
          <w:szCs w:val="18"/>
        </w:rPr>
      </w:pPr>
      <w:r w:rsidRPr="00604C88">
        <w:rPr>
          <w:rStyle w:val="EndnoteReference"/>
          <w:sz w:val="18"/>
          <w:szCs w:val="18"/>
        </w:rPr>
        <w:endnoteRef/>
      </w:r>
      <w:r w:rsidRPr="00604C88">
        <w:rPr>
          <w:sz w:val="18"/>
          <w:szCs w:val="18"/>
        </w:rPr>
        <w:t xml:space="preserve"> </w:t>
      </w:r>
      <w:hyperlink r:id="rId2" w:history="1">
        <w:r w:rsidRPr="00604C88">
          <w:rPr>
            <w:rStyle w:val="Hyperlink"/>
            <w:sz w:val="18"/>
            <w:szCs w:val="18"/>
          </w:rPr>
          <w:t>https://www.abc.net.au/mediawatch/episodes/news-corp-fire/11925590</w:t>
        </w:r>
      </w:hyperlink>
    </w:p>
    <w:p w14:paraId="413F4EA0" w14:textId="77777777" w:rsidR="009045F6" w:rsidRPr="00604C88" w:rsidRDefault="009045F6" w:rsidP="009A2BC6">
      <w:pPr>
        <w:pStyle w:val="EndnoteText"/>
        <w:rPr>
          <w:sz w:val="18"/>
          <w:szCs w:val="18"/>
        </w:rPr>
      </w:pPr>
    </w:p>
  </w:endnote>
  <w:endnote w:id="3">
    <w:p w14:paraId="37AB26FF" w14:textId="09ED2CA7" w:rsidR="009045F6" w:rsidRPr="00604C88" w:rsidRDefault="009045F6" w:rsidP="009A2BC6">
      <w:pPr>
        <w:spacing w:after="0"/>
        <w:rPr>
          <w:i/>
          <w:iCs/>
          <w:sz w:val="18"/>
          <w:szCs w:val="18"/>
          <w:shd w:val="clear" w:color="auto" w:fill="FFFFFF"/>
        </w:rPr>
      </w:pPr>
      <w:r w:rsidRPr="00604C88">
        <w:rPr>
          <w:rStyle w:val="EndnoteReference"/>
          <w:sz w:val="18"/>
          <w:szCs w:val="18"/>
        </w:rPr>
        <w:endnoteRef/>
      </w:r>
      <w:r w:rsidRPr="00604C88">
        <w:rPr>
          <w:sz w:val="18"/>
          <w:szCs w:val="18"/>
        </w:rPr>
        <w:t xml:space="preserve"> </w:t>
      </w:r>
      <w:hyperlink r:id="rId3" w:history="1">
        <w:r w:rsidRPr="00604C88">
          <w:rPr>
            <w:rStyle w:val="Hyperlink"/>
            <w:sz w:val="18"/>
            <w:szCs w:val="18"/>
          </w:rPr>
          <w:t>https://www.thesaturdaypaper.com.au/2019/11/02/nsw-rural-fire-services-shane-fitzsimmons/15726132009007</w:t>
        </w:r>
      </w:hyperlink>
    </w:p>
    <w:p w14:paraId="3C03C500" w14:textId="77777777" w:rsidR="009045F6" w:rsidRPr="00604C88" w:rsidRDefault="009045F6" w:rsidP="009A2BC6">
      <w:pPr>
        <w:pStyle w:val="EndnoteText"/>
        <w:rPr>
          <w:sz w:val="18"/>
          <w:szCs w:val="18"/>
        </w:rPr>
      </w:pPr>
      <w:r w:rsidRPr="00604C88">
        <w:rPr>
          <w:sz w:val="18"/>
          <w:szCs w:val="18"/>
        </w:rPr>
        <w:t xml:space="preserve">And </w:t>
      </w:r>
      <w:hyperlink r:id="rId4" w:history="1">
        <w:r w:rsidRPr="00604C88">
          <w:rPr>
            <w:rStyle w:val="Hyperlink"/>
            <w:sz w:val="18"/>
            <w:szCs w:val="18"/>
          </w:rPr>
          <w:t>https://www.abc.net.au/news/2014-10-17/climate-change-forcing-rethink-on-fire-risk:-bushfire-chief/5821386</w:t>
        </w:r>
      </w:hyperlink>
    </w:p>
    <w:p w14:paraId="77A96BF6" w14:textId="77777777" w:rsidR="009045F6" w:rsidRPr="00604C88" w:rsidRDefault="009045F6" w:rsidP="009A2BC6">
      <w:pPr>
        <w:pStyle w:val="EndnoteText"/>
        <w:rPr>
          <w:sz w:val="18"/>
          <w:szCs w:val="18"/>
        </w:rPr>
      </w:pPr>
    </w:p>
  </w:endnote>
  <w:endnote w:id="4">
    <w:p w14:paraId="399FA9D7" w14:textId="77777777" w:rsidR="009045F6" w:rsidRPr="00604C88" w:rsidRDefault="009045F6" w:rsidP="009A2BC6">
      <w:pPr>
        <w:pStyle w:val="EndnoteText"/>
        <w:rPr>
          <w:rStyle w:val="Hyperlink"/>
          <w:sz w:val="18"/>
          <w:szCs w:val="18"/>
        </w:rPr>
      </w:pPr>
      <w:r w:rsidRPr="00604C88">
        <w:rPr>
          <w:rStyle w:val="EndnoteReference"/>
          <w:sz w:val="18"/>
          <w:szCs w:val="18"/>
        </w:rPr>
        <w:endnoteRef/>
      </w:r>
      <w:r w:rsidRPr="00604C88">
        <w:rPr>
          <w:sz w:val="18"/>
          <w:szCs w:val="18"/>
        </w:rPr>
        <w:t xml:space="preserve"> </w:t>
      </w:r>
      <w:hyperlink r:id="rId5" w:history="1">
        <w:r w:rsidRPr="00604C88">
          <w:rPr>
            <w:rStyle w:val="Hyperlink"/>
            <w:sz w:val="18"/>
            <w:szCs w:val="18"/>
          </w:rPr>
          <w:t>https://ecos.csiro.au/climate-change-and-extreme-events-quantifying-the-changing-odds/?fbclid=IwAR1QMCd-IRroiiNFpAKZYURxzKHCdAn3816vVK3hKdeatn5Vsnn3sWOsdm4</w:t>
        </w:r>
      </w:hyperlink>
      <w:r w:rsidRPr="00604C88">
        <w:rPr>
          <w:rStyle w:val="Hyperlink"/>
          <w:sz w:val="18"/>
          <w:szCs w:val="18"/>
        </w:rPr>
        <w:t xml:space="preserve"> </w:t>
      </w:r>
    </w:p>
    <w:p w14:paraId="5CA4DCB6" w14:textId="6AD6B684" w:rsidR="009045F6" w:rsidRPr="00604C88" w:rsidRDefault="009045F6" w:rsidP="009A2BC6">
      <w:pPr>
        <w:pStyle w:val="EndnoteText"/>
        <w:rPr>
          <w:sz w:val="18"/>
          <w:szCs w:val="18"/>
        </w:rPr>
      </w:pPr>
    </w:p>
  </w:endnote>
  <w:endnote w:id="5">
    <w:p w14:paraId="35F55788" w14:textId="1CD7132C" w:rsidR="009045F6" w:rsidRPr="00604C88" w:rsidRDefault="009045F6" w:rsidP="00321A6F">
      <w:pPr>
        <w:pStyle w:val="EndnoteText"/>
        <w:rPr>
          <w:sz w:val="18"/>
          <w:szCs w:val="18"/>
        </w:rPr>
      </w:pPr>
      <w:r w:rsidRPr="00604C88">
        <w:rPr>
          <w:rStyle w:val="EndnoteReference"/>
          <w:sz w:val="18"/>
          <w:szCs w:val="18"/>
        </w:rPr>
        <w:endnoteRef/>
      </w:r>
      <w:r w:rsidRPr="00604C88">
        <w:rPr>
          <w:sz w:val="18"/>
          <w:szCs w:val="18"/>
        </w:rPr>
        <w:t xml:space="preserve"> </w:t>
      </w:r>
      <w:hyperlink r:id="rId6" w:history="1">
        <w:r w:rsidRPr="00604C88">
          <w:rPr>
            <w:rStyle w:val="Hyperlink"/>
            <w:sz w:val="18"/>
            <w:szCs w:val="18"/>
          </w:rPr>
          <w:t>https://johnmenadue.com/ramesh-thakur-australian-bushfires-its-not-always-about-climate-change-straits-times-24-12-19/</w:t>
        </w:r>
      </w:hyperlink>
    </w:p>
    <w:p w14:paraId="36CCB137" w14:textId="77777777" w:rsidR="009045F6" w:rsidRPr="00604C88" w:rsidRDefault="009045F6" w:rsidP="00321A6F">
      <w:pPr>
        <w:pStyle w:val="EndnoteText"/>
        <w:rPr>
          <w:sz w:val="18"/>
          <w:szCs w:val="18"/>
        </w:rPr>
      </w:pPr>
    </w:p>
  </w:endnote>
  <w:endnote w:id="6">
    <w:p w14:paraId="35E51CE0" w14:textId="5D682965" w:rsidR="009045F6" w:rsidRPr="00604C88" w:rsidRDefault="009045F6" w:rsidP="00321A6F">
      <w:pPr>
        <w:pStyle w:val="EndnoteText"/>
        <w:rPr>
          <w:sz w:val="18"/>
          <w:szCs w:val="18"/>
        </w:rPr>
      </w:pPr>
      <w:r w:rsidRPr="00604C88">
        <w:rPr>
          <w:rStyle w:val="EndnoteReference"/>
          <w:sz w:val="18"/>
          <w:szCs w:val="18"/>
        </w:rPr>
        <w:endnoteRef/>
      </w:r>
      <w:r w:rsidRPr="00604C88">
        <w:rPr>
          <w:sz w:val="18"/>
          <w:szCs w:val="18"/>
        </w:rPr>
        <w:t xml:space="preserve"> </w:t>
      </w:r>
      <w:hyperlink r:id="rId7" w:history="1">
        <w:r w:rsidRPr="00604C88">
          <w:rPr>
            <w:rStyle w:val="Hyperlink"/>
            <w:sz w:val="18"/>
            <w:szCs w:val="18"/>
          </w:rPr>
          <w:t>https://www.theaustralian.com.au/science/bureau-of-meteorology-cooling-the-past-to-declare-record-heat/news-story/9f40e780eaf267471b35fd851f24b3fe</w:t>
        </w:r>
      </w:hyperlink>
    </w:p>
  </w:endnote>
  <w:endnote w:id="7">
    <w:p w14:paraId="132ED704" w14:textId="77777777" w:rsidR="009045F6" w:rsidRPr="00604C88" w:rsidRDefault="009045F6" w:rsidP="00237C36">
      <w:pPr>
        <w:pStyle w:val="EndnoteText"/>
        <w:rPr>
          <w:sz w:val="18"/>
          <w:szCs w:val="18"/>
        </w:rPr>
      </w:pPr>
    </w:p>
    <w:p w14:paraId="3D45FAAA" w14:textId="77777777" w:rsidR="009045F6" w:rsidRDefault="009045F6" w:rsidP="00AA4866">
      <w:pPr>
        <w:pStyle w:val="EndnoteText"/>
        <w:rPr>
          <w:rStyle w:val="Hyperlink"/>
          <w:sz w:val="18"/>
          <w:szCs w:val="18"/>
        </w:rPr>
      </w:pPr>
      <w:r w:rsidRPr="00604C88">
        <w:rPr>
          <w:rStyle w:val="EndnoteReference"/>
          <w:sz w:val="18"/>
          <w:szCs w:val="18"/>
        </w:rPr>
        <w:endnoteRef/>
      </w:r>
      <w:r w:rsidRPr="00604C88">
        <w:rPr>
          <w:sz w:val="18"/>
          <w:szCs w:val="18"/>
        </w:rPr>
        <w:t xml:space="preserve"> For example </w:t>
      </w:r>
      <w:hyperlink r:id="rId8" w:history="1">
        <w:r w:rsidRPr="00604C88">
          <w:rPr>
            <w:rStyle w:val="Hyperlink"/>
            <w:sz w:val="18"/>
            <w:szCs w:val="18"/>
          </w:rPr>
          <w:t>https://www.macarthuradvertiser.com.au/story/6596932/police-boost-to-uncover-nsw-bushfire-cause/?cs=9397</w:t>
        </w:r>
      </w:hyperlink>
    </w:p>
    <w:p w14:paraId="76252340" w14:textId="77777777" w:rsidR="009045F6" w:rsidRPr="00AA4866" w:rsidRDefault="009045F6" w:rsidP="00237C36">
      <w:pPr>
        <w:pStyle w:val="EndnoteText"/>
        <w:rPr>
          <w:sz w:val="18"/>
          <w:szCs w:val="18"/>
        </w:rPr>
      </w:pPr>
    </w:p>
  </w:endnote>
  <w:endnote w:id="8">
    <w:p w14:paraId="2131A755" w14:textId="5E223106" w:rsidR="009045F6" w:rsidRDefault="009045F6">
      <w:pPr>
        <w:pStyle w:val="EndnoteText"/>
      </w:pPr>
      <w:r>
        <w:rPr>
          <w:rStyle w:val="EndnoteReference"/>
        </w:rPr>
        <w:endnoteRef/>
      </w:r>
      <w:r>
        <w:t xml:space="preserve"> Misrepresent climate change</w:t>
      </w:r>
    </w:p>
    <w:p w14:paraId="60BFABD0" w14:textId="77777777" w:rsidR="009045F6" w:rsidRDefault="009045F6">
      <w:pPr>
        <w:pStyle w:val="EndnoteText"/>
      </w:pPr>
    </w:p>
  </w:endnote>
  <w:endnote w:id="9">
    <w:p w14:paraId="56AF3557" w14:textId="77777777" w:rsidR="00C52414" w:rsidRPr="00407C69" w:rsidRDefault="00C52414" w:rsidP="00C52414">
      <w:pPr>
        <w:pStyle w:val="EndnoteText"/>
        <w:rPr>
          <w:sz w:val="18"/>
          <w:szCs w:val="18"/>
        </w:rPr>
      </w:pPr>
      <w:r w:rsidRPr="00407C69">
        <w:rPr>
          <w:rStyle w:val="EndnoteReference"/>
          <w:sz w:val="18"/>
          <w:szCs w:val="18"/>
        </w:rPr>
        <w:endnoteRef/>
      </w:r>
      <w:r w:rsidRPr="00407C69">
        <w:rPr>
          <w:sz w:val="18"/>
          <w:szCs w:val="18"/>
        </w:rPr>
        <w:t xml:space="preserve"> The Conversation: </w:t>
      </w:r>
      <w:hyperlink r:id="rId9" w:history="1">
        <w:r w:rsidRPr="00407C69">
          <w:rPr>
            <w:rStyle w:val="Hyperlink"/>
            <w:sz w:val="18"/>
            <w:szCs w:val="18"/>
          </w:rPr>
          <w:t>https://theconversation.com/media-impartiality-on-climate-change-is-ethically-misguided-and-downright-dangerous-130778</w:t>
        </w:r>
      </w:hyperlink>
    </w:p>
    <w:p w14:paraId="1A9E24D2" w14:textId="77777777" w:rsidR="00C52414" w:rsidRPr="00407C69" w:rsidRDefault="00C52414" w:rsidP="00C52414">
      <w:pPr>
        <w:pStyle w:val="EndnoteText"/>
        <w:rPr>
          <w:sz w:val="18"/>
          <w:szCs w:val="18"/>
        </w:rPr>
      </w:pPr>
      <w:r w:rsidRPr="00407C69">
        <w:rPr>
          <w:sz w:val="18"/>
          <w:szCs w:val="18"/>
        </w:rPr>
        <w:t xml:space="preserve">Nuremburg: </w:t>
      </w:r>
      <w:r w:rsidRPr="0046751F">
        <w:rPr>
          <w:i/>
          <w:iCs/>
          <w:sz w:val="18"/>
          <w:szCs w:val="18"/>
        </w:rPr>
        <w:t xml:space="preserve">‘by reducing the seeming complexities…..to concepts with which the average citizen of a nation is acquainted ….warn him of the dangers inherent in a totalitarian police state, dominated by the philosophy that the ends justifies the means used to attain it.’ </w:t>
      </w:r>
      <w:r>
        <w:rPr>
          <w:sz w:val="18"/>
          <w:szCs w:val="18"/>
        </w:rPr>
        <w:t xml:space="preserve"> </w:t>
      </w:r>
      <w:hyperlink r:id="rId10" w:anchor="v=onepage&amp;q=ends%20justifies%20the%20means%20nuremberg&amp;f=false" w:history="1">
        <w:r w:rsidRPr="00407C69">
          <w:rPr>
            <w:rStyle w:val="Hyperlink"/>
            <w:sz w:val="18"/>
            <w:szCs w:val="18"/>
          </w:rPr>
          <w:t>https://books.google.com.au/books?id=lV8TAQAAMAAJ&amp;pg=PA70&amp;lpg=PA70&amp;dq=ends+justifies+the+means+nuremberg&amp;source=bl&amp;ots=ATKs6QkWNj&amp;sig=ACfU3U3zqpi7XBYxhv1hlHwg_-KtlxNvxg&amp;hl=en&amp;sa=X&amp;ved=2ahUKEwiTqMDSs9fnAhXoxzgGHSB9BQUQ6AEwEXoECAkQAQ#v=onepage&amp;q=ends%20justifies%20the%20means%20nuremberg&amp;f=false</w:t>
        </w:r>
      </w:hyperlink>
    </w:p>
    <w:p w14:paraId="3FF75A71" w14:textId="77777777" w:rsidR="00C52414" w:rsidRPr="00407C69" w:rsidRDefault="00C52414" w:rsidP="00C52414">
      <w:pPr>
        <w:pStyle w:val="EndnoteText"/>
        <w:rPr>
          <w:sz w:val="18"/>
          <w:szCs w:val="18"/>
        </w:rPr>
      </w:pPr>
    </w:p>
  </w:endnote>
  <w:endnote w:id="10">
    <w:p w14:paraId="4012B7A0" w14:textId="04069636" w:rsidR="009045F6" w:rsidRPr="00AA4866" w:rsidRDefault="009045F6" w:rsidP="00AA4866">
      <w:pPr>
        <w:pStyle w:val="EndnoteText"/>
        <w:rPr>
          <w:sz w:val="18"/>
          <w:szCs w:val="18"/>
        </w:rPr>
      </w:pPr>
      <w:r w:rsidRPr="00AA4866">
        <w:rPr>
          <w:rStyle w:val="EndnoteReference"/>
          <w:sz w:val="18"/>
          <w:szCs w:val="18"/>
        </w:rPr>
        <w:endnoteRef/>
      </w:r>
      <w:r w:rsidRPr="00AA4866">
        <w:rPr>
          <w:sz w:val="18"/>
          <w:szCs w:val="18"/>
        </w:rPr>
        <w:t xml:space="preserve"> See Tinpot note (</w:t>
      </w:r>
      <w:proofErr w:type="spellStart"/>
      <w:r w:rsidRPr="00AA4866">
        <w:rPr>
          <w:sz w:val="18"/>
          <w:szCs w:val="18"/>
        </w:rPr>
        <w:t>i</w:t>
      </w:r>
      <w:proofErr w:type="spellEnd"/>
      <w:r w:rsidRPr="00AA4866">
        <w:rPr>
          <w:sz w:val="18"/>
          <w:szCs w:val="18"/>
        </w:rPr>
        <w:t xml:space="preserve">) above, section 3.11. </w:t>
      </w:r>
    </w:p>
    <w:p w14:paraId="4A28C10A" w14:textId="2F8C74BA" w:rsidR="009045F6" w:rsidRDefault="009045F6">
      <w:pPr>
        <w:pStyle w:val="EndnoteText"/>
      </w:pPr>
    </w:p>
  </w:endnote>
  <w:endnote w:id="11">
    <w:p w14:paraId="2BBC0282" w14:textId="77777777" w:rsidR="009045F6" w:rsidRDefault="009045F6" w:rsidP="00AA4866">
      <w:pPr>
        <w:pStyle w:val="EndnoteText"/>
        <w:rPr>
          <w:rStyle w:val="Hyperlink"/>
          <w:sz w:val="18"/>
          <w:szCs w:val="18"/>
        </w:rPr>
      </w:pPr>
      <w:r w:rsidRPr="00604C88">
        <w:rPr>
          <w:rStyle w:val="EndnoteReference"/>
          <w:sz w:val="18"/>
          <w:szCs w:val="18"/>
        </w:rPr>
        <w:endnoteRef/>
      </w:r>
      <w:r w:rsidRPr="00604C88">
        <w:rPr>
          <w:sz w:val="18"/>
          <w:szCs w:val="18"/>
        </w:rPr>
        <w:t xml:space="preserve"> </w:t>
      </w:r>
      <w:hyperlink r:id="rId11" w:history="1">
        <w:r w:rsidRPr="00604C88">
          <w:rPr>
            <w:rStyle w:val="Hyperlink"/>
            <w:sz w:val="18"/>
            <w:szCs w:val="18"/>
          </w:rPr>
          <w:t>https://www.abc.net.au/mediawatch/episodes/acma/11951582</w:t>
        </w:r>
      </w:hyperlink>
    </w:p>
    <w:p w14:paraId="6AECE527" w14:textId="3DBC9F19" w:rsidR="009045F6" w:rsidRDefault="009045F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9926" w14:textId="77777777" w:rsidR="009045F6" w:rsidRDefault="00904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4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BA7EC" w14:textId="6846CEDC" w:rsidR="009045F6" w:rsidRDefault="00904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186C6" w14:textId="77777777" w:rsidR="009045F6" w:rsidRDefault="00904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7767" w14:textId="77777777" w:rsidR="009045F6" w:rsidRDefault="0090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3536" w14:textId="77777777" w:rsidR="00242D2F" w:rsidRDefault="00242D2F" w:rsidP="009A2BC6">
      <w:pPr>
        <w:spacing w:after="0" w:line="240" w:lineRule="auto"/>
      </w:pPr>
      <w:r>
        <w:separator/>
      </w:r>
    </w:p>
  </w:footnote>
  <w:footnote w:type="continuationSeparator" w:id="0">
    <w:p w14:paraId="0A821C70" w14:textId="77777777" w:rsidR="00242D2F" w:rsidRDefault="00242D2F" w:rsidP="009A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86F4" w14:textId="77777777" w:rsidR="009045F6" w:rsidRDefault="00904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633A" w14:textId="77777777" w:rsidR="009045F6" w:rsidRDefault="00904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FC3F" w14:textId="77777777" w:rsidR="009045F6" w:rsidRDefault="00904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5F5"/>
    <w:multiLevelType w:val="hybridMultilevel"/>
    <w:tmpl w:val="20B2B4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B74"/>
    <w:multiLevelType w:val="hybridMultilevel"/>
    <w:tmpl w:val="BFACC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C0F"/>
    <w:multiLevelType w:val="hybridMultilevel"/>
    <w:tmpl w:val="B2DAF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5E6C"/>
    <w:multiLevelType w:val="hybridMultilevel"/>
    <w:tmpl w:val="00FC05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41613"/>
    <w:multiLevelType w:val="hybridMultilevel"/>
    <w:tmpl w:val="5B14A4A8"/>
    <w:lvl w:ilvl="0" w:tplc="B3EE3F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C6"/>
    <w:rsid w:val="000014D2"/>
    <w:rsid w:val="0001702A"/>
    <w:rsid w:val="000302A3"/>
    <w:rsid w:val="00037B73"/>
    <w:rsid w:val="00076942"/>
    <w:rsid w:val="00084409"/>
    <w:rsid w:val="000B0409"/>
    <w:rsid w:val="000C5E76"/>
    <w:rsid w:val="001C72C7"/>
    <w:rsid w:val="00237C36"/>
    <w:rsid w:val="00241A5C"/>
    <w:rsid w:val="00242D2F"/>
    <w:rsid w:val="002462EF"/>
    <w:rsid w:val="002F67CD"/>
    <w:rsid w:val="00321A6F"/>
    <w:rsid w:val="0039318C"/>
    <w:rsid w:val="003B178B"/>
    <w:rsid w:val="003F220F"/>
    <w:rsid w:val="00465A66"/>
    <w:rsid w:val="00475003"/>
    <w:rsid w:val="004871F2"/>
    <w:rsid w:val="005019A3"/>
    <w:rsid w:val="00514650"/>
    <w:rsid w:val="00522FA4"/>
    <w:rsid w:val="005A6961"/>
    <w:rsid w:val="005E7BF4"/>
    <w:rsid w:val="005F0727"/>
    <w:rsid w:val="00604C88"/>
    <w:rsid w:val="006B746D"/>
    <w:rsid w:val="006E5C1A"/>
    <w:rsid w:val="00700630"/>
    <w:rsid w:val="007106C3"/>
    <w:rsid w:val="00776E24"/>
    <w:rsid w:val="007F149F"/>
    <w:rsid w:val="008725B1"/>
    <w:rsid w:val="00897E4C"/>
    <w:rsid w:val="008A1B08"/>
    <w:rsid w:val="008D4D7D"/>
    <w:rsid w:val="008D75A9"/>
    <w:rsid w:val="008E22FA"/>
    <w:rsid w:val="008F5B55"/>
    <w:rsid w:val="00903F34"/>
    <w:rsid w:val="009045F6"/>
    <w:rsid w:val="009601F9"/>
    <w:rsid w:val="00970DE6"/>
    <w:rsid w:val="009A2BC6"/>
    <w:rsid w:val="009F4953"/>
    <w:rsid w:val="00A50336"/>
    <w:rsid w:val="00A52E1D"/>
    <w:rsid w:val="00AA4866"/>
    <w:rsid w:val="00AF2F44"/>
    <w:rsid w:val="00BB51E4"/>
    <w:rsid w:val="00BD17F6"/>
    <w:rsid w:val="00BD4AC6"/>
    <w:rsid w:val="00BF6A67"/>
    <w:rsid w:val="00C30F84"/>
    <w:rsid w:val="00C52414"/>
    <w:rsid w:val="00C856E3"/>
    <w:rsid w:val="00CB1DB1"/>
    <w:rsid w:val="00D62673"/>
    <w:rsid w:val="00DB562E"/>
    <w:rsid w:val="00EA6986"/>
    <w:rsid w:val="00F1711D"/>
    <w:rsid w:val="00F36BCD"/>
    <w:rsid w:val="00F61050"/>
    <w:rsid w:val="00F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91B8"/>
  <w15:chartTrackingRefBased/>
  <w15:docId w15:val="{045B44F9-74CE-49E6-B3EE-6D7CC88D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C6"/>
  </w:style>
  <w:style w:type="paragraph" w:styleId="Heading1">
    <w:name w:val="heading 1"/>
    <w:basedOn w:val="Normal"/>
    <w:link w:val="Heading1Char"/>
    <w:uiPriority w:val="9"/>
    <w:qFormat/>
    <w:rsid w:val="009A2BC6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0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A2BC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9A2BC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4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BC6"/>
    <w:rPr>
      <w:rFonts w:ascii="Calibri" w:eastAsia="Times New Roman" w:hAnsi="Calibri" w:cs="Times New Roman"/>
      <w:b/>
      <w:bCs/>
      <w:kern w:val="36"/>
      <w:sz w:val="40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A2BC6"/>
    <w:rPr>
      <w:rFonts w:eastAsia="Times New Roman" w:cs="Times New Roman"/>
      <w:b/>
      <w:bCs/>
      <w:sz w:val="2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A2BC6"/>
    <w:rPr>
      <w:rFonts w:eastAsia="Times New Roman" w:cs="Times New Roman"/>
      <w:b/>
      <w:bCs/>
      <w:sz w:val="24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9A2B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2BC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9A2B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2B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2B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2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B1"/>
  </w:style>
  <w:style w:type="paragraph" w:styleId="Footer">
    <w:name w:val="footer"/>
    <w:basedOn w:val="Normal"/>
    <w:link w:val="FooterChar"/>
    <w:uiPriority w:val="99"/>
    <w:unhideWhenUsed/>
    <w:rsid w:val="0087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B1"/>
  </w:style>
  <w:style w:type="paragraph" w:styleId="TOCHeading">
    <w:name w:val="TOC Heading"/>
    <w:basedOn w:val="Heading1"/>
    <w:next w:val="Normal"/>
    <w:uiPriority w:val="39"/>
    <w:unhideWhenUsed/>
    <w:qFormat/>
    <w:rsid w:val="0070063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06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06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0630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084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arthuradvertiser.com.au/story/6596932/police-boost-to-uncover-nsw-bushfire-cause/?cs=9397" TargetMode="External"/><Relationship Id="rId3" Type="http://schemas.openxmlformats.org/officeDocument/2006/relationships/hyperlink" Target="https://www.thesaturdaypaper.com.au/2019/11/02/nsw-rural-fire-services-shane-fitzsimmons/15726132009007" TargetMode="External"/><Relationship Id="rId7" Type="http://schemas.openxmlformats.org/officeDocument/2006/relationships/hyperlink" Target="https://www.theaustralian.com.au/science/bureau-of-meteorology-cooling-the-past-to-declare-record-heat/news-story/9f40e780eaf267471b35fd851f24b3fe" TargetMode="External"/><Relationship Id="rId2" Type="http://schemas.openxmlformats.org/officeDocument/2006/relationships/hyperlink" Target="https://www.abc.net.au/mediawatch/episodes/news-corp-fire/11925590" TargetMode="External"/><Relationship Id="rId1" Type="http://schemas.openxmlformats.org/officeDocument/2006/relationships/hyperlink" Target="https://www.thejadebeagle.com/tinpot.html" TargetMode="External"/><Relationship Id="rId6" Type="http://schemas.openxmlformats.org/officeDocument/2006/relationships/hyperlink" Target="https://johnmenadue.com/ramesh-thakur-australian-bushfires-its-not-always-about-climate-change-straits-times-24-12-19/" TargetMode="External"/><Relationship Id="rId11" Type="http://schemas.openxmlformats.org/officeDocument/2006/relationships/hyperlink" Target="https://www.abc.net.au/mediawatch/episodes/acma/11951582" TargetMode="External"/><Relationship Id="rId5" Type="http://schemas.openxmlformats.org/officeDocument/2006/relationships/hyperlink" Target="https://ecos.csiro.au/climate-change-and-extreme-events-quantifying-the-changing-odds/?fbclid=IwAR1QMCd-IRroiiNFpAKZYURxzKHCdAn3816vVK3hKdeatn5Vsnn3sWOsdm4" TargetMode="External"/><Relationship Id="rId10" Type="http://schemas.openxmlformats.org/officeDocument/2006/relationships/hyperlink" Target="https://books.google.com.au/books?id=lV8TAQAAMAAJ&amp;pg=PA70&amp;lpg=PA70&amp;dq=ends+justifies+the+means+nuremberg&amp;source=bl&amp;ots=ATKs6QkWNj&amp;sig=ACfU3U3zqpi7XBYxhv1hlHwg_-KtlxNvxg&amp;hl=en&amp;sa=X&amp;ved=2ahUKEwiTqMDSs9fnAhXoxzgGHSB9BQUQ6AEwEXoECAkQAQ" TargetMode="External"/><Relationship Id="rId4" Type="http://schemas.openxmlformats.org/officeDocument/2006/relationships/hyperlink" Target="https://www.abc.net.au/news/2014-10-17/climate-change-forcing-rethink-on-fire-risk:-bushfire-chief/5821386" TargetMode="External"/><Relationship Id="rId9" Type="http://schemas.openxmlformats.org/officeDocument/2006/relationships/hyperlink" Target="https://theconversation.com/media-impartiality-on-climate-change-is-ethically-misguided-and-downright-dangerous-130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3BC1-D0CE-447F-8A54-69176D80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20</cp:revision>
  <dcterms:created xsi:type="dcterms:W3CDTF">2020-02-14T10:58:00Z</dcterms:created>
  <dcterms:modified xsi:type="dcterms:W3CDTF">2020-02-18T04:04:00Z</dcterms:modified>
</cp:coreProperties>
</file>