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8E23" w14:textId="5FAB146F" w:rsidR="006578DA" w:rsidRDefault="006578DA" w:rsidP="000B328D">
      <w:pPr>
        <w:pStyle w:val="Heading1"/>
      </w:pPr>
      <w:r>
        <w:t>G</w:t>
      </w:r>
    </w:p>
    <w:p w14:paraId="413BCC01" w14:textId="6B4E72AC" w:rsidR="006578DA" w:rsidRDefault="006578DA" w:rsidP="006578DA">
      <w:pPr>
        <w:pStyle w:val="Heading2"/>
      </w:pPr>
      <w:r>
        <w:t>Gratin au?</w:t>
      </w:r>
    </w:p>
    <w:p w14:paraId="41527F3F" w14:textId="090F89C3" w:rsidR="006578DA" w:rsidRDefault="006578DA">
      <w:r>
        <w:t>The beagle sick of sappy sentiment</w:t>
      </w:r>
      <w:r w:rsidR="000B328D">
        <w:t>,</w:t>
      </w:r>
      <w:r>
        <w:t xml:space="preserve"> jaundiced against jingoism is taking matters into its own paws.  </w:t>
      </w:r>
    </w:p>
    <w:p w14:paraId="319792C7" w14:textId="35E19847" w:rsidR="006578DA" w:rsidRDefault="006578DA">
      <w:r>
        <w:t>Expect – no</w:t>
      </w:r>
      <w:r w:rsidR="000A39F9">
        <w:t>,</w:t>
      </w:r>
      <w:r>
        <w:t xml:space="preserve"> fear – </w:t>
      </w:r>
      <w:r w:rsidR="000B328D">
        <w:t>‘</w:t>
      </w:r>
      <w:r>
        <w:t>classics</w:t>
      </w:r>
      <w:r w:rsidR="000B328D">
        <w:t>’</w:t>
      </w:r>
      <w:r>
        <w:t xml:space="preserve"> reworked into earworms.</w:t>
      </w:r>
      <w:r w:rsidR="000B328D">
        <w:t xml:space="preserve"> </w:t>
      </w:r>
      <w:r w:rsidR="00163F4D">
        <w:t xml:space="preserve"> </w:t>
      </w:r>
      <w:r>
        <w:t>The first: I am</w:t>
      </w:r>
      <w:r w:rsidR="000A39F9">
        <w:t>,</w:t>
      </w:r>
      <w:r>
        <w:t xml:space="preserve"> you are</w:t>
      </w:r>
      <w:r w:rsidR="000A39F9">
        <w:t>,</w:t>
      </w:r>
      <w:r>
        <w:t xml:space="preserve"> we </w:t>
      </w:r>
      <w:proofErr w:type="gramStart"/>
      <w:r>
        <w:t>is</w:t>
      </w:r>
      <w:proofErr w:type="gramEnd"/>
      <w:r>
        <w:t xml:space="preserve"> potato.</w:t>
      </w:r>
      <w:r w:rsidR="00E22662">
        <w:rPr>
          <w:rStyle w:val="EndnoteReference"/>
        </w:rPr>
        <w:endnoteReference w:id="1"/>
      </w:r>
    </w:p>
    <w:p w14:paraId="348113BE" w14:textId="0D1A80F0" w:rsidR="006578DA" w:rsidRDefault="006578DA" w:rsidP="006578DA">
      <w:pPr>
        <w:pStyle w:val="Heading2"/>
      </w:pPr>
      <w:r>
        <w:t>G for George</w:t>
      </w:r>
    </w:p>
    <w:p w14:paraId="69780839" w14:textId="795C8128" w:rsidR="006578DA" w:rsidRDefault="006578DA">
      <w:r>
        <w:t xml:space="preserve">There </w:t>
      </w:r>
      <w:r w:rsidR="000B328D">
        <w:t>is</w:t>
      </w:r>
      <w:r>
        <w:t xml:space="preserve"> some envy </w:t>
      </w:r>
      <w:r w:rsidR="000B328D">
        <w:t>of</w:t>
      </w:r>
      <w:r>
        <w:t xml:space="preserve"> t</w:t>
      </w:r>
      <w:r w:rsidR="00E16B37">
        <w:t>oy</w:t>
      </w:r>
      <w:r>
        <w:t xml:space="preserve">town </w:t>
      </w:r>
      <w:r w:rsidR="001D20C0">
        <w:t>having</w:t>
      </w:r>
      <w:r>
        <w:t xml:space="preserve"> </w:t>
      </w:r>
      <w:r w:rsidR="000A39F9">
        <w:t xml:space="preserve">Lancaster </w:t>
      </w:r>
      <w:r>
        <w:t xml:space="preserve">G for George – </w:t>
      </w:r>
      <w:r w:rsidR="000A39F9">
        <w:t xml:space="preserve">especially </w:t>
      </w:r>
      <w:r>
        <w:t>now it is getting light rail.</w:t>
      </w:r>
    </w:p>
    <w:p w14:paraId="0353B7AF" w14:textId="6780531F" w:rsidR="006578DA" w:rsidRDefault="006578DA">
      <w:r>
        <w:t>So much the brains trust of Big Town c</w:t>
      </w:r>
      <w:r w:rsidR="000A39F9">
        <w:t>a</w:t>
      </w:r>
      <w:r>
        <w:t xml:space="preserve">me up with </w:t>
      </w:r>
      <w:r w:rsidR="000A39F9">
        <w:t>‘</w:t>
      </w:r>
      <w:r>
        <w:t>G for George St</w:t>
      </w:r>
      <w:r w:rsidR="000A39F9">
        <w:t>’</w:t>
      </w:r>
      <w:r>
        <w:t>.  Light rail related too.</w:t>
      </w:r>
      <w:r w:rsidR="000B328D">
        <w:rPr>
          <w:rStyle w:val="EndnoteReference"/>
        </w:rPr>
        <w:endnoteReference w:id="2"/>
      </w:r>
    </w:p>
    <w:p w14:paraId="49468017" w14:textId="77777777" w:rsidR="0029042A" w:rsidRDefault="006578DA">
      <w:r>
        <w:t>More accurately</w:t>
      </w:r>
      <w:r w:rsidR="000A39F9">
        <w:t>:</w:t>
      </w:r>
      <w:r>
        <w:t xml:space="preserve"> G-class</w:t>
      </w:r>
      <w:r w:rsidR="000A39F9">
        <w:t xml:space="preserve"> for George St</w:t>
      </w:r>
      <w:r>
        <w:t>.</w:t>
      </w:r>
    </w:p>
    <w:p w14:paraId="61C09341" w14:textId="6FC3901A" w:rsidR="006578DA" w:rsidRDefault="000A39F9">
      <w:r>
        <w:t>How?</w:t>
      </w:r>
    </w:p>
    <w:p w14:paraId="0173F1E4" w14:textId="77777777" w:rsidR="0029042A" w:rsidRDefault="006578DA">
      <w:r>
        <w:t>A recent high-profile report</w:t>
      </w:r>
      <w:r w:rsidR="000B328D">
        <w:t xml:space="preserve"> </w:t>
      </w:r>
      <w:r>
        <w:t xml:space="preserve">of construction works </w:t>
      </w:r>
      <w:r w:rsidR="000B328D">
        <w:t>etc. and</w:t>
      </w:r>
      <w:r>
        <w:t xml:space="preserve"> damage of a Mercedes car.  Owned by a millionaire.  Loss circa $10,000.  Lawsuit to join the queue.  </w:t>
      </w:r>
    </w:p>
    <w:p w14:paraId="03348A2D" w14:textId="3C7C23BE" w:rsidR="006578DA" w:rsidRDefault="006578DA">
      <w:r>
        <w:t xml:space="preserve">Wouldn’t have happened to a G-class </w:t>
      </w:r>
      <w:r w:rsidR="000B328D">
        <w:t>M</w:t>
      </w:r>
      <w:r>
        <w:t>erc.  Ergo, the construction works standard might be called G-class.</w:t>
      </w:r>
      <w:r w:rsidR="000B328D">
        <w:rPr>
          <w:rStyle w:val="EndnoteReference"/>
        </w:rPr>
        <w:endnoteReference w:id="3"/>
      </w:r>
    </w:p>
    <w:p w14:paraId="1BD83D5B" w14:textId="77777777" w:rsidR="000B328D" w:rsidRDefault="000A39F9">
      <w:r>
        <w:t xml:space="preserve">A joke? </w:t>
      </w:r>
    </w:p>
    <w:p w14:paraId="16AAC4E4" w14:textId="39303AD2" w:rsidR="006578DA" w:rsidRDefault="000A39F9">
      <w:r>
        <w:t>Hardly.  Renowned transport analyst Dr Neil Douglas recently wrote about some light rail projects.  Entertaining not quite the word.  Not even the beagle expected such revelations.  Among which is that the ‘light rail’ line in George St</w:t>
      </w:r>
      <w:r w:rsidR="00163F4D">
        <w:t xml:space="preserve"> </w:t>
      </w:r>
      <w:r w:rsidR="000B328D">
        <w:t>is</w:t>
      </w:r>
      <w:r>
        <w:t xml:space="preserve"> </w:t>
      </w:r>
      <w:bookmarkStart w:id="0" w:name="_GoBack"/>
      <w:bookmarkEnd w:id="0"/>
      <w:r>
        <w:t>fit for a coal train.</w:t>
      </w:r>
      <w:r w:rsidR="000B328D">
        <w:rPr>
          <w:rStyle w:val="EndnoteReference"/>
        </w:rPr>
        <w:endnoteReference w:id="4"/>
      </w:r>
      <w:r>
        <w:t xml:space="preserve">  </w:t>
      </w:r>
    </w:p>
    <w:p w14:paraId="3688A001" w14:textId="3EB3C028" w:rsidR="000A39F9" w:rsidRDefault="000A39F9">
      <w:r>
        <w:t xml:space="preserve">Train buffs no doubt recall National Rail Corporation’s ambition to run coal trains.  And its nomination of jurisdiction locomotive assets, prior to acquisition of the NR Class fleet.  Nomination including </w:t>
      </w:r>
      <w:r w:rsidR="000B328D">
        <w:t xml:space="preserve">some </w:t>
      </w:r>
      <w:r>
        <w:t xml:space="preserve">G-class in Victoria, similar to the 81s in NSW that had been used on the front of coal trains.  </w:t>
      </w:r>
      <w:r w:rsidR="00AF2B4C">
        <w:t>The</w:t>
      </w:r>
      <w:r>
        <w:t xml:space="preserve"> class now </w:t>
      </w:r>
      <w:r w:rsidR="000B328D">
        <w:t xml:space="preserve">apparently </w:t>
      </w:r>
      <w:r>
        <w:t>able to run down George St.</w:t>
      </w:r>
      <w:r w:rsidR="000B328D">
        <w:rPr>
          <w:rStyle w:val="EndnoteReference"/>
        </w:rPr>
        <w:endnoteReference w:id="5"/>
      </w:r>
    </w:p>
    <w:p w14:paraId="042B5EE9" w14:textId="1F48C46E" w:rsidR="000A39F9" w:rsidRDefault="000A39F9" w:rsidP="000C6E79">
      <w:pPr>
        <w:pStyle w:val="Heading2"/>
      </w:pPr>
      <w:r>
        <w:t>Grattan</w:t>
      </w:r>
      <w:r w:rsidR="000C6E79">
        <w:t>, Gittins etc</w:t>
      </w:r>
    </w:p>
    <w:p w14:paraId="04B88B0F" w14:textId="21ACBEA1" w:rsidR="000C6E79" w:rsidRDefault="000C6E79">
      <w:r>
        <w:t>Gee, Grattan and Gittins (Mr Ross, AM) have been busy on transport.</w:t>
      </w:r>
    </w:p>
    <w:p w14:paraId="320B99D9" w14:textId="5AD60A79" w:rsidR="006578DA" w:rsidRDefault="000C6E79">
      <w:r>
        <w:t xml:space="preserve">There is much to commend in their works.  And a few things that leave something to be desired. </w:t>
      </w:r>
      <w:r w:rsidR="006578DA">
        <w:t xml:space="preserve"> </w:t>
      </w:r>
    </w:p>
    <w:p w14:paraId="04DC614F" w14:textId="52A2FEB7" w:rsidR="006578DA" w:rsidRDefault="000C6E79">
      <w:r>
        <w:t xml:space="preserve">A recent </w:t>
      </w:r>
      <w:r w:rsidR="000B328D">
        <w:t>line:</w:t>
      </w:r>
      <w:r>
        <w:t xml:space="preserve"> congestion solv</w:t>
      </w:r>
      <w:r w:rsidR="000B328D">
        <w:t>es</w:t>
      </w:r>
      <w:r>
        <w:t xml:space="preserve"> itself via people adapting</w:t>
      </w:r>
      <w:r w:rsidR="000B328D">
        <w:t xml:space="preserve">. </w:t>
      </w:r>
      <w:r>
        <w:t xml:space="preserve"> Supposedly based on theory – </w:t>
      </w:r>
      <w:proofErr w:type="spellStart"/>
      <w:r>
        <w:t>Marcetti</w:t>
      </w:r>
      <w:proofErr w:type="spellEnd"/>
      <w:r>
        <w:t>.</w:t>
      </w:r>
      <w:r w:rsidR="000B328D">
        <w:rPr>
          <w:rStyle w:val="EndnoteReference"/>
        </w:rPr>
        <w:endnoteReference w:id="6"/>
      </w:r>
    </w:p>
    <w:p w14:paraId="36FAC131" w14:textId="5F3B84A9" w:rsidR="000C6E79" w:rsidRDefault="000C6E79">
      <w:r>
        <w:t>Leading to conclusions that inner city road construction may be futile.  Supported by learned people whose surnames do not start with G – one in fact starts with Z.</w:t>
      </w:r>
      <w:r w:rsidR="000B328D">
        <w:rPr>
          <w:rStyle w:val="EndnoteReference"/>
        </w:rPr>
        <w:endnoteReference w:id="7"/>
      </w:r>
      <w:r>
        <w:t xml:space="preserve"> </w:t>
      </w:r>
    </w:p>
    <w:p w14:paraId="696CEA75" w14:textId="68852B21" w:rsidR="000C6E79" w:rsidRDefault="000C6E79">
      <w:r>
        <w:t>Theory that posits long term constant average commuting times; 35 minutes each way.</w:t>
      </w:r>
    </w:p>
    <w:p w14:paraId="0D8F7BFC" w14:textId="77777777" w:rsidR="00C170BD" w:rsidRDefault="000B328D">
      <w:r>
        <w:t>To which</w:t>
      </w:r>
      <w:r w:rsidR="000C6E79">
        <w:t xml:space="preserve"> the beagle says: </w:t>
      </w:r>
      <w:r w:rsidR="000C6E79" w:rsidRPr="00AC3010">
        <w:rPr>
          <w:i/>
        </w:rPr>
        <w:t xml:space="preserve">show me the average person and I will show you </w:t>
      </w:r>
      <w:r w:rsidR="00AC3010">
        <w:rPr>
          <w:i/>
        </w:rPr>
        <w:t>the</w:t>
      </w:r>
      <w:r w:rsidR="000C6E79" w:rsidRPr="00AC3010">
        <w:rPr>
          <w:i/>
        </w:rPr>
        <w:t xml:space="preserve"> standard deviate.</w:t>
      </w:r>
      <w:r w:rsidR="00163F4D">
        <w:t xml:space="preserve">  </w:t>
      </w:r>
    </w:p>
    <w:p w14:paraId="1630B0A5" w14:textId="444E5E96" w:rsidR="008A1C29" w:rsidRDefault="00163F4D">
      <w:r>
        <w:t>It</w:t>
      </w:r>
      <w:r w:rsidR="000C6E79">
        <w:t xml:space="preserve"> suggests </w:t>
      </w:r>
      <w:r w:rsidR="000B328D">
        <w:t>more</w:t>
      </w:r>
      <w:r w:rsidR="000C6E79">
        <w:t xml:space="preserve"> research before such scepticism of </w:t>
      </w:r>
      <w:r w:rsidR="000B328D">
        <w:t xml:space="preserve">transport </w:t>
      </w:r>
      <w:r w:rsidR="000C6E79">
        <w:t xml:space="preserve">is taken too seriously.  </w:t>
      </w:r>
    </w:p>
    <w:p w14:paraId="009A058D" w14:textId="6684AAA7" w:rsidR="008A1C29" w:rsidRDefault="000C6E79">
      <w:r>
        <w:t xml:space="preserve">Seriously enough </w:t>
      </w:r>
      <w:r w:rsidR="00163F4D">
        <w:t>that</w:t>
      </w:r>
      <w:r>
        <w:t xml:space="preserve"> Governments incorporate it into real </w:t>
      </w:r>
      <w:r w:rsidR="008A1C29">
        <w:t xml:space="preserve">policy </w:t>
      </w:r>
      <w:r>
        <w:t xml:space="preserve">rather than ex-post </w:t>
      </w:r>
      <w:r w:rsidR="008A1C29">
        <w:t xml:space="preserve">attempted </w:t>
      </w:r>
      <w:r>
        <w:t>excuses for stupidity such as put out by the Greater Sydney Commission – remember the three (actually at least nine) 30</w:t>
      </w:r>
      <w:r w:rsidR="00C851A6">
        <w:t>-</w:t>
      </w:r>
      <w:r>
        <w:t>minute cities for Sydney?</w:t>
      </w:r>
      <w:r w:rsidR="00C851A6">
        <w:rPr>
          <w:rStyle w:val="EndnoteReference"/>
        </w:rPr>
        <w:endnoteReference w:id="8"/>
      </w:r>
      <w:r w:rsidR="008A1C29">
        <w:t xml:space="preserve"> </w:t>
      </w:r>
    </w:p>
    <w:p w14:paraId="78C555FE" w14:textId="4FCA16E2" w:rsidR="000C6E79" w:rsidRDefault="008A1C29">
      <w:r>
        <w:t xml:space="preserve">Real </w:t>
      </w:r>
      <w:r w:rsidR="00AC3010">
        <w:t>policy</w:t>
      </w:r>
      <w:r>
        <w:t xml:space="preserve"> such as </w:t>
      </w:r>
      <w:r w:rsidR="00AC3010">
        <w:t xml:space="preserve">NSW </w:t>
      </w:r>
      <w:r>
        <w:t xml:space="preserve">design criteria for </w:t>
      </w:r>
      <w:r w:rsidR="00AC3010">
        <w:t>fast</w:t>
      </w:r>
      <w:r>
        <w:t xml:space="preserve"> rail.</w:t>
      </w:r>
      <w:r w:rsidR="00C851A6">
        <w:rPr>
          <w:rStyle w:val="EndnoteReference"/>
        </w:rPr>
        <w:endnoteReference w:id="9"/>
      </w:r>
    </w:p>
    <w:p w14:paraId="767739B4" w14:textId="6E6C021C" w:rsidR="000C6E79" w:rsidRDefault="000C6E79">
      <w:r>
        <w:lastRenderedPageBreak/>
        <w:t>Research to synthesise social and economic matters</w:t>
      </w:r>
      <w:r w:rsidR="00AC3010">
        <w:t>, recognising transport is more about locations than movement</w:t>
      </w:r>
      <w:r>
        <w:t>.</w:t>
      </w:r>
      <w:r w:rsidR="00163F4D">
        <w:t xml:space="preserve">  </w:t>
      </w:r>
      <w:r w:rsidR="008A1C29">
        <w:t>Four points</w:t>
      </w:r>
      <w:r w:rsidR="00AC3010">
        <w:t xml:space="preserve"> for our Gs to answer</w:t>
      </w:r>
      <w:r w:rsidR="008A1C29">
        <w:t>:</w:t>
      </w:r>
    </w:p>
    <w:p w14:paraId="5FEDA7BA" w14:textId="231B574F" w:rsidR="008A1C29" w:rsidRDefault="008A1C29" w:rsidP="00C170BD">
      <w:pPr>
        <w:pStyle w:val="ListParagraph"/>
        <w:numPr>
          <w:ilvl w:val="0"/>
          <w:numId w:val="2"/>
        </w:numPr>
      </w:pPr>
      <w:r>
        <w:t xml:space="preserve">Marginality rather than averages matter for decision making.  </w:t>
      </w:r>
      <w:r w:rsidR="00C851A6">
        <w:t>Th</w:t>
      </w:r>
      <w:r>
        <w:t>e</w:t>
      </w:r>
      <w:r w:rsidR="00163F4D">
        <w:t xml:space="preserve"> Gs</w:t>
      </w:r>
      <w:r>
        <w:t xml:space="preserve"> should look at distribution of commuter journeys to CBDs by </w:t>
      </w:r>
      <w:r w:rsidR="00163F4D">
        <w:t>journey duration</w:t>
      </w:r>
      <w:r>
        <w:t xml:space="preserve"> and on-board time</w:t>
      </w:r>
      <w:r w:rsidR="00C851A6">
        <w:t>;</w:t>
      </w:r>
    </w:p>
    <w:p w14:paraId="19B53216" w14:textId="3C1F7F49" w:rsidR="008A1C29" w:rsidRDefault="008A1C29" w:rsidP="00C170BD">
      <w:pPr>
        <w:pStyle w:val="ListParagraph"/>
        <w:numPr>
          <w:ilvl w:val="0"/>
          <w:numId w:val="2"/>
        </w:numPr>
      </w:pPr>
      <w:r>
        <w:t xml:space="preserve">Access to opportunity rather than mobility matters.  </w:t>
      </w:r>
      <w:r w:rsidR="00C851A6">
        <w:t>T</w:t>
      </w:r>
      <w:r>
        <w:t>he</w:t>
      </w:r>
      <w:r w:rsidR="00163F4D">
        <w:t xml:space="preserve"> Gs</w:t>
      </w:r>
      <w:r>
        <w:t xml:space="preserve"> should look at remuneration and education relativities CBDs and elsewhere</w:t>
      </w:r>
      <w:r w:rsidR="00C851A6">
        <w:t>;</w:t>
      </w:r>
    </w:p>
    <w:p w14:paraId="045099E3" w14:textId="28C71DFE" w:rsidR="008A1C29" w:rsidRDefault="008A1C29" w:rsidP="00C170BD">
      <w:pPr>
        <w:pStyle w:val="ListParagraph"/>
        <w:numPr>
          <w:ilvl w:val="0"/>
          <w:numId w:val="2"/>
        </w:numPr>
      </w:pPr>
      <w:r>
        <w:t xml:space="preserve">People pass through a life cycle.  Not all the disadvantaged are likely to stay disadvantaged.  </w:t>
      </w:r>
      <w:r w:rsidR="00C851A6">
        <w:t>The</w:t>
      </w:r>
      <w:r w:rsidR="00163F4D">
        <w:t xml:space="preserve"> Gs</w:t>
      </w:r>
      <w:r w:rsidR="00C851A6">
        <w:t xml:space="preserve"> should</w:t>
      </w:r>
      <w:r>
        <w:t xml:space="preserve"> look at locations of disadvantage rather than </w:t>
      </w:r>
      <w:r w:rsidR="00C851A6">
        <w:t xml:space="preserve">just ‘average’ </w:t>
      </w:r>
      <w:r>
        <w:t>people</w:t>
      </w:r>
      <w:r w:rsidR="00C851A6">
        <w:t>;</w:t>
      </w:r>
    </w:p>
    <w:p w14:paraId="0ECB33DD" w14:textId="2B9FD7B8" w:rsidR="008A1C29" w:rsidRDefault="008A1C29" w:rsidP="00C170BD">
      <w:pPr>
        <w:pStyle w:val="ListParagraph"/>
        <w:numPr>
          <w:ilvl w:val="0"/>
          <w:numId w:val="2"/>
        </w:numPr>
      </w:pPr>
      <w:r>
        <w:t>Decision making includes search costs.  Policy makers never look at all options, but do they use appropriate rules of thumb</w:t>
      </w:r>
      <w:r w:rsidR="00C851A6">
        <w:t>?</w:t>
      </w:r>
    </w:p>
    <w:p w14:paraId="16A718E4" w14:textId="482DB01B" w:rsidR="008A1C29" w:rsidRDefault="008A1C29">
      <w:r>
        <w:t>Don’t let me hold the</w:t>
      </w:r>
      <w:r w:rsidR="00163F4D">
        <w:t xml:space="preserve"> Gs</w:t>
      </w:r>
      <w:r>
        <w:t xml:space="preserve"> up.</w:t>
      </w:r>
    </w:p>
    <w:p w14:paraId="53CAD344" w14:textId="3BB98397" w:rsidR="008A1C29" w:rsidRDefault="008A1C29" w:rsidP="008A1C29">
      <w:pPr>
        <w:pStyle w:val="Heading2"/>
      </w:pPr>
      <w:r>
        <w:t>Gee</w:t>
      </w:r>
    </w:p>
    <w:p w14:paraId="56FA1E6E" w14:textId="29BC48D1" w:rsidR="008A1C29" w:rsidRDefault="008A1C29">
      <w:r>
        <w:t>That’s it.</w:t>
      </w:r>
    </w:p>
    <w:p w14:paraId="36D88B8E" w14:textId="77777777" w:rsidR="008A1C29" w:rsidRDefault="008A1C29"/>
    <w:p w14:paraId="5614E6CB" w14:textId="7E0FA63D" w:rsidR="008A1C29" w:rsidRPr="00C851A6" w:rsidRDefault="00C851A6">
      <w:pPr>
        <w:rPr>
          <w:b/>
        </w:rPr>
      </w:pPr>
      <w:r w:rsidRPr="00C851A6">
        <w:rPr>
          <w:b/>
        </w:rPr>
        <w:t>2</w:t>
      </w:r>
      <w:r w:rsidR="00C57CF9">
        <w:rPr>
          <w:b/>
        </w:rPr>
        <w:t>3</w:t>
      </w:r>
      <w:r w:rsidRPr="00C851A6">
        <w:rPr>
          <w:b/>
        </w:rPr>
        <w:t xml:space="preserve"> December 2018</w:t>
      </w:r>
    </w:p>
    <w:p w14:paraId="2CE053AA" w14:textId="0B27A70F" w:rsidR="000C6E79" w:rsidRDefault="000C6E79">
      <w:r>
        <w:t xml:space="preserve"> </w:t>
      </w:r>
    </w:p>
    <w:sectPr w:rsidR="000C6E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65D01" w14:textId="77777777" w:rsidR="006762CB" w:rsidRDefault="006762CB" w:rsidP="00E22662">
      <w:pPr>
        <w:spacing w:after="0" w:line="240" w:lineRule="auto"/>
      </w:pPr>
      <w:r>
        <w:separator/>
      </w:r>
    </w:p>
  </w:endnote>
  <w:endnote w:type="continuationSeparator" w:id="0">
    <w:p w14:paraId="0B94E4DF" w14:textId="77777777" w:rsidR="006762CB" w:rsidRDefault="006762CB" w:rsidP="00E22662">
      <w:pPr>
        <w:spacing w:after="0" w:line="240" w:lineRule="auto"/>
      </w:pPr>
      <w:r>
        <w:continuationSeparator/>
      </w:r>
    </w:p>
  </w:endnote>
  <w:endnote w:id="1">
    <w:p w14:paraId="7130FAF2"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Style w:val="EndnoteReference"/>
          <w:sz w:val="18"/>
          <w:szCs w:val="18"/>
        </w:rPr>
        <w:endnoteRef/>
      </w:r>
      <w:r w:rsidRPr="00C170BD">
        <w:rPr>
          <w:sz w:val="18"/>
          <w:szCs w:val="18"/>
        </w:rPr>
        <w:t xml:space="preserve"> </w:t>
      </w:r>
      <w:r w:rsidRPr="00C170BD">
        <w:rPr>
          <w:rFonts w:ascii="Arial" w:eastAsia="Times New Roman" w:hAnsi="Arial" w:cs="Arial"/>
          <w:color w:val="222222"/>
          <w:sz w:val="18"/>
          <w:szCs w:val="18"/>
          <w:lang w:eastAsia="en-AU"/>
        </w:rPr>
        <w:t>I live in Robertson paddocks</w:t>
      </w:r>
      <w:r w:rsidRPr="00C170BD">
        <w:rPr>
          <w:rFonts w:ascii="Arial" w:eastAsia="Times New Roman" w:hAnsi="Arial" w:cs="Arial"/>
          <w:color w:val="222222"/>
          <w:sz w:val="18"/>
          <w:szCs w:val="18"/>
          <w:lang w:eastAsia="en-AU"/>
        </w:rPr>
        <w:br/>
        <w:t>In Riverina and Tasmanian climes</w:t>
      </w:r>
      <w:r w:rsidRPr="00C170BD">
        <w:rPr>
          <w:rFonts w:ascii="Arial" w:eastAsia="Times New Roman" w:hAnsi="Arial" w:cs="Arial"/>
          <w:color w:val="222222"/>
          <w:sz w:val="18"/>
          <w:szCs w:val="18"/>
          <w:lang w:eastAsia="en-AU"/>
        </w:rPr>
        <w:br/>
        <w:t>I have some eyes</w:t>
      </w:r>
      <w:r w:rsidRPr="00C170BD">
        <w:rPr>
          <w:rFonts w:ascii="Arial" w:eastAsia="Times New Roman" w:hAnsi="Arial" w:cs="Arial"/>
          <w:color w:val="222222"/>
          <w:sz w:val="18"/>
          <w:szCs w:val="18"/>
          <w:lang w:eastAsia="en-AU"/>
        </w:rPr>
        <w:br/>
        <w:t>A lovely jacket</w:t>
      </w:r>
    </w:p>
    <w:p w14:paraId="7F17F6CB"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Started in the Americas</w:t>
      </w:r>
      <w:r w:rsidRPr="00C170BD">
        <w:rPr>
          <w:rFonts w:ascii="Arial" w:eastAsia="Times New Roman" w:hAnsi="Arial" w:cs="Arial"/>
          <w:color w:val="222222"/>
          <w:sz w:val="18"/>
          <w:szCs w:val="18"/>
          <w:lang w:eastAsia="en-AU"/>
        </w:rPr>
        <w:br/>
        <w:t>Convicted, transported off I go</w:t>
      </w:r>
      <w:r w:rsidRPr="00C170BD">
        <w:rPr>
          <w:rFonts w:ascii="Arial" w:eastAsia="Times New Roman" w:hAnsi="Arial" w:cs="Arial"/>
          <w:color w:val="222222"/>
          <w:sz w:val="18"/>
          <w:szCs w:val="18"/>
          <w:lang w:eastAsia="en-AU"/>
        </w:rPr>
        <w:br/>
        <w:t>Landing in Port Jackson</w:t>
      </w:r>
      <w:r w:rsidRPr="00C170BD">
        <w:rPr>
          <w:rFonts w:ascii="Arial" w:eastAsia="Times New Roman" w:hAnsi="Arial" w:cs="Arial"/>
          <w:color w:val="222222"/>
          <w:sz w:val="18"/>
          <w:szCs w:val="18"/>
          <w:lang w:eastAsia="en-AU"/>
        </w:rPr>
        <w:br/>
        <w:t>A parent of all potato</w:t>
      </w:r>
    </w:p>
    <w:p w14:paraId="5563C4B4"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p>
    <w:p w14:paraId="6F7E0A13" w14:textId="45A19172"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I accompany fish with chip</w:t>
      </w:r>
      <w:r w:rsidRPr="00C170BD">
        <w:rPr>
          <w:rFonts w:ascii="Arial" w:eastAsia="Times New Roman" w:hAnsi="Arial" w:cs="Arial"/>
          <w:color w:val="222222"/>
          <w:sz w:val="18"/>
          <w:szCs w:val="18"/>
          <w:lang w:eastAsia="en-AU"/>
        </w:rPr>
        <w:br/>
        <w:t>Squeak, bubble, wedges, fries</w:t>
      </w:r>
      <w:r w:rsidRPr="00C170BD">
        <w:rPr>
          <w:rFonts w:ascii="Arial" w:eastAsia="Times New Roman" w:hAnsi="Arial" w:cs="Arial"/>
          <w:color w:val="222222"/>
          <w:sz w:val="18"/>
          <w:szCs w:val="18"/>
          <w:lang w:eastAsia="en-AU"/>
        </w:rPr>
        <w:br/>
        <w:t>Join peas and make brown the hash</w:t>
      </w:r>
      <w:r w:rsidRPr="00C170BD">
        <w:rPr>
          <w:rFonts w:ascii="Arial" w:eastAsia="Times New Roman" w:hAnsi="Arial" w:cs="Arial"/>
          <w:color w:val="222222"/>
          <w:sz w:val="18"/>
          <w:szCs w:val="18"/>
          <w:lang w:eastAsia="en-AU"/>
        </w:rPr>
        <w:br/>
        <w:t>Can sit atop meaty pies</w:t>
      </w:r>
      <w:r w:rsidRPr="00C170BD">
        <w:rPr>
          <w:rFonts w:ascii="Arial" w:eastAsia="Times New Roman" w:hAnsi="Arial" w:cs="Arial"/>
          <w:color w:val="222222"/>
          <w:sz w:val="18"/>
          <w:szCs w:val="18"/>
          <w:lang w:eastAsia="en-AU"/>
        </w:rPr>
        <w:br/>
        <w:t>I'm Pontiac, King Edward, Yukon gold</w:t>
      </w:r>
      <w:r w:rsidRPr="00C170BD">
        <w:rPr>
          <w:rFonts w:ascii="Arial" w:eastAsia="Times New Roman" w:hAnsi="Arial" w:cs="Arial"/>
          <w:color w:val="222222"/>
          <w:sz w:val="18"/>
          <w:szCs w:val="18"/>
          <w:lang w:eastAsia="en-AU"/>
        </w:rPr>
        <w:br/>
        <w:t xml:space="preserve">You’re Melody, </w:t>
      </w:r>
      <w:proofErr w:type="spellStart"/>
      <w:r w:rsidRPr="00C170BD">
        <w:rPr>
          <w:rFonts w:ascii="Arial" w:eastAsia="Times New Roman" w:hAnsi="Arial" w:cs="Arial"/>
          <w:color w:val="222222"/>
          <w:sz w:val="18"/>
          <w:szCs w:val="18"/>
          <w:lang w:eastAsia="en-AU"/>
        </w:rPr>
        <w:t>Ratte</w:t>
      </w:r>
      <w:proofErr w:type="spellEnd"/>
      <w:r w:rsidRPr="00C170BD">
        <w:rPr>
          <w:rFonts w:ascii="Arial" w:eastAsia="Times New Roman" w:hAnsi="Arial" w:cs="Arial"/>
          <w:color w:val="222222"/>
          <w:sz w:val="18"/>
          <w:szCs w:val="18"/>
          <w:lang w:eastAsia="en-AU"/>
        </w:rPr>
        <w:t xml:space="preserve"> or Sebago</w:t>
      </w:r>
      <w:r w:rsidRPr="00C170BD">
        <w:rPr>
          <w:rFonts w:ascii="Arial" w:eastAsia="Times New Roman" w:hAnsi="Arial" w:cs="Arial"/>
          <w:color w:val="222222"/>
          <w:sz w:val="18"/>
          <w:szCs w:val="18"/>
          <w:lang w:eastAsia="en-AU"/>
        </w:rPr>
        <w:br/>
        <w:t>Grown from seed at yon Dorrigo</w:t>
      </w:r>
      <w:r w:rsidRPr="00C170BD">
        <w:rPr>
          <w:rFonts w:ascii="Arial" w:eastAsia="Times New Roman" w:hAnsi="Arial" w:cs="Arial"/>
          <w:color w:val="222222"/>
          <w:sz w:val="18"/>
          <w:szCs w:val="18"/>
          <w:lang w:eastAsia="en-AU"/>
        </w:rPr>
        <w:br/>
        <w:t>I became potato</w:t>
      </w:r>
    </w:p>
    <w:p w14:paraId="51556F31"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p>
    <w:p w14:paraId="5597810B"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I come in Smiths packets</w:t>
      </w:r>
    </w:p>
    <w:p w14:paraId="303E5F75" w14:textId="1A5A79BA"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Red Rock, Kettle not junk at all</w:t>
      </w:r>
    </w:p>
    <w:p w14:paraId="63E0EAE3"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Better than beans or caulies</w:t>
      </w:r>
    </w:p>
    <w:p w14:paraId="469FE912"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Sprouts, carrots even broccoli</w:t>
      </w:r>
      <w:r w:rsidRPr="00C170BD">
        <w:rPr>
          <w:rFonts w:ascii="Arial" w:eastAsia="Times New Roman" w:hAnsi="Arial" w:cs="Arial"/>
          <w:color w:val="222222"/>
          <w:sz w:val="18"/>
          <w:szCs w:val="18"/>
          <w:lang w:eastAsia="en-AU"/>
        </w:rPr>
        <w:br/>
        <w:t>The veg which is a legend </w:t>
      </w:r>
      <w:r w:rsidRPr="00C170BD">
        <w:rPr>
          <w:rFonts w:ascii="Arial" w:eastAsia="Times New Roman" w:hAnsi="Arial" w:cs="Arial"/>
          <w:color w:val="222222"/>
          <w:sz w:val="18"/>
          <w:szCs w:val="18"/>
          <w:lang w:eastAsia="en-AU"/>
        </w:rPr>
        <w:br/>
        <w:t>Starch and carbos a plenty</w:t>
      </w:r>
      <w:r w:rsidRPr="00C170BD">
        <w:rPr>
          <w:rFonts w:ascii="Arial" w:eastAsia="Times New Roman" w:hAnsi="Arial" w:cs="Arial"/>
          <w:color w:val="222222"/>
          <w:sz w:val="18"/>
          <w:szCs w:val="18"/>
          <w:lang w:eastAsia="en-AU"/>
        </w:rPr>
        <w:br/>
        <w:t>Favourites of the Irish</w:t>
      </w:r>
    </w:p>
    <w:p w14:paraId="7FBD32E0"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Rich, poor, pirates</w:t>
      </w:r>
    </w:p>
    <w:p w14:paraId="1855A554"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proofErr w:type="spellStart"/>
      <w:r w:rsidRPr="00C170BD">
        <w:rPr>
          <w:rFonts w:ascii="Arial" w:eastAsia="Times New Roman" w:hAnsi="Arial" w:cs="Arial"/>
          <w:color w:val="222222"/>
          <w:sz w:val="18"/>
          <w:szCs w:val="18"/>
          <w:lang w:eastAsia="en-AU"/>
        </w:rPr>
        <w:t>Yo</w:t>
      </w:r>
      <w:proofErr w:type="spellEnd"/>
      <w:r w:rsidRPr="00C170BD">
        <w:rPr>
          <w:rFonts w:ascii="Arial" w:eastAsia="Times New Roman" w:hAnsi="Arial" w:cs="Arial"/>
          <w:color w:val="222222"/>
          <w:sz w:val="18"/>
          <w:szCs w:val="18"/>
          <w:lang w:eastAsia="en-AU"/>
        </w:rPr>
        <w:t xml:space="preserve"> ho </w:t>
      </w:r>
      <w:proofErr w:type="spellStart"/>
      <w:r w:rsidRPr="00C170BD">
        <w:rPr>
          <w:rFonts w:ascii="Arial" w:eastAsia="Times New Roman" w:hAnsi="Arial" w:cs="Arial"/>
          <w:color w:val="222222"/>
          <w:sz w:val="18"/>
          <w:szCs w:val="18"/>
          <w:lang w:eastAsia="en-AU"/>
        </w:rPr>
        <w:t>ho</w:t>
      </w:r>
      <w:proofErr w:type="spellEnd"/>
      <w:r w:rsidRPr="00C170BD">
        <w:rPr>
          <w:rFonts w:ascii="Arial" w:eastAsia="Times New Roman" w:hAnsi="Arial" w:cs="Arial"/>
          <w:color w:val="222222"/>
          <w:sz w:val="18"/>
          <w:szCs w:val="18"/>
          <w:lang w:eastAsia="en-AU"/>
        </w:rPr>
        <w:t xml:space="preserve"> </w:t>
      </w:r>
      <w:proofErr w:type="spellStart"/>
      <w:r w:rsidRPr="00C170BD">
        <w:rPr>
          <w:rFonts w:ascii="Arial" w:eastAsia="Times New Roman" w:hAnsi="Arial" w:cs="Arial"/>
          <w:color w:val="222222"/>
          <w:sz w:val="18"/>
          <w:szCs w:val="18"/>
          <w:lang w:eastAsia="en-AU"/>
        </w:rPr>
        <w:t>ho</w:t>
      </w:r>
      <w:proofErr w:type="spellEnd"/>
      <w:r w:rsidRPr="00C170BD">
        <w:rPr>
          <w:rFonts w:ascii="Arial" w:eastAsia="Times New Roman" w:hAnsi="Arial" w:cs="Arial"/>
          <w:color w:val="222222"/>
          <w:sz w:val="18"/>
          <w:szCs w:val="18"/>
          <w:lang w:eastAsia="en-AU"/>
        </w:rPr>
        <w:t xml:space="preserve"> </w:t>
      </w:r>
      <w:proofErr w:type="spellStart"/>
      <w:r w:rsidRPr="00C170BD">
        <w:rPr>
          <w:rFonts w:ascii="Arial" w:eastAsia="Times New Roman" w:hAnsi="Arial" w:cs="Arial"/>
          <w:color w:val="222222"/>
          <w:sz w:val="18"/>
          <w:szCs w:val="18"/>
          <w:lang w:eastAsia="en-AU"/>
        </w:rPr>
        <w:t>ho</w:t>
      </w:r>
      <w:proofErr w:type="spellEnd"/>
      <w:r w:rsidRPr="00C170BD">
        <w:rPr>
          <w:rFonts w:ascii="Arial" w:eastAsia="Times New Roman" w:hAnsi="Arial" w:cs="Arial"/>
          <w:color w:val="222222"/>
          <w:sz w:val="18"/>
          <w:szCs w:val="18"/>
          <w:lang w:eastAsia="en-AU"/>
        </w:rPr>
        <w:t xml:space="preserve"> </w:t>
      </w:r>
      <w:proofErr w:type="spellStart"/>
      <w:r w:rsidRPr="00C170BD">
        <w:rPr>
          <w:rFonts w:ascii="Arial" w:eastAsia="Times New Roman" w:hAnsi="Arial" w:cs="Arial"/>
          <w:color w:val="222222"/>
          <w:sz w:val="18"/>
          <w:szCs w:val="18"/>
          <w:lang w:eastAsia="en-AU"/>
        </w:rPr>
        <w:t>ho</w:t>
      </w:r>
      <w:proofErr w:type="spellEnd"/>
      <w:r w:rsidRPr="00C170BD">
        <w:rPr>
          <w:rFonts w:ascii="Arial" w:eastAsia="Times New Roman" w:hAnsi="Arial" w:cs="Arial"/>
          <w:color w:val="222222"/>
          <w:sz w:val="18"/>
          <w:szCs w:val="18"/>
          <w:lang w:eastAsia="en-AU"/>
        </w:rPr>
        <w:br/>
        <w:t>I am potato</w:t>
      </w:r>
    </w:p>
    <w:p w14:paraId="28B43500" w14:textId="7777777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p>
    <w:p w14:paraId="2461FE4B" w14:textId="1A744987" w:rsidR="00E22662" w:rsidRPr="00C170BD" w:rsidRDefault="00E22662" w:rsidP="00E22662">
      <w:pPr>
        <w:shd w:val="clear" w:color="auto" w:fill="FFFFFF"/>
        <w:spacing w:after="0" w:line="240" w:lineRule="auto"/>
        <w:rPr>
          <w:rFonts w:ascii="Arial" w:eastAsia="Times New Roman" w:hAnsi="Arial" w:cs="Arial"/>
          <w:color w:val="222222"/>
          <w:sz w:val="18"/>
          <w:szCs w:val="18"/>
          <w:lang w:eastAsia="en-AU"/>
        </w:rPr>
      </w:pPr>
      <w:r w:rsidRPr="00C170BD">
        <w:rPr>
          <w:rFonts w:ascii="Arial" w:eastAsia="Times New Roman" w:hAnsi="Arial" w:cs="Arial"/>
          <w:color w:val="222222"/>
          <w:sz w:val="18"/>
          <w:szCs w:val="18"/>
          <w:lang w:eastAsia="en-AU"/>
        </w:rPr>
        <w:t xml:space="preserve">We are </w:t>
      </w:r>
      <w:proofErr w:type="gramStart"/>
      <w:r w:rsidRPr="00C170BD">
        <w:rPr>
          <w:rFonts w:ascii="Arial" w:eastAsia="Times New Roman" w:hAnsi="Arial" w:cs="Arial"/>
          <w:color w:val="222222"/>
          <w:sz w:val="18"/>
          <w:szCs w:val="18"/>
          <w:lang w:eastAsia="en-AU"/>
        </w:rPr>
        <w:t>veg</w:t>
      </w:r>
      <w:proofErr w:type="gramEnd"/>
      <w:r w:rsidRPr="00C170BD">
        <w:rPr>
          <w:rFonts w:ascii="Arial" w:eastAsia="Times New Roman" w:hAnsi="Arial" w:cs="Arial"/>
          <w:color w:val="222222"/>
          <w:sz w:val="18"/>
          <w:szCs w:val="18"/>
          <w:lang w:eastAsia="en-AU"/>
        </w:rPr>
        <w:t>, and there is plenty</w:t>
      </w:r>
      <w:r w:rsidRPr="00C170BD">
        <w:rPr>
          <w:rFonts w:ascii="Arial" w:eastAsia="Times New Roman" w:hAnsi="Arial" w:cs="Arial"/>
          <w:color w:val="222222"/>
          <w:sz w:val="18"/>
          <w:szCs w:val="18"/>
          <w:lang w:eastAsia="en-AU"/>
        </w:rPr>
        <w:br/>
        <w:t>And from ground to cooker we go</w:t>
      </w:r>
      <w:r w:rsidRPr="00C170BD">
        <w:rPr>
          <w:rFonts w:ascii="Arial" w:eastAsia="Times New Roman" w:hAnsi="Arial" w:cs="Arial"/>
          <w:color w:val="222222"/>
          <w:sz w:val="18"/>
          <w:szCs w:val="18"/>
          <w:lang w:eastAsia="en-AU"/>
        </w:rPr>
        <w:br/>
        <w:t>We make mash and chips and praties</w:t>
      </w:r>
      <w:r w:rsidRPr="00C170BD">
        <w:rPr>
          <w:rFonts w:ascii="Arial" w:eastAsia="Times New Roman" w:hAnsi="Arial" w:cs="Arial"/>
          <w:color w:val="222222"/>
          <w:sz w:val="18"/>
          <w:szCs w:val="18"/>
          <w:lang w:eastAsia="en-AU"/>
        </w:rPr>
        <w:br/>
      </w:r>
      <w:r w:rsidR="00C170BD" w:rsidRPr="00C170BD">
        <w:rPr>
          <w:rFonts w:ascii="Arial" w:eastAsia="Times New Roman" w:hAnsi="Arial" w:cs="Arial"/>
          <w:color w:val="222222"/>
          <w:sz w:val="18"/>
          <w:szCs w:val="18"/>
          <w:lang w:eastAsia="en-AU"/>
        </w:rPr>
        <w:t>I</w:t>
      </w:r>
      <w:r w:rsidRPr="00C170BD">
        <w:rPr>
          <w:rFonts w:ascii="Arial" w:eastAsia="Times New Roman" w:hAnsi="Arial" w:cs="Arial"/>
          <w:color w:val="222222"/>
          <w:sz w:val="18"/>
          <w:szCs w:val="18"/>
          <w:lang w:eastAsia="en-AU"/>
        </w:rPr>
        <w:t xml:space="preserve"> am, you are, we is potato…</w:t>
      </w:r>
    </w:p>
    <w:p w14:paraId="795AE7C2" w14:textId="733A0E3B" w:rsidR="00E22662" w:rsidRPr="00C170BD" w:rsidRDefault="00E22662">
      <w:pPr>
        <w:pStyle w:val="EndnoteText"/>
        <w:rPr>
          <w:sz w:val="18"/>
          <w:szCs w:val="18"/>
        </w:rPr>
      </w:pPr>
    </w:p>
  </w:endnote>
  <w:endnote w:id="2">
    <w:p w14:paraId="4101BC48" w14:textId="5EB0B627" w:rsidR="000B328D" w:rsidRPr="00C170BD" w:rsidRDefault="000B328D">
      <w:pPr>
        <w:pStyle w:val="EndnoteText"/>
        <w:rPr>
          <w:sz w:val="18"/>
          <w:szCs w:val="18"/>
        </w:rPr>
      </w:pPr>
      <w:r w:rsidRPr="00C170BD">
        <w:rPr>
          <w:rStyle w:val="EndnoteReference"/>
          <w:sz w:val="18"/>
          <w:szCs w:val="18"/>
        </w:rPr>
        <w:endnoteRef/>
      </w:r>
      <w:r w:rsidRPr="00C170BD">
        <w:rPr>
          <w:sz w:val="18"/>
          <w:szCs w:val="18"/>
        </w:rPr>
        <w:t xml:space="preserve"> G for George is at the Australian War Memorial.</w:t>
      </w:r>
    </w:p>
    <w:p w14:paraId="3C48D2A1" w14:textId="77777777" w:rsidR="000B328D" w:rsidRPr="00C170BD" w:rsidRDefault="000B328D">
      <w:pPr>
        <w:pStyle w:val="EndnoteText"/>
        <w:rPr>
          <w:sz w:val="18"/>
          <w:szCs w:val="18"/>
        </w:rPr>
      </w:pPr>
    </w:p>
  </w:endnote>
  <w:endnote w:id="3">
    <w:p w14:paraId="3BAFD29E" w14:textId="28094B6A" w:rsidR="000B328D" w:rsidRPr="00C170BD" w:rsidRDefault="000B328D">
      <w:pPr>
        <w:pStyle w:val="EndnoteText"/>
        <w:rPr>
          <w:sz w:val="18"/>
          <w:szCs w:val="18"/>
        </w:rPr>
      </w:pPr>
      <w:r w:rsidRPr="00C170BD">
        <w:rPr>
          <w:rStyle w:val="EndnoteReference"/>
          <w:sz w:val="18"/>
          <w:szCs w:val="18"/>
        </w:rPr>
        <w:endnoteRef/>
      </w:r>
      <w:r w:rsidRPr="00C170BD">
        <w:rPr>
          <w:sz w:val="18"/>
          <w:szCs w:val="18"/>
        </w:rPr>
        <w:t xml:space="preserve"> </w:t>
      </w:r>
      <w:hyperlink r:id="rId1" w:history="1">
        <w:r w:rsidR="00E2768B" w:rsidRPr="00C170BD">
          <w:rPr>
            <w:rStyle w:val="Hyperlink"/>
            <w:sz w:val="18"/>
            <w:szCs w:val="18"/>
          </w:rPr>
          <w:t>https://www.dailymail.co.uk/news/article-6435327/Millionaire-sues-Spanish-company-Sydneys-light-rail-pothole-damages-Mercedes.html</w:t>
        </w:r>
      </w:hyperlink>
    </w:p>
    <w:p w14:paraId="079EDC7B" w14:textId="5F9827AA" w:rsidR="00E2768B" w:rsidRPr="00C170BD" w:rsidRDefault="006762CB">
      <w:pPr>
        <w:pStyle w:val="EndnoteText"/>
        <w:rPr>
          <w:sz w:val="18"/>
          <w:szCs w:val="18"/>
        </w:rPr>
      </w:pPr>
      <w:hyperlink r:id="rId2" w:history="1">
        <w:r w:rsidR="00E2768B" w:rsidRPr="00C170BD">
          <w:rPr>
            <w:rStyle w:val="Hyperlink"/>
            <w:sz w:val="18"/>
            <w:szCs w:val="18"/>
          </w:rPr>
          <w:t>https://www.mercedes-benz.com.au/passengercars/mercedes-benz-cars/models/g-class/suv/explore.html?gclid=EAIaIQobChMIsaKwqeWm3wIVRwwrCh0O0AC2EAAYASAAEgKhBvD_BwE&amp;gclsrc=aw.ds</w:t>
        </w:r>
      </w:hyperlink>
    </w:p>
    <w:p w14:paraId="05539EB6" w14:textId="77777777" w:rsidR="00E2768B" w:rsidRPr="00C170BD" w:rsidRDefault="00E2768B">
      <w:pPr>
        <w:pStyle w:val="EndnoteText"/>
        <w:rPr>
          <w:sz w:val="18"/>
          <w:szCs w:val="18"/>
        </w:rPr>
      </w:pPr>
    </w:p>
    <w:p w14:paraId="4DBEB300" w14:textId="77777777" w:rsidR="000B328D" w:rsidRPr="00C170BD" w:rsidRDefault="000B328D">
      <w:pPr>
        <w:pStyle w:val="EndnoteText"/>
        <w:rPr>
          <w:sz w:val="18"/>
          <w:szCs w:val="18"/>
        </w:rPr>
      </w:pPr>
    </w:p>
  </w:endnote>
  <w:endnote w:id="4">
    <w:p w14:paraId="497F6B36" w14:textId="361088CF" w:rsidR="000B328D" w:rsidRPr="00C170BD" w:rsidRDefault="000B328D">
      <w:pPr>
        <w:pStyle w:val="EndnoteText"/>
        <w:rPr>
          <w:sz w:val="18"/>
          <w:szCs w:val="18"/>
        </w:rPr>
      </w:pPr>
      <w:r w:rsidRPr="00C170BD">
        <w:rPr>
          <w:rStyle w:val="EndnoteReference"/>
          <w:sz w:val="18"/>
          <w:szCs w:val="18"/>
        </w:rPr>
        <w:endnoteRef/>
      </w:r>
      <w:r w:rsidRPr="00C170BD">
        <w:rPr>
          <w:sz w:val="18"/>
          <w:szCs w:val="18"/>
        </w:rPr>
        <w:t xml:space="preserve"> </w:t>
      </w:r>
      <w:hyperlink r:id="rId3" w:history="1">
        <w:r w:rsidRPr="00C170BD">
          <w:rPr>
            <w:rStyle w:val="Hyperlink"/>
            <w:sz w:val="18"/>
            <w:szCs w:val="18"/>
          </w:rPr>
          <w:t>http://wellington.scoop.co.nz/?p=114464</w:t>
        </w:r>
      </w:hyperlink>
    </w:p>
    <w:p w14:paraId="7BADF4DF" w14:textId="77777777" w:rsidR="000B328D" w:rsidRPr="00C170BD" w:rsidRDefault="000B328D">
      <w:pPr>
        <w:pStyle w:val="EndnoteText"/>
        <w:rPr>
          <w:sz w:val="18"/>
          <w:szCs w:val="18"/>
        </w:rPr>
      </w:pPr>
    </w:p>
  </w:endnote>
  <w:endnote w:id="5">
    <w:p w14:paraId="19E03A50" w14:textId="3D4A5D5D" w:rsidR="000B328D" w:rsidRPr="00C170BD" w:rsidRDefault="000B328D">
      <w:pPr>
        <w:pStyle w:val="EndnoteText"/>
        <w:rPr>
          <w:sz w:val="18"/>
          <w:szCs w:val="18"/>
        </w:rPr>
      </w:pPr>
      <w:r w:rsidRPr="00C170BD">
        <w:rPr>
          <w:rStyle w:val="EndnoteReference"/>
          <w:sz w:val="18"/>
          <w:szCs w:val="18"/>
        </w:rPr>
        <w:endnoteRef/>
      </w:r>
      <w:r w:rsidRPr="00C170BD">
        <w:rPr>
          <w:sz w:val="18"/>
          <w:szCs w:val="18"/>
        </w:rPr>
        <w:t xml:space="preserve"> </w:t>
      </w:r>
      <w:hyperlink r:id="rId4" w:history="1">
        <w:r w:rsidR="00C170BD" w:rsidRPr="00C170BD">
          <w:rPr>
            <w:rStyle w:val="Hyperlink"/>
            <w:sz w:val="18"/>
            <w:szCs w:val="18"/>
          </w:rPr>
          <w:t>https://en.wikipedia.org/wiki/V/Line_G_class</w:t>
        </w:r>
      </w:hyperlink>
    </w:p>
    <w:p w14:paraId="0198E5AC" w14:textId="77777777" w:rsidR="000B328D" w:rsidRPr="00C170BD" w:rsidRDefault="000B328D">
      <w:pPr>
        <w:pStyle w:val="EndnoteText"/>
        <w:rPr>
          <w:sz w:val="18"/>
          <w:szCs w:val="18"/>
        </w:rPr>
      </w:pPr>
    </w:p>
  </w:endnote>
  <w:endnote w:id="6">
    <w:p w14:paraId="4DFE2BF3" w14:textId="2309D5A1" w:rsidR="000B328D" w:rsidRPr="00C170BD" w:rsidRDefault="000B328D">
      <w:pPr>
        <w:pStyle w:val="EndnoteText"/>
        <w:rPr>
          <w:sz w:val="18"/>
          <w:szCs w:val="18"/>
        </w:rPr>
      </w:pPr>
      <w:r w:rsidRPr="00C170BD">
        <w:rPr>
          <w:rStyle w:val="EndnoteReference"/>
          <w:sz w:val="18"/>
          <w:szCs w:val="18"/>
        </w:rPr>
        <w:endnoteRef/>
      </w:r>
      <w:r w:rsidRPr="00C170BD">
        <w:rPr>
          <w:sz w:val="18"/>
          <w:szCs w:val="18"/>
        </w:rPr>
        <w:t xml:space="preserve"> </w:t>
      </w:r>
      <w:hyperlink r:id="rId5" w:history="1">
        <w:r w:rsidR="00E2768B" w:rsidRPr="00C170BD">
          <w:rPr>
            <w:rStyle w:val="Hyperlink"/>
            <w:sz w:val="18"/>
            <w:szCs w:val="18"/>
          </w:rPr>
          <w:t>https://www.smh.com.au/business/the-economy/the-one-thing-about-commuting-that-is-strangely-stable-20180406-p4z88d.html</w:t>
        </w:r>
      </w:hyperlink>
    </w:p>
    <w:p w14:paraId="3A88809B" w14:textId="77777777" w:rsidR="000B328D" w:rsidRPr="00C170BD" w:rsidRDefault="000B328D">
      <w:pPr>
        <w:pStyle w:val="EndnoteText"/>
        <w:rPr>
          <w:sz w:val="18"/>
          <w:szCs w:val="18"/>
        </w:rPr>
      </w:pPr>
    </w:p>
  </w:endnote>
  <w:endnote w:id="7">
    <w:p w14:paraId="095D2895" w14:textId="4B5539AF" w:rsidR="000B328D" w:rsidRPr="00C170BD" w:rsidRDefault="000B328D">
      <w:pPr>
        <w:pStyle w:val="EndnoteText"/>
        <w:rPr>
          <w:sz w:val="18"/>
          <w:szCs w:val="18"/>
        </w:rPr>
      </w:pPr>
      <w:r w:rsidRPr="00C170BD">
        <w:rPr>
          <w:rStyle w:val="EndnoteReference"/>
          <w:sz w:val="18"/>
          <w:szCs w:val="18"/>
        </w:rPr>
        <w:endnoteRef/>
      </w:r>
      <w:r w:rsidRPr="00C170BD">
        <w:rPr>
          <w:sz w:val="18"/>
          <w:szCs w:val="18"/>
        </w:rPr>
        <w:t xml:space="preserve"> Dr Michelle </w:t>
      </w:r>
      <w:proofErr w:type="spellStart"/>
      <w:r w:rsidRPr="00C170BD">
        <w:rPr>
          <w:sz w:val="18"/>
          <w:szCs w:val="18"/>
        </w:rPr>
        <w:t>Ziebots</w:t>
      </w:r>
      <w:proofErr w:type="spellEnd"/>
    </w:p>
    <w:p w14:paraId="1F92D142" w14:textId="77777777" w:rsidR="00E2768B" w:rsidRPr="00C170BD" w:rsidRDefault="00E2768B">
      <w:pPr>
        <w:pStyle w:val="EndnoteText"/>
        <w:rPr>
          <w:sz w:val="18"/>
          <w:szCs w:val="18"/>
        </w:rPr>
      </w:pPr>
    </w:p>
  </w:endnote>
  <w:endnote w:id="8">
    <w:p w14:paraId="2A9D43B0" w14:textId="038BF09A" w:rsidR="00C851A6" w:rsidRPr="00C170BD" w:rsidRDefault="00C851A6">
      <w:pPr>
        <w:pStyle w:val="EndnoteText"/>
        <w:rPr>
          <w:sz w:val="18"/>
          <w:szCs w:val="18"/>
        </w:rPr>
      </w:pPr>
      <w:r w:rsidRPr="00C170BD">
        <w:rPr>
          <w:rStyle w:val="EndnoteReference"/>
          <w:sz w:val="18"/>
          <w:szCs w:val="18"/>
        </w:rPr>
        <w:endnoteRef/>
      </w:r>
      <w:r w:rsidRPr="00C170BD">
        <w:rPr>
          <w:sz w:val="18"/>
          <w:szCs w:val="18"/>
        </w:rPr>
        <w:t xml:space="preserve"> </w:t>
      </w:r>
      <w:hyperlink r:id="rId6" w:history="1">
        <w:r w:rsidR="00E2768B" w:rsidRPr="00C170BD">
          <w:rPr>
            <w:rStyle w:val="Hyperlink"/>
            <w:sz w:val="18"/>
            <w:szCs w:val="18"/>
          </w:rPr>
          <w:t>https://www.thejadebeagle.com/future-transport.html</w:t>
        </w:r>
      </w:hyperlink>
    </w:p>
    <w:p w14:paraId="32BBCB85" w14:textId="77777777" w:rsidR="00E2768B" w:rsidRPr="00C170BD" w:rsidRDefault="00E2768B">
      <w:pPr>
        <w:pStyle w:val="EndnoteText"/>
        <w:rPr>
          <w:sz w:val="18"/>
          <w:szCs w:val="18"/>
        </w:rPr>
      </w:pPr>
    </w:p>
  </w:endnote>
  <w:endnote w:id="9">
    <w:p w14:paraId="4025C2FA" w14:textId="66082B64" w:rsidR="00C851A6" w:rsidRPr="00C170BD" w:rsidRDefault="00C851A6">
      <w:pPr>
        <w:pStyle w:val="EndnoteText"/>
        <w:rPr>
          <w:sz w:val="18"/>
          <w:szCs w:val="18"/>
        </w:rPr>
      </w:pPr>
      <w:r w:rsidRPr="00C170BD">
        <w:rPr>
          <w:rStyle w:val="EndnoteReference"/>
          <w:sz w:val="18"/>
          <w:szCs w:val="18"/>
        </w:rPr>
        <w:endnoteRef/>
      </w:r>
      <w:r w:rsidRPr="00C170BD">
        <w:rPr>
          <w:sz w:val="18"/>
          <w:szCs w:val="18"/>
        </w:rPr>
        <w:t xml:space="preserve"> </w:t>
      </w:r>
      <w:hyperlink r:id="rId7" w:history="1">
        <w:r w:rsidR="00C170BD" w:rsidRPr="00C170BD">
          <w:rPr>
            <w:rStyle w:val="Hyperlink"/>
            <w:sz w:val="18"/>
            <w:szCs w:val="18"/>
          </w:rPr>
          <w:t>https://www.nsw.gov.au/improving-nsw/projects-and-initiatives/a-fast-rail-future-for-nsw/</w:t>
        </w:r>
      </w:hyperlink>
    </w:p>
    <w:p w14:paraId="6DC238E4" w14:textId="77777777" w:rsidR="00C170BD" w:rsidRDefault="00C170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61F3" w14:textId="77777777" w:rsidR="00C851A6" w:rsidRDefault="00C85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403995"/>
      <w:docPartObj>
        <w:docPartGallery w:val="Page Numbers (Bottom of Page)"/>
        <w:docPartUnique/>
      </w:docPartObj>
    </w:sdtPr>
    <w:sdtEndPr>
      <w:rPr>
        <w:noProof/>
      </w:rPr>
    </w:sdtEndPr>
    <w:sdtContent>
      <w:p w14:paraId="3EB0E6F7" w14:textId="4E873FCF" w:rsidR="00C851A6" w:rsidRDefault="00C85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44440" w14:textId="77777777" w:rsidR="00C851A6" w:rsidRDefault="00C85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2FA1" w14:textId="77777777" w:rsidR="00C851A6" w:rsidRDefault="00C85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D8F9" w14:textId="77777777" w:rsidR="006762CB" w:rsidRDefault="006762CB" w:rsidP="00E22662">
      <w:pPr>
        <w:spacing w:after="0" w:line="240" w:lineRule="auto"/>
      </w:pPr>
      <w:r>
        <w:separator/>
      </w:r>
    </w:p>
  </w:footnote>
  <w:footnote w:type="continuationSeparator" w:id="0">
    <w:p w14:paraId="0A10971A" w14:textId="77777777" w:rsidR="006762CB" w:rsidRDefault="006762CB" w:rsidP="00E2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65AB" w14:textId="77777777" w:rsidR="00C851A6" w:rsidRDefault="00C85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EFF4" w14:textId="77777777" w:rsidR="00C851A6" w:rsidRDefault="00C85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05E0" w14:textId="77777777" w:rsidR="00C851A6" w:rsidRDefault="00C85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35143"/>
    <w:multiLevelType w:val="hybridMultilevel"/>
    <w:tmpl w:val="9454D7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3A1D63"/>
    <w:multiLevelType w:val="hybridMultilevel"/>
    <w:tmpl w:val="0A44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DA"/>
    <w:rsid w:val="00021277"/>
    <w:rsid w:val="000A39F9"/>
    <w:rsid w:val="000B328D"/>
    <w:rsid w:val="000C6E79"/>
    <w:rsid w:val="00126E1F"/>
    <w:rsid w:val="00163F4D"/>
    <w:rsid w:val="00163F57"/>
    <w:rsid w:val="001D20C0"/>
    <w:rsid w:val="0029042A"/>
    <w:rsid w:val="006578DA"/>
    <w:rsid w:val="006762CB"/>
    <w:rsid w:val="008160ED"/>
    <w:rsid w:val="008A1C29"/>
    <w:rsid w:val="00AC3010"/>
    <w:rsid w:val="00AF2B4C"/>
    <w:rsid w:val="00C170BD"/>
    <w:rsid w:val="00C57CF9"/>
    <w:rsid w:val="00C851A6"/>
    <w:rsid w:val="00E16B37"/>
    <w:rsid w:val="00E22662"/>
    <w:rsid w:val="00E27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F2F3"/>
  <w15:chartTrackingRefBased/>
  <w15:docId w15:val="{FDA16F26-B8C7-4C6C-A134-8E58D05F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8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7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8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78D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1C29"/>
    <w:pPr>
      <w:ind w:left="720"/>
      <w:contextualSpacing/>
    </w:pPr>
  </w:style>
  <w:style w:type="paragraph" w:styleId="EndnoteText">
    <w:name w:val="endnote text"/>
    <w:basedOn w:val="Normal"/>
    <w:link w:val="EndnoteTextChar"/>
    <w:uiPriority w:val="99"/>
    <w:semiHidden/>
    <w:unhideWhenUsed/>
    <w:rsid w:val="00E22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662"/>
    <w:rPr>
      <w:sz w:val="20"/>
      <w:szCs w:val="20"/>
    </w:rPr>
  </w:style>
  <w:style w:type="character" w:styleId="EndnoteReference">
    <w:name w:val="endnote reference"/>
    <w:basedOn w:val="DefaultParagraphFont"/>
    <w:uiPriority w:val="99"/>
    <w:semiHidden/>
    <w:unhideWhenUsed/>
    <w:rsid w:val="00E22662"/>
    <w:rPr>
      <w:vertAlign w:val="superscript"/>
    </w:rPr>
  </w:style>
  <w:style w:type="character" w:styleId="Hyperlink">
    <w:name w:val="Hyperlink"/>
    <w:basedOn w:val="DefaultParagraphFont"/>
    <w:uiPriority w:val="99"/>
    <w:unhideWhenUsed/>
    <w:rsid w:val="000B328D"/>
    <w:rPr>
      <w:color w:val="0563C1" w:themeColor="hyperlink"/>
      <w:u w:val="single"/>
    </w:rPr>
  </w:style>
  <w:style w:type="character" w:styleId="UnresolvedMention">
    <w:name w:val="Unresolved Mention"/>
    <w:basedOn w:val="DefaultParagraphFont"/>
    <w:uiPriority w:val="99"/>
    <w:semiHidden/>
    <w:unhideWhenUsed/>
    <w:rsid w:val="000B328D"/>
    <w:rPr>
      <w:color w:val="605E5C"/>
      <w:shd w:val="clear" w:color="auto" w:fill="E1DFDD"/>
    </w:rPr>
  </w:style>
  <w:style w:type="paragraph" w:styleId="Header">
    <w:name w:val="header"/>
    <w:basedOn w:val="Normal"/>
    <w:link w:val="HeaderChar"/>
    <w:uiPriority w:val="99"/>
    <w:unhideWhenUsed/>
    <w:rsid w:val="00C85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A6"/>
  </w:style>
  <w:style w:type="paragraph" w:styleId="Footer">
    <w:name w:val="footer"/>
    <w:basedOn w:val="Normal"/>
    <w:link w:val="FooterChar"/>
    <w:uiPriority w:val="99"/>
    <w:unhideWhenUsed/>
    <w:rsid w:val="00C85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ellington.scoop.co.nz/?p=114464" TargetMode="External"/><Relationship Id="rId7" Type="http://schemas.openxmlformats.org/officeDocument/2006/relationships/hyperlink" Target="https://www.nsw.gov.au/improving-nsw/projects-and-initiatives/a-fast-rail-future-for-nsw/" TargetMode="External"/><Relationship Id="rId2" Type="http://schemas.openxmlformats.org/officeDocument/2006/relationships/hyperlink" Target="https://www.mercedes-benz.com.au/passengercars/mercedes-benz-cars/models/g-class/suv/explore.html?gclid=EAIaIQobChMIsaKwqeWm3wIVRwwrCh0O0AC2EAAYASAAEgKhBvD_BwE&amp;gclsrc=aw.ds" TargetMode="External"/><Relationship Id="rId1" Type="http://schemas.openxmlformats.org/officeDocument/2006/relationships/hyperlink" Target="https://www.dailymail.co.uk/news/article-6435327/Millionaire-sues-Spanish-company-Sydneys-light-rail-pothole-damages-Mercedes.html" TargetMode="External"/><Relationship Id="rId6" Type="http://schemas.openxmlformats.org/officeDocument/2006/relationships/hyperlink" Target="https://www.thejadebeagle.com/future-transport.html" TargetMode="External"/><Relationship Id="rId5" Type="http://schemas.openxmlformats.org/officeDocument/2006/relationships/hyperlink" Target="https://www.smh.com.au/business/the-economy/the-one-thing-about-commuting-that-is-strangely-stable-20180406-p4z88d.html" TargetMode="External"/><Relationship Id="rId4" Type="http://schemas.openxmlformats.org/officeDocument/2006/relationships/hyperlink" Target="https://en.wikipedia.org/wiki/V/Line_G_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10</cp:revision>
  <dcterms:created xsi:type="dcterms:W3CDTF">2018-12-17T00:20:00Z</dcterms:created>
  <dcterms:modified xsi:type="dcterms:W3CDTF">2018-12-23T05:50:00Z</dcterms:modified>
</cp:coreProperties>
</file>