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90" w:rsidRPr="00CF271F" w:rsidRDefault="00C86EF6" w:rsidP="00CF271F">
      <w:pPr>
        <w:spacing w:after="0"/>
        <w:rPr>
          <w:b/>
          <w:lang w:val="en-AU"/>
        </w:rPr>
      </w:pPr>
      <w:bookmarkStart w:id="0" w:name="_GoBack"/>
      <w:r w:rsidRPr="00CF271F">
        <w:rPr>
          <w:b/>
          <w:lang w:val="en-AU"/>
        </w:rPr>
        <w:t>J Austen</w:t>
      </w:r>
    </w:p>
    <w:p w:rsidR="00C86EF6" w:rsidRPr="00CF271F" w:rsidRDefault="00C86EF6" w:rsidP="00CF271F">
      <w:pPr>
        <w:spacing w:after="0"/>
        <w:rPr>
          <w:b/>
          <w:lang w:val="en-AU"/>
        </w:rPr>
      </w:pPr>
      <w:r w:rsidRPr="00CF271F">
        <w:rPr>
          <w:b/>
          <w:lang w:val="en-AU"/>
        </w:rPr>
        <w:t>Date of birth: 7 March 1959</w:t>
      </w:r>
    </w:p>
    <w:p w:rsidR="00C86EF6" w:rsidRPr="00CF271F" w:rsidRDefault="00C86EF6" w:rsidP="00CF271F">
      <w:pPr>
        <w:spacing w:after="0"/>
        <w:rPr>
          <w:b/>
          <w:lang w:val="en-AU"/>
        </w:rPr>
      </w:pPr>
      <w:r w:rsidRPr="00CF271F">
        <w:rPr>
          <w:b/>
          <w:lang w:val="en-AU"/>
        </w:rPr>
        <w:t>Nationality: Australian</w:t>
      </w:r>
    </w:p>
    <w:p w:rsidR="00C86EF6" w:rsidRPr="00CF271F" w:rsidRDefault="00C86EF6" w:rsidP="00CF271F">
      <w:pPr>
        <w:spacing w:after="0"/>
        <w:rPr>
          <w:b/>
          <w:lang w:val="en-AU"/>
        </w:rPr>
      </w:pPr>
      <w:r w:rsidRPr="00CF271F">
        <w:rPr>
          <w:b/>
          <w:lang w:val="en-AU"/>
        </w:rPr>
        <w:t xml:space="preserve">Education: </w:t>
      </w:r>
      <w:proofErr w:type="spellStart"/>
      <w:r w:rsidRPr="00CF271F">
        <w:rPr>
          <w:b/>
          <w:lang w:val="en-AU"/>
        </w:rPr>
        <w:t>BEc</w:t>
      </w:r>
      <w:proofErr w:type="spellEnd"/>
      <w:r w:rsidRPr="00CF271F">
        <w:rPr>
          <w:b/>
          <w:lang w:val="en-AU"/>
        </w:rPr>
        <w:t xml:space="preserve"> / LLB (ANU)</w:t>
      </w:r>
    </w:p>
    <w:p w:rsidR="00CF271F" w:rsidRDefault="00CF271F" w:rsidP="00CF271F">
      <w:pPr>
        <w:spacing w:after="0"/>
        <w:rPr>
          <w:lang w:val="en-AU"/>
        </w:rPr>
      </w:pPr>
    </w:p>
    <w:p w:rsidR="00C86EF6" w:rsidRPr="00CF271F" w:rsidRDefault="00C86EF6" w:rsidP="00CF271F">
      <w:pPr>
        <w:spacing w:after="0"/>
        <w:rPr>
          <w:b/>
          <w:lang w:val="en-AU"/>
        </w:rPr>
      </w:pPr>
      <w:r w:rsidRPr="00CF271F">
        <w:rPr>
          <w:b/>
          <w:lang w:val="en-AU"/>
        </w:rPr>
        <w:t>Employment:</w:t>
      </w:r>
    </w:p>
    <w:p w:rsidR="00C86EF6" w:rsidRDefault="00C86EF6" w:rsidP="00CF271F">
      <w:pPr>
        <w:spacing w:after="0"/>
        <w:rPr>
          <w:lang w:val="en-AU"/>
        </w:rPr>
      </w:pPr>
      <w:r>
        <w:rPr>
          <w:lang w:val="en-AU"/>
        </w:rPr>
        <w:t>1980-81: Department of Business and Consumer Affairs</w:t>
      </w:r>
    </w:p>
    <w:p w:rsidR="00C86EF6" w:rsidRDefault="00C86EF6" w:rsidP="00CF271F">
      <w:pPr>
        <w:spacing w:after="0"/>
        <w:rPr>
          <w:lang w:val="en-AU"/>
        </w:rPr>
      </w:pPr>
      <w:r>
        <w:rPr>
          <w:lang w:val="en-AU"/>
        </w:rPr>
        <w:t>1982-85: Department of Employment and Industrial Relations</w:t>
      </w:r>
    </w:p>
    <w:p w:rsidR="00C86EF6" w:rsidRPr="002E016E" w:rsidRDefault="002E016E" w:rsidP="00E57DE9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 w:rsidRPr="002E016E">
        <w:rPr>
          <w:lang w:val="en-AU"/>
        </w:rPr>
        <w:t>macroe</w:t>
      </w:r>
      <w:r w:rsidR="00C86EF6" w:rsidRPr="002E016E">
        <w:rPr>
          <w:lang w:val="en-AU"/>
        </w:rPr>
        <w:t>conomic and labour market forecasting</w:t>
      </w:r>
      <w:r w:rsidRPr="002E016E">
        <w:rPr>
          <w:lang w:val="en-AU"/>
        </w:rPr>
        <w:t xml:space="preserve"> and policy</w:t>
      </w:r>
    </w:p>
    <w:p w:rsidR="00C86EF6" w:rsidRDefault="00C86EF6" w:rsidP="00CF271F">
      <w:pPr>
        <w:spacing w:after="0"/>
        <w:rPr>
          <w:lang w:val="en-AU"/>
        </w:rPr>
      </w:pPr>
      <w:r>
        <w:rPr>
          <w:lang w:val="en-AU"/>
        </w:rPr>
        <w:t>1986-91: Department of Industry, Technology and Commerce</w:t>
      </w:r>
    </w:p>
    <w:p w:rsidR="00C86EF6" w:rsidRPr="0065711B" w:rsidRDefault="00C86EF6" w:rsidP="002A18DB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 w:rsidRPr="0065711B">
        <w:rPr>
          <w:lang w:val="en-AU"/>
        </w:rPr>
        <w:t>Industrial policy</w:t>
      </w:r>
      <w:r w:rsidR="0065711B" w:rsidRPr="0065711B">
        <w:rPr>
          <w:lang w:val="en-AU"/>
        </w:rPr>
        <w:t>, p</w:t>
      </w:r>
      <w:r w:rsidRPr="0065711B">
        <w:rPr>
          <w:lang w:val="en-AU"/>
        </w:rPr>
        <w:t>rotection reductions</w:t>
      </w:r>
    </w:p>
    <w:p w:rsidR="00C86EF6" w:rsidRPr="00C86EF6" w:rsidRDefault="00C86EF6" w:rsidP="00CF271F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>Industrial investment attraction</w:t>
      </w:r>
    </w:p>
    <w:p w:rsidR="00C86EF6" w:rsidRDefault="00C86EF6" w:rsidP="00CF271F">
      <w:pPr>
        <w:spacing w:after="0"/>
        <w:rPr>
          <w:lang w:val="en-AU"/>
        </w:rPr>
      </w:pPr>
      <w:r>
        <w:rPr>
          <w:lang w:val="en-AU"/>
        </w:rPr>
        <w:t>1992-93: Bureau of Industry Economics</w:t>
      </w:r>
    </w:p>
    <w:p w:rsidR="00C86EF6" w:rsidRDefault="00C86EF6" w:rsidP="00CF271F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>Evaluation of government programs</w:t>
      </w:r>
    </w:p>
    <w:p w:rsidR="00C86EF6" w:rsidRPr="00C86EF6" w:rsidRDefault="00C86EF6" w:rsidP="00CF271F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>Economics of research and development</w:t>
      </w:r>
    </w:p>
    <w:p w:rsidR="002E016E" w:rsidRDefault="002E016E" w:rsidP="00CF271F">
      <w:pPr>
        <w:spacing w:after="0"/>
        <w:rPr>
          <w:lang w:val="en-AU"/>
        </w:rPr>
      </w:pPr>
    </w:p>
    <w:p w:rsidR="002E016E" w:rsidRDefault="002E016E" w:rsidP="00CF271F">
      <w:pPr>
        <w:spacing w:after="0"/>
        <w:rPr>
          <w:lang w:val="en-AU"/>
        </w:rPr>
      </w:pPr>
    </w:p>
    <w:p w:rsidR="00C86EF6" w:rsidRDefault="00C86EF6" w:rsidP="00CF271F">
      <w:pPr>
        <w:spacing w:after="0"/>
        <w:rPr>
          <w:lang w:val="en-AU"/>
        </w:rPr>
      </w:pPr>
      <w:r>
        <w:rPr>
          <w:lang w:val="en-AU"/>
        </w:rPr>
        <w:t>1994-2000: NSW Department of Transport</w:t>
      </w:r>
    </w:p>
    <w:p w:rsidR="00C86EF6" w:rsidRDefault="00C86EF6" w:rsidP="00CF271F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>Hunter Valley coal chain policy</w:t>
      </w:r>
    </w:p>
    <w:p w:rsidR="00CF271F" w:rsidRDefault="00CF271F" w:rsidP="00CF271F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>Government trading enterprise framework</w:t>
      </w:r>
    </w:p>
    <w:p w:rsidR="00C86EF6" w:rsidRDefault="00C86EF6" w:rsidP="00CF271F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>National competition policy</w:t>
      </w:r>
    </w:p>
    <w:p w:rsidR="00C86EF6" w:rsidRDefault="00C86EF6" w:rsidP="00CF271F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>Separation of NSW railways</w:t>
      </w:r>
      <w:r w:rsidR="002E016E">
        <w:rPr>
          <w:lang w:val="en-AU"/>
        </w:rPr>
        <w:t xml:space="preserve">, track corporation, </w:t>
      </w:r>
      <w:r w:rsidR="00954C6F">
        <w:rPr>
          <w:lang w:val="en-AU"/>
        </w:rPr>
        <w:t xml:space="preserve">assets, </w:t>
      </w:r>
      <w:r w:rsidR="002E016E">
        <w:rPr>
          <w:lang w:val="en-AU"/>
        </w:rPr>
        <w:t>access regime</w:t>
      </w:r>
    </w:p>
    <w:p w:rsidR="00CF271F" w:rsidRDefault="00C86EF6" w:rsidP="00CF271F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 xml:space="preserve">National rail policy; </w:t>
      </w:r>
      <w:r w:rsidR="0065711B">
        <w:rPr>
          <w:lang w:val="en-AU"/>
        </w:rPr>
        <w:t xml:space="preserve">aims, </w:t>
      </w:r>
      <w:r w:rsidR="002E016E">
        <w:rPr>
          <w:lang w:val="en-AU"/>
        </w:rPr>
        <w:t>shareholding,</w:t>
      </w:r>
      <w:r>
        <w:rPr>
          <w:lang w:val="en-AU"/>
        </w:rPr>
        <w:t xml:space="preserve"> </w:t>
      </w:r>
      <w:r w:rsidR="00CF271F">
        <w:rPr>
          <w:lang w:val="en-AU"/>
        </w:rPr>
        <w:t>industry structure</w:t>
      </w:r>
      <w:r w:rsidR="002E016E">
        <w:rPr>
          <w:lang w:val="en-AU"/>
        </w:rPr>
        <w:t xml:space="preserve"> eg. ARTC</w:t>
      </w:r>
      <w:r w:rsidR="00CF271F">
        <w:rPr>
          <w:lang w:val="en-AU"/>
        </w:rPr>
        <w:t>, advisory structure</w:t>
      </w:r>
    </w:p>
    <w:p w:rsidR="00CF271F" w:rsidRDefault="00CF271F" w:rsidP="00CF271F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>Sales of businesses</w:t>
      </w:r>
      <w:r w:rsidR="002E016E">
        <w:rPr>
          <w:lang w:val="en-AU"/>
        </w:rPr>
        <w:t>;</w:t>
      </w:r>
      <w:r>
        <w:rPr>
          <w:lang w:val="en-AU"/>
        </w:rPr>
        <w:t xml:space="preserve"> National Rail, </w:t>
      </w:r>
      <w:proofErr w:type="spellStart"/>
      <w:r>
        <w:rPr>
          <w:lang w:val="en-AU"/>
        </w:rPr>
        <w:t>FreightCorp</w:t>
      </w:r>
      <w:proofErr w:type="spellEnd"/>
    </w:p>
    <w:p w:rsidR="00CF271F" w:rsidRDefault="00CF271F" w:rsidP="00CF271F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>Regulation and service obligation specification and reviews</w:t>
      </w:r>
    </w:p>
    <w:p w:rsidR="00C86EF6" w:rsidRDefault="00C86EF6" w:rsidP="00CF271F">
      <w:pPr>
        <w:spacing w:after="0"/>
        <w:rPr>
          <w:lang w:val="en-AU"/>
        </w:rPr>
      </w:pPr>
      <w:r>
        <w:rPr>
          <w:lang w:val="en-AU"/>
        </w:rPr>
        <w:t>2001-2003: NSW Office of Coordinator General of Rail</w:t>
      </w:r>
    </w:p>
    <w:p w:rsidR="00CF271F" w:rsidRDefault="00CF271F" w:rsidP="00CF271F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>Asset management country rail network</w:t>
      </w:r>
    </w:p>
    <w:p w:rsidR="00CF271F" w:rsidRDefault="00CF271F" w:rsidP="00CF271F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>Grain</w:t>
      </w:r>
      <w:r w:rsidR="002E016E">
        <w:rPr>
          <w:lang w:val="en-AU"/>
        </w:rPr>
        <w:t xml:space="preserve"> and rural freight</w:t>
      </w:r>
    </w:p>
    <w:p w:rsidR="00CF271F" w:rsidRDefault="00CF271F" w:rsidP="00CF271F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 xml:space="preserve">Hunter </w:t>
      </w:r>
      <w:r w:rsidR="00954C6F">
        <w:rPr>
          <w:lang w:val="en-AU"/>
        </w:rPr>
        <w:t xml:space="preserve">and Queensland coal </w:t>
      </w:r>
      <w:r>
        <w:rPr>
          <w:lang w:val="en-AU"/>
        </w:rPr>
        <w:t>economic regulation</w:t>
      </w:r>
    </w:p>
    <w:p w:rsidR="00CF271F" w:rsidRPr="00CF271F" w:rsidRDefault="00CF271F" w:rsidP="00CF271F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>Alignment of asset management and Australian accounting standards</w:t>
      </w:r>
    </w:p>
    <w:p w:rsidR="00C86EF6" w:rsidRDefault="00C86EF6" w:rsidP="00CF271F">
      <w:pPr>
        <w:spacing w:after="0"/>
        <w:rPr>
          <w:lang w:val="en-AU"/>
        </w:rPr>
      </w:pPr>
      <w:r>
        <w:rPr>
          <w:lang w:val="en-AU"/>
        </w:rPr>
        <w:t>2004-2008: NSW Independent Transport Safety and Reliability Regulator</w:t>
      </w:r>
    </w:p>
    <w:p w:rsidR="00CF271F" w:rsidRDefault="00CF271F" w:rsidP="00CF271F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>Performance of country network</w:t>
      </w:r>
    </w:p>
    <w:p w:rsidR="00CF271F" w:rsidRDefault="00CF271F" w:rsidP="00CF271F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>Performance of freight systems</w:t>
      </w:r>
    </w:p>
    <w:p w:rsidR="00CF271F" w:rsidRPr="00CF271F" w:rsidRDefault="00CF271F" w:rsidP="00CF271F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>Review external governance of transport in NSW</w:t>
      </w:r>
      <w:r w:rsidR="0065711B">
        <w:rPr>
          <w:lang w:val="en-AU"/>
        </w:rPr>
        <w:t>; structure and relation to government</w:t>
      </w:r>
    </w:p>
    <w:p w:rsidR="00C86EF6" w:rsidRDefault="00C86EF6" w:rsidP="00CF271F">
      <w:pPr>
        <w:spacing w:after="0"/>
        <w:rPr>
          <w:lang w:val="en-AU"/>
        </w:rPr>
      </w:pPr>
      <w:r>
        <w:rPr>
          <w:lang w:val="en-AU"/>
        </w:rPr>
        <w:t>2008-2014: Infrastructure Australia</w:t>
      </w:r>
    </w:p>
    <w:p w:rsidR="00CF271F" w:rsidRDefault="00CF271F" w:rsidP="00CF271F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>Project assessment</w:t>
      </w:r>
      <w:r w:rsidR="0065711B">
        <w:rPr>
          <w:lang w:val="en-AU"/>
        </w:rPr>
        <w:t>; freight, rail proposals</w:t>
      </w:r>
    </w:p>
    <w:p w:rsidR="0065711B" w:rsidRDefault="0065711B" w:rsidP="00CF271F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>Historical aspects of national rail freight network</w:t>
      </w:r>
    </w:p>
    <w:p w:rsidR="00CF271F" w:rsidRDefault="00CF271F" w:rsidP="00CF271F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>National ports strategy</w:t>
      </w:r>
    </w:p>
    <w:p w:rsidR="00CF271F" w:rsidRDefault="00CF271F" w:rsidP="00CF271F">
      <w:pPr>
        <w:pStyle w:val="ListParagraph"/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>National land freight strategy</w:t>
      </w:r>
    </w:p>
    <w:p w:rsidR="00CF271F" w:rsidRDefault="00CF271F" w:rsidP="00CF271F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Subsidy policy, accounting, asset management and infrastructure</w:t>
      </w:r>
    </w:p>
    <w:p w:rsidR="00CF271F" w:rsidRDefault="00CF271F" w:rsidP="00CF271F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National urban transport strategy</w:t>
      </w:r>
      <w:bookmarkEnd w:id="0"/>
    </w:p>
    <w:sectPr w:rsidR="00CF2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60354"/>
    <w:multiLevelType w:val="hybridMultilevel"/>
    <w:tmpl w:val="7BE20E1E"/>
    <w:lvl w:ilvl="0" w:tplc="46B4E096">
      <w:start w:val="198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F6"/>
    <w:rsid w:val="002E016E"/>
    <w:rsid w:val="0065711B"/>
    <w:rsid w:val="00954C6F"/>
    <w:rsid w:val="00BA16B4"/>
    <w:rsid w:val="00C86EF6"/>
    <w:rsid w:val="00CF271F"/>
    <w:rsid w:val="00E82E9B"/>
    <w:rsid w:val="00EC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43409-6196-4831-A0CB-A97FA469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Austen</dc:creator>
  <cp:keywords/>
  <dc:description/>
  <cp:lastModifiedBy>Margaret Austen</cp:lastModifiedBy>
  <cp:revision>2</cp:revision>
  <dcterms:created xsi:type="dcterms:W3CDTF">2015-05-03T09:36:00Z</dcterms:created>
  <dcterms:modified xsi:type="dcterms:W3CDTF">2015-05-03T09:36:00Z</dcterms:modified>
</cp:coreProperties>
</file>