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DF01" w14:textId="5FE66348" w:rsidR="001854CB" w:rsidRDefault="001854CB" w:rsidP="002821E4">
      <w:pPr>
        <w:pStyle w:val="Heading1"/>
      </w:pPr>
      <w:r>
        <w:t xml:space="preserve">Sydenham-Bankstown metro conversion </w:t>
      </w:r>
      <w:r w:rsidR="00F560F9">
        <w:t>I</w:t>
      </w:r>
      <w:r>
        <w:t xml:space="preserve">nquiry – transcript of </w:t>
      </w:r>
      <w:r w:rsidR="00F560F9">
        <w:t xml:space="preserve">hearing </w:t>
      </w:r>
      <w:r>
        <w:t xml:space="preserve">10 </w:t>
      </w:r>
      <w:r w:rsidR="00F01472">
        <w:t>D</w:t>
      </w:r>
      <w:r>
        <w:t>ecember 2010.</w:t>
      </w:r>
    </w:p>
    <w:p w14:paraId="5E5AF2AC" w14:textId="77777777" w:rsidR="001854CB" w:rsidRDefault="001854CB" w:rsidP="001854CB">
      <w:pPr>
        <w:spacing w:after="0"/>
        <w:rPr>
          <w:sz w:val="24"/>
          <w:szCs w:val="24"/>
        </w:rPr>
      </w:pPr>
    </w:p>
    <w:p w14:paraId="5D76353B" w14:textId="57F810CE" w:rsidR="00F01472" w:rsidRDefault="001854CB" w:rsidP="00185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note </w:t>
      </w:r>
      <w:r w:rsidR="00F01472">
        <w:rPr>
          <w:sz w:val="24"/>
          <w:szCs w:val="24"/>
        </w:rPr>
        <w:t xml:space="preserve">comments on the transcript of </w:t>
      </w:r>
      <w:r w:rsidR="00F560F9">
        <w:rPr>
          <w:sz w:val="24"/>
          <w:szCs w:val="24"/>
        </w:rPr>
        <w:t xml:space="preserve">the Inquiry’s </w:t>
      </w:r>
      <w:r w:rsidR="00F01472">
        <w:rPr>
          <w:sz w:val="24"/>
          <w:szCs w:val="24"/>
        </w:rPr>
        <w:t>second round of hearings involving witnesses for the NSW Government.</w:t>
      </w:r>
      <w:r w:rsidR="002821E4">
        <w:rPr>
          <w:rStyle w:val="EndnoteReference"/>
          <w:sz w:val="24"/>
          <w:szCs w:val="24"/>
        </w:rPr>
        <w:endnoteReference w:id="1"/>
      </w:r>
    </w:p>
    <w:p w14:paraId="3FE6B5D1" w14:textId="10D9F084" w:rsidR="00F01472" w:rsidRDefault="00F01472" w:rsidP="001854CB">
      <w:pPr>
        <w:spacing w:after="0"/>
        <w:rPr>
          <w:sz w:val="24"/>
          <w:szCs w:val="24"/>
        </w:rPr>
      </w:pPr>
    </w:p>
    <w:p w14:paraId="7EFB4BB7" w14:textId="29483AEB" w:rsidR="00F01472" w:rsidRDefault="00F01472" w:rsidP="0018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comments on the transcript of the first round of hearings were to the effect the evidence was unsatisfactory.</w:t>
      </w:r>
      <w:r w:rsidR="002821E4">
        <w:rPr>
          <w:rStyle w:val="EndnoteReference"/>
          <w:sz w:val="24"/>
          <w:szCs w:val="24"/>
        </w:rPr>
        <w:endnoteReference w:id="2"/>
      </w:r>
    </w:p>
    <w:p w14:paraId="29799414" w14:textId="77777777" w:rsidR="00F01472" w:rsidRDefault="00F01472" w:rsidP="001854CB">
      <w:pPr>
        <w:spacing w:after="0"/>
        <w:rPr>
          <w:sz w:val="24"/>
          <w:szCs w:val="24"/>
        </w:rPr>
      </w:pPr>
    </w:p>
    <w:p w14:paraId="54920B65" w14:textId="2D1B1034" w:rsidR="00F01472" w:rsidRDefault="00F01472" w:rsidP="0018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Unfortunately, I have the same essential view about th</w:t>
      </w:r>
      <w:r w:rsidR="00245948">
        <w:rPr>
          <w:sz w:val="24"/>
          <w:szCs w:val="24"/>
        </w:rPr>
        <w:t>e transcript of</w:t>
      </w:r>
      <w:r>
        <w:rPr>
          <w:sz w:val="24"/>
          <w:szCs w:val="24"/>
        </w:rPr>
        <w:t xml:space="preserve"> this second round</w:t>
      </w:r>
      <w:r w:rsidR="00253438">
        <w:rPr>
          <w:sz w:val="24"/>
          <w:szCs w:val="24"/>
        </w:rPr>
        <w:t xml:space="preserve"> and responses to some questions on notice</w:t>
      </w:r>
      <w:r>
        <w:rPr>
          <w:sz w:val="24"/>
          <w:szCs w:val="24"/>
        </w:rPr>
        <w:t>.</w:t>
      </w:r>
      <w:r w:rsidR="00F560F9">
        <w:rPr>
          <w:sz w:val="24"/>
          <w:szCs w:val="24"/>
        </w:rPr>
        <w:t xml:space="preserve">  Details are appended.</w:t>
      </w:r>
    </w:p>
    <w:p w14:paraId="0CC4BC52" w14:textId="77777777" w:rsidR="00F01472" w:rsidRDefault="00F01472" w:rsidP="001854CB">
      <w:pPr>
        <w:spacing w:after="0"/>
        <w:rPr>
          <w:sz w:val="24"/>
          <w:szCs w:val="24"/>
        </w:rPr>
      </w:pPr>
    </w:p>
    <w:p w14:paraId="1E82E98B" w14:textId="3F6EC815" w:rsidR="007B731D" w:rsidRPr="003049FE" w:rsidRDefault="007B731D" w:rsidP="007B731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Problems with statements include:</w:t>
      </w:r>
    </w:p>
    <w:p w14:paraId="1F462A5A" w14:textId="3DAAD8A1" w:rsidR="007B731D" w:rsidRPr="003049FE" w:rsidRDefault="007B731D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049FE">
        <w:rPr>
          <w:sz w:val="24"/>
          <w:szCs w:val="24"/>
        </w:rPr>
        <w:t>Absurd propositions</w:t>
      </w:r>
      <w:r>
        <w:rPr>
          <w:sz w:val="24"/>
          <w:szCs w:val="24"/>
        </w:rPr>
        <w:t xml:space="preserve"> such as Sydney Metro should operate </w:t>
      </w:r>
      <w:r w:rsidRPr="003049FE">
        <w:rPr>
          <w:sz w:val="24"/>
          <w:szCs w:val="24"/>
        </w:rPr>
        <w:t>branch line</w:t>
      </w:r>
      <w:r>
        <w:rPr>
          <w:sz w:val="24"/>
          <w:szCs w:val="24"/>
        </w:rPr>
        <w:t>s;</w:t>
      </w:r>
      <w:r w:rsidRPr="003049FE">
        <w:rPr>
          <w:sz w:val="24"/>
          <w:szCs w:val="24"/>
        </w:rPr>
        <w:t xml:space="preserve"> </w:t>
      </w:r>
    </w:p>
    <w:p w14:paraId="61D382A7" w14:textId="7F52E169" w:rsidR="007B731D" w:rsidRPr="003049FE" w:rsidRDefault="007B731D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049FE">
        <w:rPr>
          <w:sz w:val="24"/>
          <w:szCs w:val="24"/>
        </w:rPr>
        <w:t xml:space="preserve">Misleading comments </w:t>
      </w:r>
      <w:r>
        <w:rPr>
          <w:sz w:val="24"/>
          <w:szCs w:val="24"/>
        </w:rPr>
        <w:t>such as about the exploration of options</w:t>
      </w:r>
      <w:r w:rsidRPr="003049FE">
        <w:rPr>
          <w:sz w:val="24"/>
          <w:szCs w:val="24"/>
        </w:rPr>
        <w:t>;</w:t>
      </w:r>
    </w:p>
    <w:p w14:paraId="246A1E47" w14:textId="52C02D44" w:rsidR="007B731D" w:rsidRDefault="007B731D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049FE">
        <w:rPr>
          <w:sz w:val="24"/>
          <w:szCs w:val="24"/>
        </w:rPr>
        <w:t>Irrelevancies</w:t>
      </w:r>
      <w:r>
        <w:rPr>
          <w:sz w:val="24"/>
          <w:szCs w:val="24"/>
        </w:rPr>
        <w:t xml:space="preserve"> that may</w:t>
      </w:r>
      <w:r w:rsidRPr="003049FE">
        <w:rPr>
          <w:sz w:val="24"/>
          <w:szCs w:val="24"/>
        </w:rPr>
        <w:t xml:space="preserve"> side-track</w:t>
      </w:r>
      <w:r>
        <w:rPr>
          <w:sz w:val="24"/>
          <w:szCs w:val="24"/>
        </w:rPr>
        <w:t xml:space="preserve"> the </w:t>
      </w:r>
      <w:r w:rsidR="003D191F">
        <w:rPr>
          <w:sz w:val="24"/>
          <w:szCs w:val="24"/>
        </w:rPr>
        <w:t>I</w:t>
      </w:r>
      <w:r>
        <w:rPr>
          <w:sz w:val="24"/>
          <w:szCs w:val="24"/>
        </w:rPr>
        <w:t xml:space="preserve">nquiry such as on rail </w:t>
      </w:r>
      <w:r w:rsidRPr="003049FE">
        <w:rPr>
          <w:sz w:val="24"/>
          <w:szCs w:val="24"/>
        </w:rPr>
        <w:t>capacity</w:t>
      </w:r>
      <w:r>
        <w:rPr>
          <w:sz w:val="24"/>
          <w:szCs w:val="24"/>
        </w:rPr>
        <w:t xml:space="preserve"> and</w:t>
      </w:r>
      <w:r w:rsidRPr="003049FE">
        <w:rPr>
          <w:sz w:val="24"/>
          <w:szCs w:val="24"/>
        </w:rPr>
        <w:t xml:space="preserve"> subsidies</w:t>
      </w:r>
      <w:r>
        <w:rPr>
          <w:sz w:val="24"/>
          <w:szCs w:val="24"/>
        </w:rPr>
        <w:t>;</w:t>
      </w:r>
    </w:p>
    <w:p w14:paraId="277F3F00" w14:textId="77777777" w:rsidR="007B731D" w:rsidRDefault="007B731D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049FE">
        <w:rPr>
          <w:sz w:val="24"/>
          <w:szCs w:val="24"/>
        </w:rPr>
        <w:t xml:space="preserve">Failure to answer questions </w:t>
      </w:r>
      <w:r>
        <w:rPr>
          <w:sz w:val="24"/>
          <w:szCs w:val="24"/>
        </w:rPr>
        <w:t>such as reasons for small tunnel diameters;</w:t>
      </w:r>
    </w:p>
    <w:p w14:paraId="6CB481E8" w14:textId="5AC5735A" w:rsidR="00CA5713" w:rsidRDefault="007B731D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B731D">
        <w:rPr>
          <w:sz w:val="24"/>
          <w:szCs w:val="24"/>
        </w:rPr>
        <w:t>Contradictions</w:t>
      </w:r>
      <w:r w:rsidR="00CA5713">
        <w:rPr>
          <w:sz w:val="24"/>
          <w:szCs w:val="24"/>
        </w:rPr>
        <w:t xml:space="preserve"> such as claims</w:t>
      </w:r>
      <w:r w:rsidR="008D452D">
        <w:rPr>
          <w:sz w:val="24"/>
          <w:szCs w:val="24"/>
        </w:rPr>
        <w:t>:</w:t>
      </w:r>
      <w:r w:rsidR="00CA5713">
        <w:rPr>
          <w:sz w:val="24"/>
          <w:szCs w:val="24"/>
        </w:rPr>
        <w:t xml:space="preserve"> all options were considered</w:t>
      </w:r>
      <w:r w:rsidR="008D452D">
        <w:rPr>
          <w:sz w:val="24"/>
          <w:szCs w:val="24"/>
        </w:rPr>
        <w:t>;</w:t>
      </w:r>
      <w:r w:rsidR="00CA5713">
        <w:rPr>
          <w:sz w:val="24"/>
          <w:szCs w:val="24"/>
        </w:rPr>
        <w:t xml:space="preserve"> the </w:t>
      </w:r>
      <w:r w:rsidR="008D452D">
        <w:rPr>
          <w:sz w:val="24"/>
          <w:szCs w:val="24"/>
        </w:rPr>
        <w:t>key</w:t>
      </w:r>
      <w:r w:rsidR="00CA5713">
        <w:rPr>
          <w:sz w:val="24"/>
          <w:szCs w:val="24"/>
        </w:rPr>
        <w:t xml:space="preserve"> alternative </w:t>
      </w:r>
      <w:r w:rsidR="008D452D">
        <w:rPr>
          <w:sz w:val="24"/>
          <w:szCs w:val="24"/>
        </w:rPr>
        <w:t xml:space="preserve">to Sydney Metro </w:t>
      </w:r>
      <w:r w:rsidR="00CA5713">
        <w:rPr>
          <w:sz w:val="24"/>
          <w:szCs w:val="24"/>
        </w:rPr>
        <w:t xml:space="preserve">– </w:t>
      </w:r>
      <w:r w:rsidR="008D452D">
        <w:rPr>
          <w:sz w:val="24"/>
          <w:szCs w:val="24"/>
        </w:rPr>
        <w:t xml:space="preserve">new technology for </w:t>
      </w:r>
      <w:r w:rsidR="00CA5713">
        <w:rPr>
          <w:sz w:val="24"/>
          <w:szCs w:val="24"/>
        </w:rPr>
        <w:t>Sydney Trains</w:t>
      </w:r>
      <w:r w:rsidR="008D452D">
        <w:rPr>
          <w:sz w:val="24"/>
          <w:szCs w:val="24"/>
        </w:rPr>
        <w:t xml:space="preserve"> - </w:t>
      </w:r>
      <w:r w:rsidR="00CA5713">
        <w:rPr>
          <w:sz w:val="24"/>
          <w:szCs w:val="24"/>
        </w:rPr>
        <w:t xml:space="preserve">was </w:t>
      </w:r>
      <w:r w:rsidR="002821E4">
        <w:rPr>
          <w:sz w:val="24"/>
          <w:szCs w:val="24"/>
        </w:rPr>
        <w:t>impractical in 2013</w:t>
      </w:r>
      <w:r w:rsidR="00F560F9">
        <w:rPr>
          <w:sz w:val="24"/>
          <w:szCs w:val="24"/>
        </w:rPr>
        <w:t xml:space="preserve">.  Yet </w:t>
      </w:r>
      <w:r w:rsidR="002821E4">
        <w:rPr>
          <w:sz w:val="24"/>
          <w:szCs w:val="24"/>
        </w:rPr>
        <w:t>Infrastructure NSW</w:t>
      </w:r>
      <w:r w:rsidR="008D452D">
        <w:rPr>
          <w:sz w:val="24"/>
          <w:szCs w:val="24"/>
        </w:rPr>
        <w:t xml:space="preserve"> advised the Government </w:t>
      </w:r>
      <w:r w:rsidR="002821E4">
        <w:rPr>
          <w:sz w:val="24"/>
          <w:szCs w:val="24"/>
        </w:rPr>
        <w:t xml:space="preserve">in 2012 </w:t>
      </w:r>
      <w:r w:rsidR="008D452D">
        <w:rPr>
          <w:sz w:val="24"/>
          <w:szCs w:val="24"/>
        </w:rPr>
        <w:t>the technology was ‘proven in service overseas’</w:t>
      </w:r>
      <w:r w:rsidRPr="007B731D">
        <w:rPr>
          <w:sz w:val="24"/>
          <w:szCs w:val="24"/>
        </w:rPr>
        <w:t xml:space="preserve">, </w:t>
      </w:r>
    </w:p>
    <w:p w14:paraId="3B318979" w14:textId="5A077FF1" w:rsidR="007B731D" w:rsidRDefault="00CA5713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7B731D" w:rsidRPr="007B731D">
        <w:rPr>
          <w:sz w:val="24"/>
          <w:szCs w:val="24"/>
        </w:rPr>
        <w:t xml:space="preserve">autology and circularity </w:t>
      </w:r>
      <w:r w:rsidR="007B731D">
        <w:rPr>
          <w:sz w:val="24"/>
          <w:szCs w:val="24"/>
        </w:rPr>
        <w:t xml:space="preserve">such as the planned layout of </w:t>
      </w:r>
      <w:r w:rsidR="00F560F9">
        <w:rPr>
          <w:sz w:val="24"/>
          <w:szCs w:val="24"/>
        </w:rPr>
        <w:t xml:space="preserve">Metro at </w:t>
      </w:r>
      <w:r w:rsidR="007B731D">
        <w:rPr>
          <w:sz w:val="24"/>
          <w:szCs w:val="24"/>
        </w:rPr>
        <w:t xml:space="preserve">Sydenham station </w:t>
      </w:r>
      <w:r w:rsidR="003D191F">
        <w:rPr>
          <w:sz w:val="24"/>
          <w:szCs w:val="24"/>
        </w:rPr>
        <w:t>being</w:t>
      </w:r>
      <w:r w:rsidR="007B731D">
        <w:rPr>
          <w:sz w:val="24"/>
          <w:szCs w:val="24"/>
        </w:rPr>
        <w:t xml:space="preserve"> a reason to extend Metro from that station;</w:t>
      </w:r>
    </w:p>
    <w:p w14:paraId="61C2E992" w14:textId="7F24E9F4" w:rsidR="00422965" w:rsidRPr="00422965" w:rsidRDefault="00F560F9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Critical f</w:t>
      </w:r>
      <w:r w:rsidR="007B731D" w:rsidRPr="003049FE">
        <w:rPr>
          <w:sz w:val="24"/>
          <w:szCs w:val="24"/>
        </w:rPr>
        <w:t xml:space="preserve">actual errors </w:t>
      </w:r>
      <w:r>
        <w:rPr>
          <w:sz w:val="24"/>
          <w:szCs w:val="24"/>
        </w:rPr>
        <w:t xml:space="preserve">about </w:t>
      </w:r>
      <w:r w:rsidR="003D191F">
        <w:rPr>
          <w:sz w:val="24"/>
          <w:szCs w:val="24"/>
        </w:rPr>
        <w:t xml:space="preserve">the content of </w:t>
      </w:r>
      <w:r w:rsidR="00CA5713">
        <w:rPr>
          <w:sz w:val="24"/>
          <w:szCs w:val="24"/>
        </w:rPr>
        <w:t xml:space="preserve">publications such as </w:t>
      </w:r>
      <w:r w:rsidR="00CA5713" w:rsidRPr="008D452D">
        <w:rPr>
          <w:i/>
          <w:iCs/>
          <w:sz w:val="24"/>
          <w:szCs w:val="24"/>
        </w:rPr>
        <w:t>Sydney’s Rail Future</w:t>
      </w:r>
      <w:r w:rsidR="00422965">
        <w:rPr>
          <w:i/>
          <w:iCs/>
          <w:sz w:val="24"/>
          <w:szCs w:val="24"/>
        </w:rPr>
        <w:t>;</w:t>
      </w:r>
    </w:p>
    <w:p w14:paraId="2F9E720A" w14:textId="1044B7BF" w:rsidR="00CA5713" w:rsidRPr="00940E82" w:rsidRDefault="00940E82" w:rsidP="007B731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Unnecessarily v</w:t>
      </w:r>
      <w:r w:rsidR="00422965" w:rsidRPr="00940E82">
        <w:rPr>
          <w:sz w:val="24"/>
          <w:szCs w:val="24"/>
        </w:rPr>
        <w:t xml:space="preserve">ague </w:t>
      </w:r>
      <w:r w:rsidR="004C448B">
        <w:rPr>
          <w:sz w:val="24"/>
          <w:szCs w:val="24"/>
        </w:rPr>
        <w:t>answers</w:t>
      </w:r>
      <w:r w:rsidR="00422965" w:rsidRPr="00940E82">
        <w:rPr>
          <w:sz w:val="24"/>
          <w:szCs w:val="24"/>
        </w:rPr>
        <w:t xml:space="preserve"> such as on </w:t>
      </w:r>
      <w:r w:rsidRPr="00940E82">
        <w:rPr>
          <w:sz w:val="24"/>
          <w:szCs w:val="24"/>
        </w:rPr>
        <w:t>services west of Bankstown</w:t>
      </w:r>
      <w:r w:rsidR="00CA5713" w:rsidRPr="00940E82">
        <w:rPr>
          <w:sz w:val="24"/>
          <w:szCs w:val="24"/>
        </w:rPr>
        <w:t>.</w:t>
      </w:r>
    </w:p>
    <w:p w14:paraId="2F237D19" w14:textId="77777777" w:rsidR="008D452D" w:rsidRDefault="008D452D" w:rsidP="00CA5713">
      <w:pPr>
        <w:spacing w:after="0"/>
        <w:rPr>
          <w:sz w:val="24"/>
          <w:szCs w:val="24"/>
        </w:rPr>
      </w:pPr>
    </w:p>
    <w:p w14:paraId="100BCEFC" w14:textId="77965338" w:rsidR="00CA5713" w:rsidRDefault="00253438" w:rsidP="00CA571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A5713">
        <w:rPr>
          <w:sz w:val="24"/>
          <w:szCs w:val="24"/>
        </w:rPr>
        <w:t>h</w:t>
      </w:r>
      <w:r w:rsidR="008D452D">
        <w:rPr>
          <w:sz w:val="24"/>
          <w:szCs w:val="24"/>
        </w:rPr>
        <w:t xml:space="preserve">e transcript </w:t>
      </w:r>
      <w:r>
        <w:rPr>
          <w:sz w:val="24"/>
          <w:szCs w:val="24"/>
        </w:rPr>
        <w:t xml:space="preserve">and responses </w:t>
      </w:r>
      <w:r w:rsidR="00CA5713">
        <w:rPr>
          <w:sz w:val="24"/>
          <w:szCs w:val="24"/>
        </w:rPr>
        <w:t>fail to recognise the substance of criticisms made by experts.</w:t>
      </w:r>
      <w:r w:rsidR="008D452D">
        <w:rPr>
          <w:sz w:val="24"/>
          <w:szCs w:val="24"/>
        </w:rPr>
        <w:t xml:space="preserve">  Nor do</w:t>
      </w:r>
      <w:r>
        <w:rPr>
          <w:sz w:val="24"/>
          <w:szCs w:val="24"/>
        </w:rPr>
        <w:t xml:space="preserve"> they</w:t>
      </w:r>
      <w:r w:rsidR="008D452D">
        <w:rPr>
          <w:sz w:val="24"/>
          <w:szCs w:val="24"/>
        </w:rPr>
        <w:t xml:space="preserve"> address the very serious claim Sydney Metro</w:t>
      </w:r>
      <w:r w:rsidR="0008647A">
        <w:rPr>
          <w:sz w:val="24"/>
          <w:szCs w:val="24"/>
        </w:rPr>
        <w:t xml:space="preserve"> decisions are influenced by</w:t>
      </w:r>
      <w:r w:rsidR="008D452D">
        <w:rPr>
          <w:sz w:val="24"/>
          <w:szCs w:val="24"/>
        </w:rPr>
        <w:t xml:space="preserve"> bureaucratic war.</w:t>
      </w:r>
    </w:p>
    <w:p w14:paraId="7B6ABC3B" w14:textId="3A008988" w:rsidR="00CA5713" w:rsidRDefault="00CA5713" w:rsidP="00CA5713">
      <w:pPr>
        <w:spacing w:after="0"/>
        <w:rPr>
          <w:sz w:val="24"/>
          <w:szCs w:val="24"/>
        </w:rPr>
      </w:pPr>
    </w:p>
    <w:p w14:paraId="0BC5FF33" w14:textId="0EB8E30F" w:rsidR="008D452D" w:rsidRDefault="008D452D" w:rsidP="008D452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These problems are likely to further</w:t>
      </w:r>
      <w:r w:rsidR="00C242BD">
        <w:rPr>
          <w:sz w:val="24"/>
          <w:szCs w:val="24"/>
        </w:rPr>
        <w:t xml:space="preserve"> reduce public confidence in rail decision making.</w:t>
      </w:r>
    </w:p>
    <w:p w14:paraId="41A90232" w14:textId="77777777" w:rsidR="008D452D" w:rsidRDefault="008D452D" w:rsidP="00CA5713">
      <w:pPr>
        <w:spacing w:after="0"/>
        <w:rPr>
          <w:sz w:val="24"/>
          <w:szCs w:val="24"/>
        </w:rPr>
      </w:pPr>
    </w:p>
    <w:p w14:paraId="302ECE91" w14:textId="4CFC885F" w:rsidR="00CA5713" w:rsidRDefault="00CA5713" w:rsidP="0018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transcript includes statements th</w:t>
      </w:r>
      <w:r w:rsidR="008D452D">
        <w:rPr>
          <w:sz w:val="24"/>
          <w:szCs w:val="24"/>
        </w:rPr>
        <w:t>e</w:t>
      </w:r>
      <w:r>
        <w:rPr>
          <w:sz w:val="24"/>
          <w:szCs w:val="24"/>
        </w:rPr>
        <w:t xml:space="preserve"> witnesses were not involved in (advising on) </w:t>
      </w:r>
      <w:r w:rsidR="003D191F">
        <w:rPr>
          <w:sz w:val="24"/>
          <w:szCs w:val="24"/>
        </w:rPr>
        <w:t>the key</w:t>
      </w:r>
      <w:r>
        <w:rPr>
          <w:sz w:val="24"/>
          <w:szCs w:val="24"/>
        </w:rPr>
        <w:t xml:space="preserve"> decisions.</w:t>
      </w:r>
      <w:r w:rsidR="008D452D">
        <w:rPr>
          <w:sz w:val="24"/>
          <w:szCs w:val="24"/>
        </w:rPr>
        <w:t xml:space="preserve">  It </w:t>
      </w:r>
      <w:r w:rsidR="00FC4060">
        <w:rPr>
          <w:sz w:val="24"/>
          <w:szCs w:val="24"/>
        </w:rPr>
        <w:t xml:space="preserve">also </w:t>
      </w:r>
      <w:r w:rsidR="00253438">
        <w:rPr>
          <w:sz w:val="24"/>
          <w:szCs w:val="24"/>
        </w:rPr>
        <w:t>says Transport for NSW</w:t>
      </w:r>
      <w:r w:rsidR="00FC4060">
        <w:rPr>
          <w:sz w:val="24"/>
          <w:szCs w:val="24"/>
        </w:rPr>
        <w:t xml:space="preserve"> has the timetabling and planning functions</w:t>
      </w:r>
      <w:r w:rsidR="00253438">
        <w:rPr>
          <w:sz w:val="24"/>
          <w:szCs w:val="24"/>
        </w:rPr>
        <w:t xml:space="preserve"> rendering irrelevant witness views on </w:t>
      </w:r>
      <w:r w:rsidR="00FC4060">
        <w:rPr>
          <w:sz w:val="24"/>
          <w:szCs w:val="24"/>
        </w:rPr>
        <w:t>some</w:t>
      </w:r>
      <w:r w:rsidR="00011253">
        <w:rPr>
          <w:sz w:val="24"/>
          <w:szCs w:val="24"/>
        </w:rPr>
        <w:t xml:space="preserve"> </w:t>
      </w:r>
      <w:r w:rsidR="00253438">
        <w:rPr>
          <w:sz w:val="24"/>
          <w:szCs w:val="24"/>
        </w:rPr>
        <w:t xml:space="preserve">arrangements </w:t>
      </w:r>
      <w:r w:rsidR="00011253">
        <w:rPr>
          <w:sz w:val="24"/>
          <w:szCs w:val="24"/>
        </w:rPr>
        <w:t xml:space="preserve">e.g. </w:t>
      </w:r>
      <w:r w:rsidR="00253438">
        <w:rPr>
          <w:sz w:val="24"/>
          <w:szCs w:val="24"/>
        </w:rPr>
        <w:t xml:space="preserve">west of Bankstown.  It </w:t>
      </w:r>
      <w:r w:rsidR="008D452D">
        <w:rPr>
          <w:sz w:val="24"/>
          <w:szCs w:val="24"/>
        </w:rPr>
        <w:t xml:space="preserve">alludes to governance </w:t>
      </w:r>
      <w:r w:rsidR="00FC4060">
        <w:rPr>
          <w:sz w:val="24"/>
          <w:szCs w:val="24"/>
        </w:rPr>
        <w:t>that l</w:t>
      </w:r>
      <w:r w:rsidR="008D452D">
        <w:rPr>
          <w:sz w:val="24"/>
          <w:szCs w:val="24"/>
        </w:rPr>
        <w:t>imit</w:t>
      </w:r>
      <w:r w:rsidR="00FC4060">
        <w:rPr>
          <w:sz w:val="24"/>
          <w:szCs w:val="24"/>
        </w:rPr>
        <w:t>s</w:t>
      </w:r>
      <w:r w:rsidR="008D452D">
        <w:rPr>
          <w:sz w:val="24"/>
          <w:szCs w:val="24"/>
        </w:rPr>
        <w:t xml:space="preserve"> the ability of the witnesses to properly represent NSW.</w:t>
      </w:r>
    </w:p>
    <w:p w14:paraId="42F46A02" w14:textId="77777777" w:rsidR="0008647A" w:rsidRDefault="0008647A" w:rsidP="001854CB">
      <w:pPr>
        <w:spacing w:after="0"/>
        <w:rPr>
          <w:rFonts w:cstheme="minorHAnsi"/>
          <w:sz w:val="24"/>
          <w:szCs w:val="24"/>
        </w:rPr>
      </w:pPr>
    </w:p>
    <w:p w14:paraId="14D2692F" w14:textId="77777777" w:rsidR="00C242BD" w:rsidRDefault="001854CB" w:rsidP="001854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my view, the circumstances demand a most careful review of the transcript</w:t>
      </w:r>
      <w:r w:rsidR="002821E4">
        <w:rPr>
          <w:rFonts w:cstheme="minorHAnsi"/>
          <w:sz w:val="24"/>
          <w:szCs w:val="24"/>
        </w:rPr>
        <w:t xml:space="preserve">.  </w:t>
      </w:r>
    </w:p>
    <w:p w14:paraId="696910CE" w14:textId="77777777" w:rsidR="00C242BD" w:rsidRDefault="00C242BD" w:rsidP="001854CB">
      <w:pPr>
        <w:spacing w:after="0"/>
        <w:rPr>
          <w:rFonts w:cstheme="minorHAnsi"/>
          <w:sz w:val="24"/>
          <w:szCs w:val="24"/>
        </w:rPr>
      </w:pPr>
    </w:p>
    <w:p w14:paraId="671D8BFF" w14:textId="27FEAD81" w:rsidR="002821E4" w:rsidRDefault="002821E4" w:rsidP="001854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</w:t>
      </w:r>
      <w:r w:rsidR="00C242BD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>demand</w:t>
      </w:r>
      <w:r w:rsidR="001854CB">
        <w:rPr>
          <w:rFonts w:cstheme="minorHAnsi"/>
          <w:sz w:val="24"/>
          <w:szCs w:val="24"/>
        </w:rPr>
        <w:t xml:space="preserve"> corroboration of assertions against identified, independent sources, preferably prior documents.</w:t>
      </w:r>
      <w:r>
        <w:rPr>
          <w:rFonts w:cstheme="minorHAnsi"/>
          <w:sz w:val="24"/>
          <w:szCs w:val="24"/>
        </w:rPr>
        <w:t xml:space="preserve">  </w:t>
      </w:r>
      <w:r w:rsidR="001854CB">
        <w:rPr>
          <w:rFonts w:cstheme="minorHAnsi"/>
          <w:sz w:val="24"/>
          <w:szCs w:val="24"/>
        </w:rPr>
        <w:t>To avoid wild goose chases, the Government should</w:t>
      </w:r>
      <w:r w:rsidR="00253438">
        <w:rPr>
          <w:rFonts w:cstheme="minorHAnsi"/>
          <w:sz w:val="24"/>
          <w:szCs w:val="24"/>
        </w:rPr>
        <w:t xml:space="preserve"> be asked to</w:t>
      </w:r>
      <w:r w:rsidR="001854CB">
        <w:rPr>
          <w:rFonts w:cstheme="minorHAnsi"/>
          <w:sz w:val="24"/>
          <w:szCs w:val="24"/>
        </w:rPr>
        <w:t xml:space="preserve"> corroborate assertions via explicit source references – page numbers etc. – rather than mere document titles.  </w:t>
      </w:r>
    </w:p>
    <w:p w14:paraId="266E0516" w14:textId="5757B8F2" w:rsidR="001E0B85" w:rsidRDefault="001E0B85" w:rsidP="001854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matter is of the utmost gravity.  Decisions </w:t>
      </w:r>
      <w:r w:rsidR="003D191F">
        <w:rPr>
          <w:rFonts w:cstheme="minorHAnsi"/>
          <w:sz w:val="24"/>
          <w:szCs w:val="24"/>
        </w:rPr>
        <w:t xml:space="preserve">(being) </w:t>
      </w:r>
      <w:r>
        <w:rPr>
          <w:rFonts w:cstheme="minorHAnsi"/>
          <w:sz w:val="24"/>
          <w:szCs w:val="24"/>
        </w:rPr>
        <w:t>made could destroy the long</w:t>
      </w:r>
      <w:r w:rsidR="00C242B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term viability of the Sydney rail network, severely disadvantage Western Sydney, and waste many billions of dollars.</w:t>
      </w:r>
    </w:p>
    <w:p w14:paraId="50942D9A" w14:textId="3173115E" w:rsidR="001E0B85" w:rsidRDefault="001E0B85" w:rsidP="001854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D016EF7" w14:textId="5B5EF993" w:rsidR="001854CB" w:rsidRDefault="001854CB" w:rsidP="001854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Without positive </w:t>
      </w:r>
      <w:r w:rsidR="001E0B85">
        <w:rPr>
          <w:rFonts w:cstheme="minorHAnsi"/>
          <w:sz w:val="24"/>
          <w:szCs w:val="24"/>
        </w:rPr>
        <w:t xml:space="preserve">independent </w:t>
      </w:r>
      <w:r>
        <w:rPr>
          <w:rFonts w:cstheme="minorHAnsi"/>
          <w:sz w:val="24"/>
          <w:szCs w:val="24"/>
        </w:rPr>
        <w:t xml:space="preserve">confirmation of </w:t>
      </w:r>
      <w:r w:rsidR="002821E4">
        <w:rPr>
          <w:rFonts w:cstheme="minorHAnsi"/>
          <w:sz w:val="24"/>
          <w:szCs w:val="24"/>
        </w:rPr>
        <w:t xml:space="preserve">all relevant </w:t>
      </w:r>
      <w:r>
        <w:rPr>
          <w:rFonts w:cstheme="minorHAnsi"/>
          <w:sz w:val="24"/>
          <w:szCs w:val="24"/>
        </w:rPr>
        <w:t xml:space="preserve">claims, </w:t>
      </w:r>
      <w:r w:rsidR="00C242BD">
        <w:rPr>
          <w:rFonts w:cstheme="minorHAnsi"/>
          <w:sz w:val="24"/>
          <w:szCs w:val="24"/>
        </w:rPr>
        <w:t xml:space="preserve">and thorough and independent expert advice on the implications of the conversion of the Sydenham-Bankstown segment, </w:t>
      </w:r>
      <w:r>
        <w:rPr>
          <w:rFonts w:cstheme="minorHAnsi"/>
          <w:sz w:val="24"/>
          <w:szCs w:val="24"/>
        </w:rPr>
        <w:t>the Committee should recommend a stop to all work on Sydney Metro.</w:t>
      </w:r>
    </w:p>
    <w:p w14:paraId="65995830" w14:textId="46D916D5" w:rsidR="003D191F" w:rsidRDefault="003D191F" w:rsidP="001854CB">
      <w:pPr>
        <w:spacing w:after="0"/>
        <w:rPr>
          <w:rFonts w:cstheme="minorHAnsi"/>
          <w:sz w:val="24"/>
          <w:szCs w:val="24"/>
        </w:rPr>
      </w:pPr>
    </w:p>
    <w:p w14:paraId="0CF594E6" w14:textId="77777777" w:rsidR="00011253" w:rsidRDefault="00011253"/>
    <w:p w14:paraId="759D3C99" w14:textId="65C5F0D6" w:rsidR="001854CB" w:rsidRDefault="00F560F9">
      <w:r>
        <w:t>J Austen</w:t>
      </w:r>
    </w:p>
    <w:p w14:paraId="528B86AB" w14:textId="13EA2425" w:rsidR="00F560F9" w:rsidRDefault="00F560F9">
      <w:r>
        <w:t>7 January 2020</w:t>
      </w:r>
    </w:p>
    <w:p w14:paraId="1CA5F417" w14:textId="77777777" w:rsidR="002821E4" w:rsidRDefault="002821E4"/>
    <w:sectPr w:rsidR="00282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F390" w14:textId="77777777" w:rsidR="000E7E6C" w:rsidRDefault="000E7E6C" w:rsidP="001854CB">
      <w:pPr>
        <w:spacing w:after="0" w:line="240" w:lineRule="auto"/>
      </w:pPr>
      <w:r>
        <w:separator/>
      </w:r>
    </w:p>
  </w:endnote>
  <w:endnote w:type="continuationSeparator" w:id="0">
    <w:p w14:paraId="0A632672" w14:textId="77777777" w:rsidR="000E7E6C" w:rsidRDefault="000E7E6C" w:rsidP="001854CB">
      <w:pPr>
        <w:spacing w:after="0" w:line="240" w:lineRule="auto"/>
      </w:pPr>
      <w:r>
        <w:continuationSeparator/>
      </w:r>
    </w:p>
  </w:endnote>
  <w:endnote w:id="1">
    <w:p w14:paraId="1FD06ABF" w14:textId="77777777" w:rsidR="002821E4" w:rsidRPr="0071504A" w:rsidRDefault="002821E4" w:rsidP="002821E4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1504A">
        <w:rPr>
          <w:rFonts w:cstheme="minorHAnsi"/>
          <w:sz w:val="18"/>
          <w:szCs w:val="18"/>
        </w:rPr>
        <w:t xml:space="preserve"> </w:t>
      </w:r>
      <w:hyperlink r:id="rId1" w:history="1">
        <w:r w:rsidRPr="0071504A">
          <w:rPr>
            <w:rStyle w:val="Hyperlink"/>
            <w:rFonts w:cstheme="minorHAnsi"/>
            <w:sz w:val="18"/>
            <w:szCs w:val="18"/>
          </w:rPr>
          <w:t>https://www.parliament.nsw.gov.au/lcdocs/transcripts/2289/UNCORRECTED%20-%20Transcript%20-%20PC%206%20-%20Sydenham-Bankstown%20Line%20Conversion%20-%2010%20December%202019.pdf</w:t>
        </w:r>
      </w:hyperlink>
    </w:p>
    <w:p w14:paraId="43898A34" w14:textId="199BF77B" w:rsidR="002821E4" w:rsidRDefault="002821E4">
      <w:pPr>
        <w:pStyle w:val="EndnoteText"/>
      </w:pPr>
    </w:p>
  </w:endnote>
  <w:endnote w:id="2">
    <w:p w14:paraId="3CBAD151" w14:textId="77777777" w:rsidR="002821E4" w:rsidRPr="0071504A" w:rsidRDefault="002821E4" w:rsidP="002821E4">
      <w:pPr>
        <w:pStyle w:val="EndnoteText"/>
        <w:rPr>
          <w:rStyle w:val="Hyperlink"/>
          <w:rFonts w:cstheme="minorHAnsi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1504A">
        <w:rPr>
          <w:rFonts w:cstheme="minorHAnsi"/>
          <w:sz w:val="18"/>
          <w:szCs w:val="18"/>
        </w:rPr>
        <w:t xml:space="preserve">Submissions 30 and 30a at </w:t>
      </w:r>
      <w:hyperlink r:id="rId2" w:anchor="tab-submissions" w:history="1">
        <w:r w:rsidRPr="0071504A">
          <w:rPr>
            <w:rStyle w:val="Hyperlink"/>
            <w:rFonts w:cstheme="minorHAnsi"/>
            <w:sz w:val="18"/>
            <w:szCs w:val="18"/>
          </w:rPr>
          <w:t>https://www.parliament.nsw.gov.au/committees/inquiries/Pages/inquiry-details.aspx?pk=2551#tab-submissions</w:t>
        </w:r>
      </w:hyperlink>
    </w:p>
    <w:p w14:paraId="65FCD97B" w14:textId="77777777" w:rsidR="002821E4" w:rsidRPr="0071504A" w:rsidRDefault="002821E4" w:rsidP="002821E4">
      <w:pPr>
        <w:pStyle w:val="EndnoteText"/>
        <w:rPr>
          <w:rFonts w:cstheme="minorHAnsi"/>
          <w:sz w:val="18"/>
          <w:szCs w:val="18"/>
        </w:rPr>
      </w:pPr>
      <w:r w:rsidRPr="0071504A">
        <w:rPr>
          <w:rStyle w:val="Hyperlink"/>
          <w:rFonts w:cstheme="minorHAnsi"/>
          <w:sz w:val="18"/>
          <w:szCs w:val="18"/>
        </w:rPr>
        <w:t>And johnmenadue.com/john-austen-sydney-and-the-mock-metro/</w:t>
      </w:r>
    </w:p>
    <w:p w14:paraId="3CDC271F" w14:textId="30302158" w:rsidR="002821E4" w:rsidRDefault="002821E4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DECF" w14:textId="77777777" w:rsidR="00DF54A4" w:rsidRDefault="00DF5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ABCE" w14:textId="6CD6A698" w:rsidR="00DF54A4" w:rsidRDefault="00DF5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C4E46" w14:textId="77777777" w:rsidR="00DF54A4" w:rsidRDefault="00DF5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E4D5" w14:textId="77777777" w:rsidR="00DF54A4" w:rsidRDefault="00DF5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687" w14:textId="77777777" w:rsidR="000E7E6C" w:rsidRDefault="000E7E6C" w:rsidP="001854CB">
      <w:pPr>
        <w:spacing w:after="0" w:line="240" w:lineRule="auto"/>
      </w:pPr>
      <w:r>
        <w:separator/>
      </w:r>
    </w:p>
  </w:footnote>
  <w:footnote w:type="continuationSeparator" w:id="0">
    <w:p w14:paraId="1389397B" w14:textId="77777777" w:rsidR="000E7E6C" w:rsidRDefault="000E7E6C" w:rsidP="0018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F047" w14:textId="77777777" w:rsidR="00DF54A4" w:rsidRDefault="00DF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85" w14:textId="77777777" w:rsidR="00DF54A4" w:rsidRDefault="00DF5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1FEE" w14:textId="77777777" w:rsidR="00DF54A4" w:rsidRDefault="00DF5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4FD"/>
    <w:multiLevelType w:val="hybridMultilevel"/>
    <w:tmpl w:val="7638D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CB"/>
    <w:rsid w:val="00011253"/>
    <w:rsid w:val="0008647A"/>
    <w:rsid w:val="000E7E6C"/>
    <w:rsid w:val="00116692"/>
    <w:rsid w:val="001854CB"/>
    <w:rsid w:val="001E0B85"/>
    <w:rsid w:val="00245948"/>
    <w:rsid w:val="00253438"/>
    <w:rsid w:val="002821E4"/>
    <w:rsid w:val="003755D1"/>
    <w:rsid w:val="003D191F"/>
    <w:rsid w:val="00422965"/>
    <w:rsid w:val="004C448B"/>
    <w:rsid w:val="005E33EE"/>
    <w:rsid w:val="007B731D"/>
    <w:rsid w:val="007F1238"/>
    <w:rsid w:val="008D452D"/>
    <w:rsid w:val="00940E82"/>
    <w:rsid w:val="00B115CD"/>
    <w:rsid w:val="00C242BD"/>
    <w:rsid w:val="00CA5713"/>
    <w:rsid w:val="00DC575D"/>
    <w:rsid w:val="00DF54A4"/>
    <w:rsid w:val="00F01472"/>
    <w:rsid w:val="00F560F9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859"/>
  <w15:chartTrackingRefBased/>
  <w15:docId w15:val="{CE15D484-6E65-461A-9897-BC1E458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CB"/>
  </w:style>
  <w:style w:type="paragraph" w:styleId="Heading1">
    <w:name w:val="heading 1"/>
    <w:basedOn w:val="Normal"/>
    <w:next w:val="Normal"/>
    <w:link w:val="Heading1Char"/>
    <w:uiPriority w:val="9"/>
    <w:qFormat/>
    <w:rsid w:val="0028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4C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854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5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54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2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5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A4"/>
  </w:style>
  <w:style w:type="paragraph" w:styleId="Footer">
    <w:name w:val="footer"/>
    <w:basedOn w:val="Normal"/>
    <w:link w:val="FooterChar"/>
    <w:uiPriority w:val="99"/>
    <w:unhideWhenUsed/>
    <w:rsid w:val="00DF5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liament.nsw.gov.au/committees/inquiries/Pages/inquiry-details.aspx?pk=2551" TargetMode="External"/><Relationship Id="rId1" Type="http://schemas.openxmlformats.org/officeDocument/2006/relationships/hyperlink" Target="https://www.parliament.nsw.gov.au/lcdocs/transcripts/2289/UNCORRECTED%20-%20Transcript%20-%20PC%206%20-%20Sydenham-Bankstown%20Line%20Conversion%20-%2010%20December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EBB8-E2A3-4813-BB2F-85EE8257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2020-01-08T07:12:00Z</dcterms:created>
  <dcterms:modified xsi:type="dcterms:W3CDTF">2020-01-08T07:12:00Z</dcterms:modified>
</cp:coreProperties>
</file>