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00A3" w14:textId="60565103" w:rsidR="00BC03FD" w:rsidRDefault="00BC03FD" w:rsidP="00BC03FD">
      <w:pPr>
        <w:pStyle w:val="Heading1"/>
      </w:pPr>
      <w:bookmarkStart w:id="0" w:name="_Toc65178517"/>
      <w:bookmarkStart w:id="1" w:name="_Toc65178141"/>
      <w:r>
        <w:t>Happy New Fear</w:t>
      </w:r>
      <w:bookmarkEnd w:id="0"/>
    </w:p>
    <w:p w14:paraId="6A6ECC36" w14:textId="77777777" w:rsidR="00BC03FD" w:rsidRDefault="00BC03FD">
      <w:pPr>
        <w:rPr>
          <w:rFonts w:asciiTheme="majorHAnsi" w:eastAsiaTheme="majorEastAsia" w:hAnsiTheme="majorHAnsi" w:cstheme="majorBidi"/>
          <w:b/>
          <w:color w:val="2F5496" w:themeColor="accent1" w:themeShade="BF"/>
          <w:sz w:val="32"/>
          <w:szCs w:val="32"/>
        </w:rPr>
      </w:pPr>
      <w:r>
        <w:br w:type="page"/>
      </w:r>
    </w:p>
    <w:sdt>
      <w:sdtPr>
        <w:rPr>
          <w:rFonts w:asciiTheme="minorHAnsi" w:eastAsiaTheme="minorHAnsi" w:hAnsiTheme="minorHAnsi" w:cstheme="minorBidi"/>
          <w:color w:val="auto"/>
          <w:sz w:val="22"/>
          <w:szCs w:val="22"/>
          <w:lang w:val="en-AU"/>
        </w:rPr>
        <w:id w:val="1758171612"/>
        <w:docPartObj>
          <w:docPartGallery w:val="Table of Contents"/>
          <w:docPartUnique/>
        </w:docPartObj>
      </w:sdtPr>
      <w:sdtEndPr>
        <w:rPr>
          <w:b/>
          <w:bCs/>
          <w:noProof/>
        </w:rPr>
      </w:sdtEndPr>
      <w:sdtContent>
        <w:p w14:paraId="02D9D1D2" w14:textId="0E7EE00D" w:rsidR="00BC03FD" w:rsidRDefault="00BC03FD">
          <w:pPr>
            <w:pStyle w:val="TOCHeading"/>
          </w:pPr>
          <w:r>
            <w:t>Contents</w:t>
          </w:r>
        </w:p>
        <w:p w14:paraId="3FAFBE2B" w14:textId="64FE49EE" w:rsidR="00BC03FD" w:rsidRDefault="00BC03FD">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65178517" w:history="1">
            <w:r w:rsidRPr="00613FBF">
              <w:rPr>
                <w:rStyle w:val="Hyperlink"/>
                <w:noProof/>
              </w:rPr>
              <w:t>Happy New Fear</w:t>
            </w:r>
            <w:r>
              <w:rPr>
                <w:noProof/>
                <w:webHidden/>
              </w:rPr>
              <w:tab/>
            </w:r>
            <w:r>
              <w:rPr>
                <w:noProof/>
                <w:webHidden/>
              </w:rPr>
              <w:fldChar w:fldCharType="begin"/>
            </w:r>
            <w:r>
              <w:rPr>
                <w:noProof/>
                <w:webHidden/>
              </w:rPr>
              <w:instrText xml:space="preserve"> PAGEREF _Toc65178517 \h </w:instrText>
            </w:r>
            <w:r>
              <w:rPr>
                <w:noProof/>
                <w:webHidden/>
              </w:rPr>
            </w:r>
            <w:r>
              <w:rPr>
                <w:noProof/>
                <w:webHidden/>
              </w:rPr>
              <w:fldChar w:fldCharType="separate"/>
            </w:r>
            <w:r>
              <w:rPr>
                <w:noProof/>
                <w:webHidden/>
              </w:rPr>
              <w:t>1</w:t>
            </w:r>
            <w:r>
              <w:rPr>
                <w:noProof/>
                <w:webHidden/>
              </w:rPr>
              <w:fldChar w:fldCharType="end"/>
            </w:r>
          </w:hyperlink>
        </w:p>
        <w:p w14:paraId="541F5A3A" w14:textId="0080ADB5" w:rsidR="00BC03FD" w:rsidRDefault="00410FDC">
          <w:pPr>
            <w:pStyle w:val="TOC2"/>
            <w:tabs>
              <w:tab w:val="right" w:leader="dot" w:pos="9016"/>
            </w:tabs>
            <w:rPr>
              <w:rFonts w:eastAsiaTheme="minorEastAsia"/>
              <w:noProof/>
              <w:lang w:eastAsia="en-AU"/>
            </w:rPr>
          </w:pPr>
          <w:hyperlink w:anchor="_Toc65178518" w:history="1">
            <w:r w:rsidR="00BC03FD" w:rsidRPr="00613FBF">
              <w:rPr>
                <w:rStyle w:val="Hyperlink"/>
                <w:noProof/>
              </w:rPr>
              <w:t>Overview</w:t>
            </w:r>
            <w:r w:rsidR="00BC03FD">
              <w:rPr>
                <w:noProof/>
                <w:webHidden/>
              </w:rPr>
              <w:tab/>
            </w:r>
            <w:r w:rsidR="00BC03FD">
              <w:rPr>
                <w:noProof/>
                <w:webHidden/>
              </w:rPr>
              <w:fldChar w:fldCharType="begin"/>
            </w:r>
            <w:r w:rsidR="00BC03FD">
              <w:rPr>
                <w:noProof/>
                <w:webHidden/>
              </w:rPr>
              <w:instrText xml:space="preserve"> PAGEREF _Toc65178518 \h </w:instrText>
            </w:r>
            <w:r w:rsidR="00BC03FD">
              <w:rPr>
                <w:noProof/>
                <w:webHidden/>
              </w:rPr>
            </w:r>
            <w:r w:rsidR="00BC03FD">
              <w:rPr>
                <w:noProof/>
                <w:webHidden/>
              </w:rPr>
              <w:fldChar w:fldCharType="separate"/>
            </w:r>
            <w:r w:rsidR="00BC03FD">
              <w:rPr>
                <w:noProof/>
                <w:webHidden/>
              </w:rPr>
              <w:t>3</w:t>
            </w:r>
            <w:r w:rsidR="00BC03FD">
              <w:rPr>
                <w:noProof/>
                <w:webHidden/>
              </w:rPr>
              <w:fldChar w:fldCharType="end"/>
            </w:r>
          </w:hyperlink>
        </w:p>
        <w:p w14:paraId="51D53E68" w14:textId="036BD8B7" w:rsidR="00BC03FD" w:rsidRDefault="00410FDC">
          <w:pPr>
            <w:pStyle w:val="TOC2"/>
            <w:tabs>
              <w:tab w:val="left" w:pos="660"/>
              <w:tab w:val="right" w:leader="dot" w:pos="9016"/>
            </w:tabs>
            <w:rPr>
              <w:rFonts w:eastAsiaTheme="minorEastAsia"/>
              <w:noProof/>
              <w:lang w:eastAsia="en-AU"/>
            </w:rPr>
          </w:pPr>
          <w:hyperlink w:anchor="_Toc65178519" w:history="1">
            <w:r w:rsidR="00BC03FD" w:rsidRPr="00613FBF">
              <w:rPr>
                <w:rStyle w:val="Hyperlink"/>
                <w:noProof/>
                <w:shd w:val="clear" w:color="auto" w:fill="FFFFFF"/>
              </w:rPr>
              <w:t>1.</w:t>
            </w:r>
            <w:r w:rsidR="00BC03FD">
              <w:rPr>
                <w:rFonts w:eastAsiaTheme="minorEastAsia"/>
                <w:noProof/>
                <w:lang w:eastAsia="en-AU"/>
              </w:rPr>
              <w:tab/>
            </w:r>
            <w:r w:rsidR="00BC03FD" w:rsidRPr="00613FBF">
              <w:rPr>
                <w:rStyle w:val="Hyperlink"/>
                <w:noProof/>
                <w:shd w:val="clear" w:color="auto" w:fill="FFFFFF"/>
              </w:rPr>
              <w:t>Introduction</w:t>
            </w:r>
            <w:r w:rsidR="00BC03FD">
              <w:rPr>
                <w:noProof/>
                <w:webHidden/>
              </w:rPr>
              <w:tab/>
            </w:r>
            <w:r w:rsidR="00BC03FD">
              <w:rPr>
                <w:noProof/>
                <w:webHidden/>
              </w:rPr>
              <w:fldChar w:fldCharType="begin"/>
            </w:r>
            <w:r w:rsidR="00BC03FD">
              <w:rPr>
                <w:noProof/>
                <w:webHidden/>
              </w:rPr>
              <w:instrText xml:space="preserve"> PAGEREF _Toc65178519 \h </w:instrText>
            </w:r>
            <w:r w:rsidR="00BC03FD">
              <w:rPr>
                <w:noProof/>
                <w:webHidden/>
              </w:rPr>
            </w:r>
            <w:r w:rsidR="00BC03FD">
              <w:rPr>
                <w:noProof/>
                <w:webHidden/>
              </w:rPr>
              <w:fldChar w:fldCharType="separate"/>
            </w:r>
            <w:r w:rsidR="00BC03FD">
              <w:rPr>
                <w:noProof/>
                <w:webHidden/>
              </w:rPr>
              <w:t>5</w:t>
            </w:r>
            <w:r w:rsidR="00BC03FD">
              <w:rPr>
                <w:noProof/>
                <w:webHidden/>
              </w:rPr>
              <w:fldChar w:fldCharType="end"/>
            </w:r>
          </w:hyperlink>
        </w:p>
        <w:p w14:paraId="7CC805BA" w14:textId="6C568C37" w:rsidR="00BC03FD" w:rsidRDefault="00410FDC">
          <w:pPr>
            <w:pStyle w:val="TOC2"/>
            <w:tabs>
              <w:tab w:val="left" w:pos="660"/>
              <w:tab w:val="right" w:leader="dot" w:pos="9016"/>
            </w:tabs>
            <w:rPr>
              <w:rFonts w:eastAsiaTheme="minorEastAsia"/>
              <w:noProof/>
              <w:lang w:eastAsia="en-AU"/>
            </w:rPr>
          </w:pPr>
          <w:hyperlink w:anchor="_Toc65178520" w:history="1">
            <w:r w:rsidR="00BC03FD" w:rsidRPr="00613FBF">
              <w:rPr>
                <w:rStyle w:val="Hyperlink"/>
                <w:noProof/>
              </w:rPr>
              <w:t>2.</w:t>
            </w:r>
            <w:r w:rsidR="00BC03FD">
              <w:rPr>
                <w:rFonts w:eastAsiaTheme="minorEastAsia"/>
                <w:noProof/>
                <w:lang w:eastAsia="en-AU"/>
              </w:rPr>
              <w:tab/>
            </w:r>
            <w:r w:rsidR="00BC03FD" w:rsidRPr="00613FBF">
              <w:rPr>
                <w:rStyle w:val="Hyperlink"/>
                <w:noProof/>
              </w:rPr>
              <w:t>The NSW outbreaks</w:t>
            </w:r>
            <w:r w:rsidR="00BC03FD">
              <w:rPr>
                <w:noProof/>
                <w:webHidden/>
              </w:rPr>
              <w:tab/>
            </w:r>
            <w:r w:rsidR="00BC03FD">
              <w:rPr>
                <w:noProof/>
                <w:webHidden/>
              </w:rPr>
              <w:fldChar w:fldCharType="begin"/>
            </w:r>
            <w:r w:rsidR="00BC03FD">
              <w:rPr>
                <w:noProof/>
                <w:webHidden/>
              </w:rPr>
              <w:instrText xml:space="preserve"> PAGEREF _Toc65178520 \h </w:instrText>
            </w:r>
            <w:r w:rsidR="00BC03FD">
              <w:rPr>
                <w:noProof/>
                <w:webHidden/>
              </w:rPr>
            </w:r>
            <w:r w:rsidR="00BC03FD">
              <w:rPr>
                <w:noProof/>
                <w:webHidden/>
              </w:rPr>
              <w:fldChar w:fldCharType="separate"/>
            </w:r>
            <w:r w:rsidR="00BC03FD">
              <w:rPr>
                <w:noProof/>
                <w:webHidden/>
              </w:rPr>
              <w:t>6</w:t>
            </w:r>
            <w:r w:rsidR="00BC03FD">
              <w:rPr>
                <w:noProof/>
                <w:webHidden/>
              </w:rPr>
              <w:fldChar w:fldCharType="end"/>
            </w:r>
          </w:hyperlink>
        </w:p>
        <w:p w14:paraId="2090AAA1" w14:textId="656E1A00" w:rsidR="00BC03FD" w:rsidRDefault="00410FDC">
          <w:pPr>
            <w:pStyle w:val="TOC3"/>
            <w:tabs>
              <w:tab w:val="left" w:pos="1100"/>
              <w:tab w:val="right" w:leader="dot" w:pos="9016"/>
            </w:tabs>
            <w:rPr>
              <w:rFonts w:eastAsiaTheme="minorEastAsia"/>
              <w:noProof/>
              <w:lang w:eastAsia="en-AU"/>
            </w:rPr>
          </w:pPr>
          <w:hyperlink w:anchor="_Toc65178521" w:history="1">
            <w:r w:rsidR="00BC03FD" w:rsidRPr="00613FBF">
              <w:rPr>
                <w:rStyle w:val="Hyperlink"/>
                <w:noProof/>
                <w:shd w:val="clear" w:color="auto" w:fill="FFFFFF"/>
              </w:rPr>
              <w:t>2.1</w:t>
            </w:r>
            <w:r w:rsidR="00BC03FD">
              <w:rPr>
                <w:rFonts w:eastAsiaTheme="minorEastAsia"/>
                <w:noProof/>
                <w:lang w:eastAsia="en-AU"/>
              </w:rPr>
              <w:tab/>
            </w:r>
            <w:r w:rsidR="00BC03FD" w:rsidRPr="00613FBF">
              <w:rPr>
                <w:rStyle w:val="Hyperlink"/>
                <w:noProof/>
                <w:shd w:val="clear" w:color="auto" w:fill="FFFFFF"/>
              </w:rPr>
              <w:t>Outbreaks</w:t>
            </w:r>
            <w:r w:rsidR="00BC03FD">
              <w:rPr>
                <w:noProof/>
                <w:webHidden/>
              </w:rPr>
              <w:tab/>
            </w:r>
            <w:r w:rsidR="00BC03FD">
              <w:rPr>
                <w:noProof/>
                <w:webHidden/>
              </w:rPr>
              <w:fldChar w:fldCharType="begin"/>
            </w:r>
            <w:r w:rsidR="00BC03FD">
              <w:rPr>
                <w:noProof/>
                <w:webHidden/>
              </w:rPr>
              <w:instrText xml:space="preserve"> PAGEREF _Toc65178521 \h </w:instrText>
            </w:r>
            <w:r w:rsidR="00BC03FD">
              <w:rPr>
                <w:noProof/>
                <w:webHidden/>
              </w:rPr>
            </w:r>
            <w:r w:rsidR="00BC03FD">
              <w:rPr>
                <w:noProof/>
                <w:webHidden/>
              </w:rPr>
              <w:fldChar w:fldCharType="separate"/>
            </w:r>
            <w:r w:rsidR="00BC03FD">
              <w:rPr>
                <w:noProof/>
                <w:webHidden/>
              </w:rPr>
              <w:t>6</w:t>
            </w:r>
            <w:r w:rsidR="00BC03FD">
              <w:rPr>
                <w:noProof/>
                <w:webHidden/>
              </w:rPr>
              <w:fldChar w:fldCharType="end"/>
            </w:r>
          </w:hyperlink>
        </w:p>
        <w:p w14:paraId="68EEB847" w14:textId="4A3399F8" w:rsidR="00BC03FD" w:rsidRDefault="00410FDC">
          <w:pPr>
            <w:pStyle w:val="TOC3"/>
            <w:tabs>
              <w:tab w:val="left" w:pos="1100"/>
              <w:tab w:val="right" w:leader="dot" w:pos="9016"/>
            </w:tabs>
            <w:rPr>
              <w:rFonts w:eastAsiaTheme="minorEastAsia"/>
              <w:noProof/>
              <w:lang w:eastAsia="en-AU"/>
            </w:rPr>
          </w:pPr>
          <w:hyperlink w:anchor="_Toc65178522" w:history="1">
            <w:r w:rsidR="00BC03FD" w:rsidRPr="00613FBF">
              <w:rPr>
                <w:rStyle w:val="Hyperlink"/>
                <w:noProof/>
                <w:shd w:val="clear" w:color="auto" w:fill="FFFFFF"/>
              </w:rPr>
              <w:t>2.2</w:t>
            </w:r>
            <w:r w:rsidR="00BC03FD">
              <w:rPr>
                <w:rFonts w:eastAsiaTheme="minorEastAsia"/>
                <w:noProof/>
                <w:lang w:eastAsia="en-AU"/>
              </w:rPr>
              <w:tab/>
            </w:r>
            <w:r w:rsidR="00BC03FD" w:rsidRPr="00613FBF">
              <w:rPr>
                <w:rStyle w:val="Hyperlink"/>
                <w:noProof/>
                <w:shd w:val="clear" w:color="auto" w:fill="FFFFFF"/>
              </w:rPr>
              <w:t>Media representation</w:t>
            </w:r>
            <w:r w:rsidR="00BC03FD">
              <w:rPr>
                <w:noProof/>
                <w:webHidden/>
              </w:rPr>
              <w:tab/>
            </w:r>
            <w:r w:rsidR="00BC03FD">
              <w:rPr>
                <w:noProof/>
                <w:webHidden/>
              </w:rPr>
              <w:fldChar w:fldCharType="begin"/>
            </w:r>
            <w:r w:rsidR="00BC03FD">
              <w:rPr>
                <w:noProof/>
                <w:webHidden/>
              </w:rPr>
              <w:instrText xml:space="preserve"> PAGEREF _Toc65178522 \h </w:instrText>
            </w:r>
            <w:r w:rsidR="00BC03FD">
              <w:rPr>
                <w:noProof/>
                <w:webHidden/>
              </w:rPr>
            </w:r>
            <w:r w:rsidR="00BC03FD">
              <w:rPr>
                <w:noProof/>
                <w:webHidden/>
              </w:rPr>
              <w:fldChar w:fldCharType="separate"/>
            </w:r>
            <w:r w:rsidR="00BC03FD">
              <w:rPr>
                <w:noProof/>
                <w:webHidden/>
              </w:rPr>
              <w:t>6</w:t>
            </w:r>
            <w:r w:rsidR="00BC03FD">
              <w:rPr>
                <w:noProof/>
                <w:webHidden/>
              </w:rPr>
              <w:fldChar w:fldCharType="end"/>
            </w:r>
          </w:hyperlink>
        </w:p>
        <w:p w14:paraId="29207B2C" w14:textId="632F4ED4" w:rsidR="00BC03FD" w:rsidRDefault="00410FDC">
          <w:pPr>
            <w:pStyle w:val="TOC3"/>
            <w:tabs>
              <w:tab w:val="left" w:pos="1100"/>
              <w:tab w:val="right" w:leader="dot" w:pos="9016"/>
            </w:tabs>
            <w:rPr>
              <w:rFonts w:eastAsiaTheme="minorEastAsia"/>
              <w:noProof/>
              <w:lang w:eastAsia="en-AU"/>
            </w:rPr>
          </w:pPr>
          <w:hyperlink w:anchor="_Toc65178523" w:history="1">
            <w:r w:rsidR="00BC03FD" w:rsidRPr="00613FBF">
              <w:rPr>
                <w:rStyle w:val="Hyperlink"/>
                <w:noProof/>
                <w:shd w:val="clear" w:color="auto" w:fill="FFFFFF"/>
              </w:rPr>
              <w:t>2.3</w:t>
            </w:r>
            <w:r w:rsidR="00BC03FD">
              <w:rPr>
                <w:rFonts w:eastAsiaTheme="minorEastAsia"/>
                <w:noProof/>
                <w:lang w:eastAsia="en-AU"/>
              </w:rPr>
              <w:tab/>
            </w:r>
            <w:r w:rsidR="00BC03FD" w:rsidRPr="00613FBF">
              <w:rPr>
                <w:rStyle w:val="Hyperlink"/>
                <w:noProof/>
                <w:shd w:val="clear" w:color="auto" w:fill="FFFFFF"/>
              </w:rPr>
              <w:t>NSW responses</w:t>
            </w:r>
            <w:r w:rsidR="00BC03FD">
              <w:rPr>
                <w:noProof/>
                <w:webHidden/>
              </w:rPr>
              <w:tab/>
            </w:r>
            <w:r w:rsidR="00BC03FD">
              <w:rPr>
                <w:noProof/>
                <w:webHidden/>
              </w:rPr>
              <w:fldChar w:fldCharType="begin"/>
            </w:r>
            <w:r w:rsidR="00BC03FD">
              <w:rPr>
                <w:noProof/>
                <w:webHidden/>
              </w:rPr>
              <w:instrText xml:space="preserve"> PAGEREF _Toc65178523 \h </w:instrText>
            </w:r>
            <w:r w:rsidR="00BC03FD">
              <w:rPr>
                <w:noProof/>
                <w:webHidden/>
              </w:rPr>
            </w:r>
            <w:r w:rsidR="00BC03FD">
              <w:rPr>
                <w:noProof/>
                <w:webHidden/>
              </w:rPr>
              <w:fldChar w:fldCharType="separate"/>
            </w:r>
            <w:r w:rsidR="00BC03FD">
              <w:rPr>
                <w:noProof/>
                <w:webHidden/>
              </w:rPr>
              <w:t>7</w:t>
            </w:r>
            <w:r w:rsidR="00BC03FD">
              <w:rPr>
                <w:noProof/>
                <w:webHidden/>
              </w:rPr>
              <w:fldChar w:fldCharType="end"/>
            </w:r>
          </w:hyperlink>
        </w:p>
        <w:p w14:paraId="5E2218BB" w14:textId="681A1668" w:rsidR="00BC03FD" w:rsidRDefault="00410FDC">
          <w:pPr>
            <w:pStyle w:val="TOC3"/>
            <w:tabs>
              <w:tab w:val="left" w:pos="1100"/>
              <w:tab w:val="right" w:leader="dot" w:pos="9016"/>
            </w:tabs>
            <w:rPr>
              <w:rFonts w:eastAsiaTheme="minorEastAsia"/>
              <w:noProof/>
              <w:lang w:eastAsia="en-AU"/>
            </w:rPr>
          </w:pPr>
          <w:hyperlink w:anchor="_Toc65178524" w:history="1">
            <w:r w:rsidR="00BC03FD" w:rsidRPr="00613FBF">
              <w:rPr>
                <w:rStyle w:val="Hyperlink"/>
                <w:noProof/>
                <w:shd w:val="clear" w:color="auto" w:fill="FFFFFF"/>
              </w:rPr>
              <w:t>2.4</w:t>
            </w:r>
            <w:r w:rsidR="00BC03FD">
              <w:rPr>
                <w:rFonts w:eastAsiaTheme="minorEastAsia"/>
                <w:noProof/>
                <w:lang w:eastAsia="en-AU"/>
              </w:rPr>
              <w:tab/>
            </w:r>
            <w:r w:rsidR="00BC03FD" w:rsidRPr="00613FBF">
              <w:rPr>
                <w:rStyle w:val="Hyperlink"/>
                <w:noProof/>
                <w:shd w:val="clear" w:color="auto" w:fill="FFFFFF"/>
              </w:rPr>
              <w:t>General reactions of other States</w:t>
            </w:r>
            <w:r w:rsidR="00BC03FD">
              <w:rPr>
                <w:noProof/>
                <w:webHidden/>
              </w:rPr>
              <w:tab/>
            </w:r>
            <w:r w:rsidR="00BC03FD">
              <w:rPr>
                <w:noProof/>
                <w:webHidden/>
              </w:rPr>
              <w:fldChar w:fldCharType="begin"/>
            </w:r>
            <w:r w:rsidR="00BC03FD">
              <w:rPr>
                <w:noProof/>
                <w:webHidden/>
              </w:rPr>
              <w:instrText xml:space="preserve"> PAGEREF _Toc65178524 \h </w:instrText>
            </w:r>
            <w:r w:rsidR="00BC03FD">
              <w:rPr>
                <w:noProof/>
                <w:webHidden/>
              </w:rPr>
            </w:r>
            <w:r w:rsidR="00BC03FD">
              <w:rPr>
                <w:noProof/>
                <w:webHidden/>
              </w:rPr>
              <w:fldChar w:fldCharType="separate"/>
            </w:r>
            <w:r w:rsidR="00BC03FD">
              <w:rPr>
                <w:noProof/>
                <w:webHidden/>
              </w:rPr>
              <w:t>7</w:t>
            </w:r>
            <w:r w:rsidR="00BC03FD">
              <w:rPr>
                <w:noProof/>
                <w:webHidden/>
              </w:rPr>
              <w:fldChar w:fldCharType="end"/>
            </w:r>
          </w:hyperlink>
        </w:p>
        <w:p w14:paraId="5D1B9E4A" w14:textId="29EF3D27" w:rsidR="00BC03FD" w:rsidRDefault="00410FDC">
          <w:pPr>
            <w:pStyle w:val="TOC3"/>
            <w:tabs>
              <w:tab w:val="left" w:pos="1100"/>
              <w:tab w:val="right" w:leader="dot" w:pos="9016"/>
            </w:tabs>
            <w:rPr>
              <w:rFonts w:eastAsiaTheme="minorEastAsia"/>
              <w:noProof/>
              <w:lang w:eastAsia="en-AU"/>
            </w:rPr>
          </w:pPr>
          <w:hyperlink w:anchor="_Toc65178525" w:history="1">
            <w:r w:rsidR="00BC03FD" w:rsidRPr="00613FBF">
              <w:rPr>
                <w:rStyle w:val="Hyperlink"/>
                <w:noProof/>
              </w:rPr>
              <w:t>2.5</w:t>
            </w:r>
            <w:r w:rsidR="00BC03FD">
              <w:rPr>
                <w:rFonts w:eastAsiaTheme="minorEastAsia"/>
                <w:noProof/>
                <w:lang w:eastAsia="en-AU"/>
              </w:rPr>
              <w:tab/>
            </w:r>
            <w:r w:rsidR="00BC03FD" w:rsidRPr="00613FBF">
              <w:rPr>
                <w:rStyle w:val="Hyperlink"/>
                <w:noProof/>
              </w:rPr>
              <w:t>Consistency of reactions with Palmer’s case</w:t>
            </w:r>
            <w:r w:rsidR="00BC03FD">
              <w:rPr>
                <w:noProof/>
                <w:webHidden/>
              </w:rPr>
              <w:tab/>
            </w:r>
            <w:r w:rsidR="00BC03FD">
              <w:rPr>
                <w:noProof/>
                <w:webHidden/>
              </w:rPr>
              <w:fldChar w:fldCharType="begin"/>
            </w:r>
            <w:r w:rsidR="00BC03FD">
              <w:rPr>
                <w:noProof/>
                <w:webHidden/>
              </w:rPr>
              <w:instrText xml:space="preserve"> PAGEREF _Toc65178525 \h </w:instrText>
            </w:r>
            <w:r w:rsidR="00BC03FD">
              <w:rPr>
                <w:noProof/>
                <w:webHidden/>
              </w:rPr>
            </w:r>
            <w:r w:rsidR="00BC03FD">
              <w:rPr>
                <w:noProof/>
                <w:webHidden/>
              </w:rPr>
              <w:fldChar w:fldCharType="separate"/>
            </w:r>
            <w:r w:rsidR="00BC03FD">
              <w:rPr>
                <w:noProof/>
                <w:webHidden/>
              </w:rPr>
              <w:t>8</w:t>
            </w:r>
            <w:r w:rsidR="00BC03FD">
              <w:rPr>
                <w:noProof/>
                <w:webHidden/>
              </w:rPr>
              <w:fldChar w:fldCharType="end"/>
            </w:r>
          </w:hyperlink>
        </w:p>
        <w:p w14:paraId="07946D5B" w14:textId="73F400C5" w:rsidR="00BC03FD" w:rsidRDefault="00410FDC">
          <w:pPr>
            <w:pStyle w:val="TOC3"/>
            <w:tabs>
              <w:tab w:val="left" w:pos="1100"/>
              <w:tab w:val="right" w:leader="dot" w:pos="9016"/>
            </w:tabs>
            <w:rPr>
              <w:rFonts w:eastAsiaTheme="minorEastAsia"/>
              <w:noProof/>
              <w:lang w:eastAsia="en-AU"/>
            </w:rPr>
          </w:pPr>
          <w:hyperlink w:anchor="_Toc65178526" w:history="1">
            <w:r w:rsidR="00BC03FD" w:rsidRPr="00613FBF">
              <w:rPr>
                <w:rStyle w:val="Hyperlink"/>
                <w:noProof/>
                <w:shd w:val="clear" w:color="auto" w:fill="FFFFFF"/>
              </w:rPr>
              <w:t>2.6</w:t>
            </w:r>
            <w:r w:rsidR="00BC03FD">
              <w:rPr>
                <w:rFonts w:eastAsiaTheme="minorEastAsia"/>
                <w:noProof/>
                <w:lang w:eastAsia="en-AU"/>
              </w:rPr>
              <w:tab/>
            </w:r>
            <w:r w:rsidR="00BC03FD" w:rsidRPr="00613FBF">
              <w:rPr>
                <w:rStyle w:val="Hyperlink"/>
                <w:noProof/>
                <w:shd w:val="clear" w:color="auto" w:fill="FFFFFF"/>
              </w:rPr>
              <w:t>State of origin</w:t>
            </w:r>
            <w:r w:rsidR="00BC03FD">
              <w:rPr>
                <w:noProof/>
                <w:webHidden/>
              </w:rPr>
              <w:tab/>
            </w:r>
            <w:r w:rsidR="00BC03FD">
              <w:rPr>
                <w:noProof/>
                <w:webHidden/>
              </w:rPr>
              <w:fldChar w:fldCharType="begin"/>
            </w:r>
            <w:r w:rsidR="00BC03FD">
              <w:rPr>
                <w:noProof/>
                <w:webHidden/>
              </w:rPr>
              <w:instrText xml:space="preserve"> PAGEREF _Toc65178526 \h </w:instrText>
            </w:r>
            <w:r w:rsidR="00BC03FD">
              <w:rPr>
                <w:noProof/>
                <w:webHidden/>
              </w:rPr>
            </w:r>
            <w:r w:rsidR="00BC03FD">
              <w:rPr>
                <w:noProof/>
                <w:webHidden/>
              </w:rPr>
              <w:fldChar w:fldCharType="separate"/>
            </w:r>
            <w:r w:rsidR="00BC03FD">
              <w:rPr>
                <w:noProof/>
                <w:webHidden/>
              </w:rPr>
              <w:t>10</w:t>
            </w:r>
            <w:r w:rsidR="00BC03FD">
              <w:rPr>
                <w:noProof/>
                <w:webHidden/>
              </w:rPr>
              <w:fldChar w:fldCharType="end"/>
            </w:r>
          </w:hyperlink>
        </w:p>
        <w:p w14:paraId="6433E1D2" w14:textId="725FACB8" w:rsidR="00BC03FD" w:rsidRDefault="00410FDC">
          <w:pPr>
            <w:pStyle w:val="TOC2"/>
            <w:tabs>
              <w:tab w:val="left" w:pos="660"/>
              <w:tab w:val="right" w:leader="dot" w:pos="9016"/>
            </w:tabs>
            <w:rPr>
              <w:rFonts w:eastAsiaTheme="minorEastAsia"/>
              <w:noProof/>
              <w:lang w:eastAsia="en-AU"/>
            </w:rPr>
          </w:pPr>
          <w:hyperlink w:anchor="_Toc65178527" w:history="1">
            <w:r w:rsidR="00BC03FD" w:rsidRPr="00613FBF">
              <w:rPr>
                <w:rStyle w:val="Hyperlink"/>
                <w:noProof/>
                <w:shd w:val="clear" w:color="auto" w:fill="FFFFFF"/>
              </w:rPr>
              <w:t>3.</w:t>
            </w:r>
            <w:r w:rsidR="00BC03FD">
              <w:rPr>
                <w:rFonts w:eastAsiaTheme="minorEastAsia"/>
                <w:noProof/>
                <w:lang w:eastAsia="en-AU"/>
              </w:rPr>
              <w:tab/>
            </w:r>
            <w:r w:rsidR="00BC03FD" w:rsidRPr="00613FBF">
              <w:rPr>
                <w:rStyle w:val="Hyperlink"/>
                <w:noProof/>
                <w:shd w:val="clear" w:color="auto" w:fill="FFFFFF"/>
              </w:rPr>
              <w:t>Queensland and Western Australia</w:t>
            </w:r>
            <w:r w:rsidR="00BC03FD">
              <w:rPr>
                <w:noProof/>
                <w:webHidden/>
              </w:rPr>
              <w:tab/>
            </w:r>
            <w:r w:rsidR="00BC03FD">
              <w:rPr>
                <w:noProof/>
                <w:webHidden/>
              </w:rPr>
              <w:fldChar w:fldCharType="begin"/>
            </w:r>
            <w:r w:rsidR="00BC03FD">
              <w:rPr>
                <w:noProof/>
                <w:webHidden/>
              </w:rPr>
              <w:instrText xml:space="preserve"> PAGEREF _Toc65178527 \h </w:instrText>
            </w:r>
            <w:r w:rsidR="00BC03FD">
              <w:rPr>
                <w:noProof/>
                <w:webHidden/>
              </w:rPr>
            </w:r>
            <w:r w:rsidR="00BC03FD">
              <w:rPr>
                <w:noProof/>
                <w:webHidden/>
              </w:rPr>
              <w:fldChar w:fldCharType="separate"/>
            </w:r>
            <w:r w:rsidR="00BC03FD">
              <w:rPr>
                <w:noProof/>
                <w:webHidden/>
              </w:rPr>
              <w:t>12</w:t>
            </w:r>
            <w:r w:rsidR="00BC03FD">
              <w:rPr>
                <w:noProof/>
                <w:webHidden/>
              </w:rPr>
              <w:fldChar w:fldCharType="end"/>
            </w:r>
          </w:hyperlink>
        </w:p>
        <w:p w14:paraId="356B241C" w14:textId="23B70BFA" w:rsidR="00BC03FD" w:rsidRDefault="00410FDC">
          <w:pPr>
            <w:pStyle w:val="TOC3"/>
            <w:tabs>
              <w:tab w:val="left" w:pos="1100"/>
              <w:tab w:val="right" w:leader="dot" w:pos="9016"/>
            </w:tabs>
            <w:rPr>
              <w:rFonts w:eastAsiaTheme="minorEastAsia"/>
              <w:noProof/>
              <w:lang w:eastAsia="en-AU"/>
            </w:rPr>
          </w:pPr>
          <w:hyperlink w:anchor="_Toc65178528" w:history="1">
            <w:r w:rsidR="00BC03FD" w:rsidRPr="00613FBF">
              <w:rPr>
                <w:rStyle w:val="Hyperlink"/>
                <w:noProof/>
                <w:shd w:val="clear" w:color="auto" w:fill="FFFFFF"/>
              </w:rPr>
              <w:t>3.1</w:t>
            </w:r>
            <w:r w:rsidR="00BC03FD">
              <w:rPr>
                <w:rFonts w:eastAsiaTheme="minorEastAsia"/>
                <w:noProof/>
                <w:lang w:eastAsia="en-AU"/>
              </w:rPr>
              <w:tab/>
            </w:r>
            <w:r w:rsidR="00BC03FD" w:rsidRPr="00613FBF">
              <w:rPr>
                <w:rStyle w:val="Hyperlink"/>
                <w:noProof/>
                <w:shd w:val="clear" w:color="auto" w:fill="FFFFFF"/>
              </w:rPr>
              <w:t>Introduction</w:t>
            </w:r>
            <w:r w:rsidR="00BC03FD">
              <w:rPr>
                <w:noProof/>
                <w:webHidden/>
              </w:rPr>
              <w:tab/>
            </w:r>
            <w:r w:rsidR="00BC03FD">
              <w:rPr>
                <w:noProof/>
                <w:webHidden/>
              </w:rPr>
              <w:fldChar w:fldCharType="begin"/>
            </w:r>
            <w:r w:rsidR="00BC03FD">
              <w:rPr>
                <w:noProof/>
                <w:webHidden/>
              </w:rPr>
              <w:instrText xml:space="preserve"> PAGEREF _Toc65178528 \h </w:instrText>
            </w:r>
            <w:r w:rsidR="00BC03FD">
              <w:rPr>
                <w:noProof/>
                <w:webHidden/>
              </w:rPr>
            </w:r>
            <w:r w:rsidR="00BC03FD">
              <w:rPr>
                <w:noProof/>
                <w:webHidden/>
              </w:rPr>
              <w:fldChar w:fldCharType="separate"/>
            </w:r>
            <w:r w:rsidR="00BC03FD">
              <w:rPr>
                <w:noProof/>
                <w:webHidden/>
              </w:rPr>
              <w:t>12</w:t>
            </w:r>
            <w:r w:rsidR="00BC03FD">
              <w:rPr>
                <w:noProof/>
                <w:webHidden/>
              </w:rPr>
              <w:fldChar w:fldCharType="end"/>
            </w:r>
          </w:hyperlink>
        </w:p>
        <w:p w14:paraId="6A551272" w14:textId="2C8AD295" w:rsidR="00BC03FD" w:rsidRDefault="00410FDC">
          <w:pPr>
            <w:pStyle w:val="TOC3"/>
            <w:tabs>
              <w:tab w:val="left" w:pos="1100"/>
              <w:tab w:val="right" w:leader="dot" w:pos="9016"/>
            </w:tabs>
            <w:rPr>
              <w:rFonts w:eastAsiaTheme="minorEastAsia"/>
              <w:noProof/>
              <w:lang w:eastAsia="en-AU"/>
            </w:rPr>
          </w:pPr>
          <w:hyperlink w:anchor="_Toc65178529" w:history="1">
            <w:r w:rsidR="00BC03FD" w:rsidRPr="00613FBF">
              <w:rPr>
                <w:rStyle w:val="Hyperlink"/>
                <w:noProof/>
                <w:shd w:val="clear" w:color="auto" w:fill="FFFFFF"/>
              </w:rPr>
              <w:t>3.2</w:t>
            </w:r>
            <w:r w:rsidR="00BC03FD">
              <w:rPr>
                <w:rFonts w:eastAsiaTheme="minorEastAsia"/>
                <w:noProof/>
                <w:lang w:eastAsia="en-AU"/>
              </w:rPr>
              <w:tab/>
            </w:r>
            <w:r w:rsidR="00BC03FD" w:rsidRPr="00613FBF">
              <w:rPr>
                <w:rStyle w:val="Hyperlink"/>
                <w:noProof/>
                <w:shd w:val="clear" w:color="auto" w:fill="FFFFFF"/>
              </w:rPr>
              <w:t>Queensland background</w:t>
            </w:r>
            <w:r w:rsidR="00BC03FD">
              <w:rPr>
                <w:noProof/>
                <w:webHidden/>
              </w:rPr>
              <w:tab/>
            </w:r>
            <w:r w:rsidR="00BC03FD">
              <w:rPr>
                <w:noProof/>
                <w:webHidden/>
              </w:rPr>
              <w:fldChar w:fldCharType="begin"/>
            </w:r>
            <w:r w:rsidR="00BC03FD">
              <w:rPr>
                <w:noProof/>
                <w:webHidden/>
              </w:rPr>
              <w:instrText xml:space="preserve"> PAGEREF _Toc65178529 \h </w:instrText>
            </w:r>
            <w:r w:rsidR="00BC03FD">
              <w:rPr>
                <w:noProof/>
                <w:webHidden/>
              </w:rPr>
            </w:r>
            <w:r w:rsidR="00BC03FD">
              <w:rPr>
                <w:noProof/>
                <w:webHidden/>
              </w:rPr>
              <w:fldChar w:fldCharType="separate"/>
            </w:r>
            <w:r w:rsidR="00BC03FD">
              <w:rPr>
                <w:noProof/>
                <w:webHidden/>
              </w:rPr>
              <w:t>12</w:t>
            </w:r>
            <w:r w:rsidR="00BC03FD">
              <w:rPr>
                <w:noProof/>
                <w:webHidden/>
              </w:rPr>
              <w:fldChar w:fldCharType="end"/>
            </w:r>
          </w:hyperlink>
        </w:p>
        <w:p w14:paraId="5CB19C2B" w14:textId="2FDFD653" w:rsidR="00BC03FD" w:rsidRDefault="00410FDC">
          <w:pPr>
            <w:pStyle w:val="TOC3"/>
            <w:tabs>
              <w:tab w:val="left" w:pos="1100"/>
              <w:tab w:val="right" w:leader="dot" w:pos="9016"/>
            </w:tabs>
            <w:rPr>
              <w:rFonts w:eastAsiaTheme="minorEastAsia"/>
              <w:noProof/>
              <w:lang w:eastAsia="en-AU"/>
            </w:rPr>
          </w:pPr>
          <w:hyperlink w:anchor="_Toc65178530" w:history="1">
            <w:r w:rsidR="00BC03FD" w:rsidRPr="00613FBF">
              <w:rPr>
                <w:rStyle w:val="Hyperlink"/>
                <w:noProof/>
                <w:shd w:val="clear" w:color="auto" w:fill="FFFFFF"/>
              </w:rPr>
              <w:t>3.3</w:t>
            </w:r>
            <w:r w:rsidR="00BC03FD">
              <w:rPr>
                <w:rFonts w:eastAsiaTheme="minorEastAsia"/>
                <w:noProof/>
                <w:lang w:eastAsia="en-AU"/>
              </w:rPr>
              <w:tab/>
            </w:r>
            <w:r w:rsidR="00BC03FD" w:rsidRPr="00613FBF">
              <w:rPr>
                <w:rStyle w:val="Hyperlink"/>
                <w:noProof/>
                <w:shd w:val="clear" w:color="auto" w:fill="FFFFFF"/>
              </w:rPr>
              <w:t>Reaction to Sydney outbreaks</w:t>
            </w:r>
            <w:r w:rsidR="00BC03FD">
              <w:rPr>
                <w:noProof/>
                <w:webHidden/>
              </w:rPr>
              <w:tab/>
            </w:r>
            <w:r w:rsidR="00BC03FD">
              <w:rPr>
                <w:noProof/>
                <w:webHidden/>
              </w:rPr>
              <w:fldChar w:fldCharType="begin"/>
            </w:r>
            <w:r w:rsidR="00BC03FD">
              <w:rPr>
                <w:noProof/>
                <w:webHidden/>
              </w:rPr>
              <w:instrText xml:space="preserve"> PAGEREF _Toc65178530 \h </w:instrText>
            </w:r>
            <w:r w:rsidR="00BC03FD">
              <w:rPr>
                <w:noProof/>
                <w:webHidden/>
              </w:rPr>
            </w:r>
            <w:r w:rsidR="00BC03FD">
              <w:rPr>
                <w:noProof/>
                <w:webHidden/>
              </w:rPr>
              <w:fldChar w:fldCharType="separate"/>
            </w:r>
            <w:r w:rsidR="00BC03FD">
              <w:rPr>
                <w:noProof/>
                <w:webHidden/>
              </w:rPr>
              <w:t>12</w:t>
            </w:r>
            <w:r w:rsidR="00BC03FD">
              <w:rPr>
                <w:noProof/>
                <w:webHidden/>
              </w:rPr>
              <w:fldChar w:fldCharType="end"/>
            </w:r>
          </w:hyperlink>
        </w:p>
        <w:p w14:paraId="24C10805" w14:textId="0E8CB58F" w:rsidR="00BC03FD" w:rsidRDefault="00410FDC">
          <w:pPr>
            <w:pStyle w:val="TOC3"/>
            <w:tabs>
              <w:tab w:val="left" w:pos="1100"/>
              <w:tab w:val="right" w:leader="dot" w:pos="9016"/>
            </w:tabs>
            <w:rPr>
              <w:rFonts w:eastAsiaTheme="minorEastAsia"/>
              <w:noProof/>
              <w:lang w:eastAsia="en-AU"/>
            </w:rPr>
          </w:pPr>
          <w:hyperlink w:anchor="_Toc65178531" w:history="1">
            <w:r w:rsidR="00BC03FD" w:rsidRPr="00613FBF">
              <w:rPr>
                <w:rStyle w:val="Hyperlink"/>
                <w:noProof/>
              </w:rPr>
              <w:t>3.4</w:t>
            </w:r>
            <w:r w:rsidR="00BC03FD">
              <w:rPr>
                <w:rFonts w:eastAsiaTheme="minorEastAsia"/>
                <w:noProof/>
                <w:lang w:eastAsia="en-AU"/>
              </w:rPr>
              <w:tab/>
            </w:r>
            <w:r w:rsidR="00BC03FD" w:rsidRPr="00613FBF">
              <w:rPr>
                <w:rStyle w:val="Hyperlink"/>
                <w:noProof/>
              </w:rPr>
              <w:t>UK strain</w:t>
            </w:r>
            <w:r w:rsidR="00BC03FD">
              <w:rPr>
                <w:noProof/>
                <w:webHidden/>
              </w:rPr>
              <w:tab/>
            </w:r>
            <w:r w:rsidR="00BC03FD">
              <w:rPr>
                <w:noProof/>
                <w:webHidden/>
              </w:rPr>
              <w:fldChar w:fldCharType="begin"/>
            </w:r>
            <w:r w:rsidR="00BC03FD">
              <w:rPr>
                <w:noProof/>
                <w:webHidden/>
              </w:rPr>
              <w:instrText xml:space="preserve"> PAGEREF _Toc65178531 \h </w:instrText>
            </w:r>
            <w:r w:rsidR="00BC03FD">
              <w:rPr>
                <w:noProof/>
                <w:webHidden/>
              </w:rPr>
            </w:r>
            <w:r w:rsidR="00BC03FD">
              <w:rPr>
                <w:noProof/>
                <w:webHidden/>
              </w:rPr>
              <w:fldChar w:fldCharType="separate"/>
            </w:r>
            <w:r w:rsidR="00BC03FD">
              <w:rPr>
                <w:noProof/>
                <w:webHidden/>
              </w:rPr>
              <w:t>13</w:t>
            </w:r>
            <w:r w:rsidR="00BC03FD">
              <w:rPr>
                <w:noProof/>
                <w:webHidden/>
              </w:rPr>
              <w:fldChar w:fldCharType="end"/>
            </w:r>
          </w:hyperlink>
        </w:p>
        <w:p w14:paraId="1C5D7EF6" w14:textId="476152B3" w:rsidR="00BC03FD" w:rsidRDefault="00410FDC">
          <w:pPr>
            <w:pStyle w:val="TOC3"/>
            <w:tabs>
              <w:tab w:val="left" w:pos="1100"/>
              <w:tab w:val="right" w:leader="dot" w:pos="9016"/>
            </w:tabs>
            <w:rPr>
              <w:rFonts w:eastAsiaTheme="minorEastAsia"/>
              <w:noProof/>
              <w:lang w:eastAsia="en-AU"/>
            </w:rPr>
          </w:pPr>
          <w:hyperlink w:anchor="_Toc65178532" w:history="1">
            <w:r w:rsidR="00BC03FD" w:rsidRPr="00613FBF">
              <w:rPr>
                <w:rStyle w:val="Hyperlink"/>
                <w:noProof/>
                <w:shd w:val="clear" w:color="auto" w:fill="FFFFFF"/>
              </w:rPr>
              <w:t>3.5</w:t>
            </w:r>
            <w:r w:rsidR="00BC03FD">
              <w:rPr>
                <w:rFonts w:eastAsiaTheme="minorEastAsia"/>
                <w:noProof/>
                <w:lang w:eastAsia="en-AU"/>
              </w:rPr>
              <w:tab/>
            </w:r>
            <w:r w:rsidR="00BC03FD" w:rsidRPr="00613FBF">
              <w:rPr>
                <w:rStyle w:val="Hyperlink"/>
                <w:noProof/>
                <w:shd w:val="clear" w:color="auto" w:fill="FFFFFF"/>
              </w:rPr>
              <w:t>Australian reception</w:t>
            </w:r>
            <w:r w:rsidR="00BC03FD">
              <w:rPr>
                <w:noProof/>
                <w:webHidden/>
              </w:rPr>
              <w:tab/>
            </w:r>
            <w:r w:rsidR="00BC03FD">
              <w:rPr>
                <w:noProof/>
                <w:webHidden/>
              </w:rPr>
              <w:fldChar w:fldCharType="begin"/>
            </w:r>
            <w:r w:rsidR="00BC03FD">
              <w:rPr>
                <w:noProof/>
                <w:webHidden/>
              </w:rPr>
              <w:instrText xml:space="preserve"> PAGEREF _Toc65178532 \h </w:instrText>
            </w:r>
            <w:r w:rsidR="00BC03FD">
              <w:rPr>
                <w:noProof/>
                <w:webHidden/>
              </w:rPr>
            </w:r>
            <w:r w:rsidR="00BC03FD">
              <w:rPr>
                <w:noProof/>
                <w:webHidden/>
              </w:rPr>
              <w:fldChar w:fldCharType="separate"/>
            </w:r>
            <w:r w:rsidR="00BC03FD">
              <w:rPr>
                <w:noProof/>
                <w:webHidden/>
              </w:rPr>
              <w:t>14</w:t>
            </w:r>
            <w:r w:rsidR="00BC03FD">
              <w:rPr>
                <w:noProof/>
                <w:webHidden/>
              </w:rPr>
              <w:fldChar w:fldCharType="end"/>
            </w:r>
          </w:hyperlink>
        </w:p>
        <w:p w14:paraId="49DC605C" w14:textId="5917DD12" w:rsidR="00BC03FD" w:rsidRDefault="00410FDC">
          <w:pPr>
            <w:pStyle w:val="TOC3"/>
            <w:tabs>
              <w:tab w:val="left" w:pos="1100"/>
              <w:tab w:val="right" w:leader="dot" w:pos="9016"/>
            </w:tabs>
            <w:rPr>
              <w:rFonts w:eastAsiaTheme="minorEastAsia"/>
              <w:noProof/>
              <w:lang w:eastAsia="en-AU"/>
            </w:rPr>
          </w:pPr>
          <w:hyperlink w:anchor="_Toc65178533" w:history="1">
            <w:r w:rsidR="00BC03FD" w:rsidRPr="00613FBF">
              <w:rPr>
                <w:rStyle w:val="Hyperlink"/>
                <w:noProof/>
                <w:shd w:val="clear" w:color="auto" w:fill="FFFFFF"/>
              </w:rPr>
              <w:t>3.6</w:t>
            </w:r>
            <w:r w:rsidR="00BC03FD">
              <w:rPr>
                <w:rFonts w:eastAsiaTheme="minorEastAsia"/>
                <w:noProof/>
                <w:lang w:eastAsia="en-AU"/>
              </w:rPr>
              <w:tab/>
            </w:r>
            <w:r w:rsidR="00BC03FD" w:rsidRPr="00613FBF">
              <w:rPr>
                <w:rStyle w:val="Hyperlink"/>
                <w:noProof/>
                <w:shd w:val="clear" w:color="auto" w:fill="FFFFFF"/>
              </w:rPr>
              <w:t>The Queensland connection</w:t>
            </w:r>
            <w:r w:rsidR="00BC03FD">
              <w:rPr>
                <w:noProof/>
                <w:webHidden/>
              </w:rPr>
              <w:tab/>
            </w:r>
            <w:r w:rsidR="00BC03FD">
              <w:rPr>
                <w:noProof/>
                <w:webHidden/>
              </w:rPr>
              <w:fldChar w:fldCharType="begin"/>
            </w:r>
            <w:r w:rsidR="00BC03FD">
              <w:rPr>
                <w:noProof/>
                <w:webHidden/>
              </w:rPr>
              <w:instrText xml:space="preserve"> PAGEREF _Toc65178533 \h </w:instrText>
            </w:r>
            <w:r w:rsidR="00BC03FD">
              <w:rPr>
                <w:noProof/>
                <w:webHidden/>
              </w:rPr>
            </w:r>
            <w:r w:rsidR="00BC03FD">
              <w:rPr>
                <w:noProof/>
                <w:webHidden/>
              </w:rPr>
              <w:fldChar w:fldCharType="separate"/>
            </w:r>
            <w:r w:rsidR="00BC03FD">
              <w:rPr>
                <w:noProof/>
                <w:webHidden/>
              </w:rPr>
              <w:t>15</w:t>
            </w:r>
            <w:r w:rsidR="00BC03FD">
              <w:rPr>
                <w:noProof/>
                <w:webHidden/>
              </w:rPr>
              <w:fldChar w:fldCharType="end"/>
            </w:r>
          </w:hyperlink>
        </w:p>
        <w:p w14:paraId="26697DB8" w14:textId="0C495648" w:rsidR="00BC03FD" w:rsidRDefault="00410FDC">
          <w:pPr>
            <w:pStyle w:val="TOC3"/>
            <w:tabs>
              <w:tab w:val="left" w:pos="1100"/>
              <w:tab w:val="right" w:leader="dot" w:pos="9016"/>
            </w:tabs>
            <w:rPr>
              <w:rFonts w:eastAsiaTheme="minorEastAsia"/>
              <w:noProof/>
              <w:lang w:eastAsia="en-AU"/>
            </w:rPr>
          </w:pPr>
          <w:hyperlink w:anchor="_Toc65178534" w:history="1">
            <w:r w:rsidR="00BC03FD" w:rsidRPr="00613FBF">
              <w:rPr>
                <w:rStyle w:val="Hyperlink"/>
                <w:noProof/>
                <w:shd w:val="clear" w:color="auto" w:fill="FFFFFF"/>
              </w:rPr>
              <w:t>3.7</w:t>
            </w:r>
            <w:r w:rsidR="00BC03FD">
              <w:rPr>
                <w:rFonts w:eastAsiaTheme="minorEastAsia"/>
                <w:noProof/>
                <w:lang w:eastAsia="en-AU"/>
              </w:rPr>
              <w:tab/>
            </w:r>
            <w:r w:rsidR="00BC03FD" w:rsidRPr="00613FBF">
              <w:rPr>
                <w:rStyle w:val="Hyperlink"/>
                <w:noProof/>
                <w:shd w:val="clear" w:color="auto" w:fill="FFFFFF"/>
              </w:rPr>
              <w:t>The Brisbane lockdown - context</w:t>
            </w:r>
            <w:r w:rsidR="00BC03FD">
              <w:rPr>
                <w:noProof/>
                <w:webHidden/>
              </w:rPr>
              <w:tab/>
            </w:r>
            <w:r w:rsidR="00BC03FD">
              <w:rPr>
                <w:noProof/>
                <w:webHidden/>
              </w:rPr>
              <w:fldChar w:fldCharType="begin"/>
            </w:r>
            <w:r w:rsidR="00BC03FD">
              <w:rPr>
                <w:noProof/>
                <w:webHidden/>
              </w:rPr>
              <w:instrText xml:space="preserve"> PAGEREF _Toc65178534 \h </w:instrText>
            </w:r>
            <w:r w:rsidR="00BC03FD">
              <w:rPr>
                <w:noProof/>
                <w:webHidden/>
              </w:rPr>
            </w:r>
            <w:r w:rsidR="00BC03FD">
              <w:rPr>
                <w:noProof/>
                <w:webHidden/>
              </w:rPr>
              <w:fldChar w:fldCharType="separate"/>
            </w:r>
            <w:r w:rsidR="00BC03FD">
              <w:rPr>
                <w:noProof/>
                <w:webHidden/>
              </w:rPr>
              <w:t>15</w:t>
            </w:r>
            <w:r w:rsidR="00BC03FD">
              <w:rPr>
                <w:noProof/>
                <w:webHidden/>
              </w:rPr>
              <w:fldChar w:fldCharType="end"/>
            </w:r>
          </w:hyperlink>
        </w:p>
        <w:p w14:paraId="3808BC95" w14:textId="4DFB2275" w:rsidR="00BC03FD" w:rsidRDefault="00410FDC">
          <w:pPr>
            <w:pStyle w:val="TOC3"/>
            <w:tabs>
              <w:tab w:val="left" w:pos="1100"/>
              <w:tab w:val="right" w:leader="dot" w:pos="9016"/>
            </w:tabs>
            <w:rPr>
              <w:rFonts w:eastAsiaTheme="minorEastAsia"/>
              <w:noProof/>
              <w:lang w:eastAsia="en-AU"/>
            </w:rPr>
          </w:pPr>
          <w:hyperlink w:anchor="_Toc65178535" w:history="1">
            <w:r w:rsidR="00BC03FD" w:rsidRPr="00613FBF">
              <w:rPr>
                <w:rStyle w:val="Hyperlink"/>
                <w:noProof/>
                <w:shd w:val="clear" w:color="auto" w:fill="FFFFFF"/>
              </w:rPr>
              <w:t>3.8</w:t>
            </w:r>
            <w:r w:rsidR="00BC03FD">
              <w:rPr>
                <w:rFonts w:eastAsiaTheme="minorEastAsia"/>
                <w:noProof/>
                <w:lang w:eastAsia="en-AU"/>
              </w:rPr>
              <w:tab/>
            </w:r>
            <w:r w:rsidR="00BC03FD" w:rsidRPr="00613FBF">
              <w:rPr>
                <w:rStyle w:val="Hyperlink"/>
                <w:noProof/>
                <w:shd w:val="clear" w:color="auto" w:fill="FFFFFF"/>
              </w:rPr>
              <w:t>The reaction</w:t>
            </w:r>
            <w:r w:rsidR="00BC03FD">
              <w:rPr>
                <w:noProof/>
                <w:webHidden/>
              </w:rPr>
              <w:tab/>
            </w:r>
            <w:r w:rsidR="00BC03FD">
              <w:rPr>
                <w:noProof/>
                <w:webHidden/>
              </w:rPr>
              <w:fldChar w:fldCharType="begin"/>
            </w:r>
            <w:r w:rsidR="00BC03FD">
              <w:rPr>
                <w:noProof/>
                <w:webHidden/>
              </w:rPr>
              <w:instrText xml:space="preserve"> PAGEREF _Toc65178535 \h </w:instrText>
            </w:r>
            <w:r w:rsidR="00BC03FD">
              <w:rPr>
                <w:noProof/>
                <w:webHidden/>
              </w:rPr>
            </w:r>
            <w:r w:rsidR="00BC03FD">
              <w:rPr>
                <w:noProof/>
                <w:webHidden/>
              </w:rPr>
              <w:fldChar w:fldCharType="separate"/>
            </w:r>
            <w:r w:rsidR="00BC03FD">
              <w:rPr>
                <w:noProof/>
                <w:webHidden/>
              </w:rPr>
              <w:t>16</w:t>
            </w:r>
            <w:r w:rsidR="00BC03FD">
              <w:rPr>
                <w:noProof/>
                <w:webHidden/>
              </w:rPr>
              <w:fldChar w:fldCharType="end"/>
            </w:r>
          </w:hyperlink>
        </w:p>
        <w:p w14:paraId="42377792" w14:textId="49757251" w:rsidR="00BC03FD" w:rsidRDefault="00410FDC">
          <w:pPr>
            <w:pStyle w:val="TOC3"/>
            <w:tabs>
              <w:tab w:val="left" w:pos="1100"/>
              <w:tab w:val="right" w:leader="dot" w:pos="9016"/>
            </w:tabs>
            <w:rPr>
              <w:rFonts w:eastAsiaTheme="minorEastAsia"/>
              <w:noProof/>
              <w:lang w:eastAsia="en-AU"/>
            </w:rPr>
          </w:pPr>
          <w:hyperlink w:anchor="_Toc65178536" w:history="1">
            <w:r w:rsidR="00BC03FD" w:rsidRPr="00613FBF">
              <w:rPr>
                <w:rStyle w:val="Hyperlink"/>
                <w:noProof/>
                <w:shd w:val="clear" w:color="auto" w:fill="FFFFFF"/>
              </w:rPr>
              <w:t>3.9</w:t>
            </w:r>
            <w:r w:rsidR="00BC03FD">
              <w:rPr>
                <w:rFonts w:eastAsiaTheme="minorEastAsia"/>
                <w:noProof/>
                <w:lang w:eastAsia="en-AU"/>
              </w:rPr>
              <w:tab/>
            </w:r>
            <w:r w:rsidR="00BC03FD" w:rsidRPr="00613FBF">
              <w:rPr>
                <w:rStyle w:val="Hyperlink"/>
                <w:noProof/>
                <w:shd w:val="clear" w:color="auto" w:fill="FFFFFF"/>
              </w:rPr>
              <w:t>The effect and afterwards</w:t>
            </w:r>
            <w:r w:rsidR="00BC03FD">
              <w:rPr>
                <w:noProof/>
                <w:webHidden/>
              </w:rPr>
              <w:tab/>
            </w:r>
            <w:r w:rsidR="00BC03FD">
              <w:rPr>
                <w:noProof/>
                <w:webHidden/>
              </w:rPr>
              <w:fldChar w:fldCharType="begin"/>
            </w:r>
            <w:r w:rsidR="00BC03FD">
              <w:rPr>
                <w:noProof/>
                <w:webHidden/>
              </w:rPr>
              <w:instrText xml:space="preserve"> PAGEREF _Toc65178536 \h </w:instrText>
            </w:r>
            <w:r w:rsidR="00BC03FD">
              <w:rPr>
                <w:noProof/>
                <w:webHidden/>
              </w:rPr>
            </w:r>
            <w:r w:rsidR="00BC03FD">
              <w:rPr>
                <w:noProof/>
                <w:webHidden/>
              </w:rPr>
              <w:fldChar w:fldCharType="separate"/>
            </w:r>
            <w:r w:rsidR="00BC03FD">
              <w:rPr>
                <w:noProof/>
                <w:webHidden/>
              </w:rPr>
              <w:t>16</w:t>
            </w:r>
            <w:r w:rsidR="00BC03FD">
              <w:rPr>
                <w:noProof/>
                <w:webHidden/>
              </w:rPr>
              <w:fldChar w:fldCharType="end"/>
            </w:r>
          </w:hyperlink>
        </w:p>
        <w:p w14:paraId="64F2F4E7" w14:textId="24324280" w:rsidR="00BC03FD" w:rsidRDefault="00410FDC">
          <w:pPr>
            <w:pStyle w:val="TOC3"/>
            <w:tabs>
              <w:tab w:val="left" w:pos="1100"/>
              <w:tab w:val="right" w:leader="dot" w:pos="9016"/>
            </w:tabs>
            <w:rPr>
              <w:rFonts w:eastAsiaTheme="minorEastAsia"/>
              <w:noProof/>
              <w:lang w:eastAsia="en-AU"/>
            </w:rPr>
          </w:pPr>
          <w:hyperlink w:anchor="_Toc65178537" w:history="1">
            <w:r w:rsidR="00BC03FD" w:rsidRPr="00613FBF">
              <w:rPr>
                <w:rStyle w:val="Hyperlink"/>
                <w:noProof/>
                <w:shd w:val="clear" w:color="auto" w:fill="FFFFFF"/>
              </w:rPr>
              <w:t>3.10</w:t>
            </w:r>
            <w:r w:rsidR="00BC03FD">
              <w:rPr>
                <w:rFonts w:eastAsiaTheme="minorEastAsia"/>
                <w:noProof/>
                <w:lang w:eastAsia="en-AU"/>
              </w:rPr>
              <w:tab/>
            </w:r>
            <w:r w:rsidR="00BC03FD" w:rsidRPr="00613FBF">
              <w:rPr>
                <w:rStyle w:val="Hyperlink"/>
                <w:noProof/>
                <w:shd w:val="clear" w:color="auto" w:fill="FFFFFF"/>
              </w:rPr>
              <w:t>Western Australia</w:t>
            </w:r>
            <w:r w:rsidR="00BC03FD">
              <w:rPr>
                <w:noProof/>
                <w:webHidden/>
              </w:rPr>
              <w:tab/>
            </w:r>
            <w:r w:rsidR="00BC03FD">
              <w:rPr>
                <w:noProof/>
                <w:webHidden/>
              </w:rPr>
              <w:fldChar w:fldCharType="begin"/>
            </w:r>
            <w:r w:rsidR="00BC03FD">
              <w:rPr>
                <w:noProof/>
                <w:webHidden/>
              </w:rPr>
              <w:instrText xml:space="preserve"> PAGEREF _Toc65178537 \h </w:instrText>
            </w:r>
            <w:r w:rsidR="00BC03FD">
              <w:rPr>
                <w:noProof/>
                <w:webHidden/>
              </w:rPr>
            </w:r>
            <w:r w:rsidR="00BC03FD">
              <w:rPr>
                <w:noProof/>
                <w:webHidden/>
              </w:rPr>
              <w:fldChar w:fldCharType="separate"/>
            </w:r>
            <w:r w:rsidR="00BC03FD">
              <w:rPr>
                <w:noProof/>
                <w:webHidden/>
              </w:rPr>
              <w:t>18</w:t>
            </w:r>
            <w:r w:rsidR="00BC03FD">
              <w:rPr>
                <w:noProof/>
                <w:webHidden/>
              </w:rPr>
              <w:fldChar w:fldCharType="end"/>
            </w:r>
          </w:hyperlink>
        </w:p>
        <w:p w14:paraId="57AA2C17" w14:textId="060C7953" w:rsidR="00BC03FD" w:rsidRDefault="00410FDC">
          <w:pPr>
            <w:pStyle w:val="TOC3"/>
            <w:tabs>
              <w:tab w:val="left" w:pos="1100"/>
              <w:tab w:val="right" w:leader="dot" w:pos="9016"/>
            </w:tabs>
            <w:rPr>
              <w:rFonts w:eastAsiaTheme="minorEastAsia"/>
              <w:noProof/>
              <w:lang w:eastAsia="en-AU"/>
            </w:rPr>
          </w:pPr>
          <w:hyperlink w:anchor="_Toc65178538" w:history="1">
            <w:r w:rsidR="00BC03FD" w:rsidRPr="00613FBF">
              <w:rPr>
                <w:rStyle w:val="Hyperlink"/>
                <w:noProof/>
              </w:rPr>
              <w:t>3.11</w:t>
            </w:r>
            <w:r w:rsidR="00BC03FD">
              <w:rPr>
                <w:rFonts w:eastAsiaTheme="minorEastAsia"/>
                <w:noProof/>
                <w:lang w:eastAsia="en-AU"/>
              </w:rPr>
              <w:tab/>
            </w:r>
            <w:r w:rsidR="00BC03FD" w:rsidRPr="00613FBF">
              <w:rPr>
                <w:rStyle w:val="Hyperlink"/>
                <w:noProof/>
              </w:rPr>
              <w:t>Last words</w:t>
            </w:r>
            <w:r w:rsidR="00BC03FD">
              <w:rPr>
                <w:noProof/>
                <w:webHidden/>
              </w:rPr>
              <w:tab/>
            </w:r>
            <w:r w:rsidR="00BC03FD">
              <w:rPr>
                <w:noProof/>
                <w:webHidden/>
              </w:rPr>
              <w:fldChar w:fldCharType="begin"/>
            </w:r>
            <w:r w:rsidR="00BC03FD">
              <w:rPr>
                <w:noProof/>
                <w:webHidden/>
              </w:rPr>
              <w:instrText xml:space="preserve"> PAGEREF _Toc65178538 \h </w:instrText>
            </w:r>
            <w:r w:rsidR="00BC03FD">
              <w:rPr>
                <w:noProof/>
                <w:webHidden/>
              </w:rPr>
            </w:r>
            <w:r w:rsidR="00BC03FD">
              <w:rPr>
                <w:noProof/>
                <w:webHidden/>
              </w:rPr>
              <w:fldChar w:fldCharType="separate"/>
            </w:r>
            <w:r w:rsidR="00BC03FD">
              <w:rPr>
                <w:noProof/>
                <w:webHidden/>
              </w:rPr>
              <w:t>19</w:t>
            </w:r>
            <w:r w:rsidR="00BC03FD">
              <w:rPr>
                <w:noProof/>
                <w:webHidden/>
              </w:rPr>
              <w:fldChar w:fldCharType="end"/>
            </w:r>
          </w:hyperlink>
        </w:p>
        <w:p w14:paraId="366A56F5" w14:textId="12E6D033" w:rsidR="00BC03FD" w:rsidRDefault="00410FDC">
          <w:pPr>
            <w:pStyle w:val="TOC2"/>
            <w:tabs>
              <w:tab w:val="left" w:pos="660"/>
              <w:tab w:val="right" w:leader="dot" w:pos="9016"/>
            </w:tabs>
            <w:rPr>
              <w:rFonts w:eastAsiaTheme="minorEastAsia"/>
              <w:noProof/>
              <w:lang w:eastAsia="en-AU"/>
            </w:rPr>
          </w:pPr>
          <w:hyperlink w:anchor="_Toc65178539" w:history="1">
            <w:r w:rsidR="00BC03FD" w:rsidRPr="00613FBF">
              <w:rPr>
                <w:rStyle w:val="Hyperlink"/>
                <w:noProof/>
                <w:shd w:val="clear" w:color="auto" w:fill="FFFFFF"/>
              </w:rPr>
              <w:t>4.</w:t>
            </w:r>
            <w:r w:rsidR="00BC03FD">
              <w:rPr>
                <w:rFonts w:eastAsiaTheme="minorEastAsia"/>
                <w:noProof/>
                <w:lang w:eastAsia="en-AU"/>
              </w:rPr>
              <w:tab/>
            </w:r>
            <w:r w:rsidR="00BC03FD" w:rsidRPr="00613FBF">
              <w:rPr>
                <w:rStyle w:val="Hyperlink"/>
                <w:noProof/>
                <w:shd w:val="clear" w:color="auto" w:fill="FFFFFF"/>
              </w:rPr>
              <w:t>Victoria</w:t>
            </w:r>
            <w:r w:rsidR="00BC03FD">
              <w:rPr>
                <w:noProof/>
                <w:webHidden/>
              </w:rPr>
              <w:tab/>
            </w:r>
            <w:r w:rsidR="00BC03FD">
              <w:rPr>
                <w:noProof/>
                <w:webHidden/>
              </w:rPr>
              <w:fldChar w:fldCharType="begin"/>
            </w:r>
            <w:r w:rsidR="00BC03FD">
              <w:rPr>
                <w:noProof/>
                <w:webHidden/>
              </w:rPr>
              <w:instrText xml:space="preserve"> PAGEREF _Toc65178539 \h </w:instrText>
            </w:r>
            <w:r w:rsidR="00BC03FD">
              <w:rPr>
                <w:noProof/>
                <w:webHidden/>
              </w:rPr>
            </w:r>
            <w:r w:rsidR="00BC03FD">
              <w:rPr>
                <w:noProof/>
                <w:webHidden/>
              </w:rPr>
              <w:fldChar w:fldCharType="separate"/>
            </w:r>
            <w:r w:rsidR="00BC03FD">
              <w:rPr>
                <w:noProof/>
                <w:webHidden/>
              </w:rPr>
              <w:t>21</w:t>
            </w:r>
            <w:r w:rsidR="00BC03FD">
              <w:rPr>
                <w:noProof/>
                <w:webHidden/>
              </w:rPr>
              <w:fldChar w:fldCharType="end"/>
            </w:r>
          </w:hyperlink>
        </w:p>
        <w:p w14:paraId="2896BE5C" w14:textId="5DEA3C2A" w:rsidR="00BC03FD" w:rsidRDefault="00410FDC">
          <w:pPr>
            <w:pStyle w:val="TOC3"/>
            <w:tabs>
              <w:tab w:val="left" w:pos="1100"/>
              <w:tab w:val="right" w:leader="dot" w:pos="9016"/>
            </w:tabs>
            <w:rPr>
              <w:rFonts w:eastAsiaTheme="minorEastAsia"/>
              <w:noProof/>
              <w:lang w:eastAsia="en-AU"/>
            </w:rPr>
          </w:pPr>
          <w:hyperlink w:anchor="_Toc65178540" w:history="1">
            <w:r w:rsidR="00BC03FD" w:rsidRPr="00613FBF">
              <w:rPr>
                <w:rStyle w:val="Hyperlink"/>
                <w:noProof/>
                <w:shd w:val="clear" w:color="auto" w:fill="FFFFFF"/>
              </w:rPr>
              <w:t>4.1</w:t>
            </w:r>
            <w:r w:rsidR="00BC03FD">
              <w:rPr>
                <w:rFonts w:eastAsiaTheme="minorEastAsia"/>
                <w:noProof/>
                <w:lang w:eastAsia="en-AU"/>
              </w:rPr>
              <w:tab/>
            </w:r>
            <w:r w:rsidR="00BC03FD" w:rsidRPr="00613FBF">
              <w:rPr>
                <w:rStyle w:val="Hyperlink"/>
                <w:noProof/>
                <w:shd w:val="clear" w:color="auto" w:fill="FFFFFF"/>
              </w:rPr>
              <w:t>Hotel quarantine inquiry - circumstances</w:t>
            </w:r>
            <w:r w:rsidR="00BC03FD">
              <w:rPr>
                <w:noProof/>
                <w:webHidden/>
              </w:rPr>
              <w:tab/>
            </w:r>
            <w:r w:rsidR="00BC03FD">
              <w:rPr>
                <w:noProof/>
                <w:webHidden/>
              </w:rPr>
              <w:fldChar w:fldCharType="begin"/>
            </w:r>
            <w:r w:rsidR="00BC03FD">
              <w:rPr>
                <w:noProof/>
                <w:webHidden/>
              </w:rPr>
              <w:instrText xml:space="preserve"> PAGEREF _Toc65178540 \h </w:instrText>
            </w:r>
            <w:r w:rsidR="00BC03FD">
              <w:rPr>
                <w:noProof/>
                <w:webHidden/>
              </w:rPr>
            </w:r>
            <w:r w:rsidR="00BC03FD">
              <w:rPr>
                <w:noProof/>
                <w:webHidden/>
              </w:rPr>
              <w:fldChar w:fldCharType="separate"/>
            </w:r>
            <w:r w:rsidR="00BC03FD">
              <w:rPr>
                <w:noProof/>
                <w:webHidden/>
              </w:rPr>
              <w:t>21</w:t>
            </w:r>
            <w:r w:rsidR="00BC03FD">
              <w:rPr>
                <w:noProof/>
                <w:webHidden/>
              </w:rPr>
              <w:fldChar w:fldCharType="end"/>
            </w:r>
          </w:hyperlink>
        </w:p>
        <w:p w14:paraId="3A11A298" w14:textId="67ECA17B" w:rsidR="00BC03FD" w:rsidRDefault="00410FDC">
          <w:pPr>
            <w:pStyle w:val="TOC3"/>
            <w:tabs>
              <w:tab w:val="left" w:pos="1100"/>
              <w:tab w:val="right" w:leader="dot" w:pos="9016"/>
            </w:tabs>
            <w:rPr>
              <w:rFonts w:eastAsiaTheme="minorEastAsia"/>
              <w:noProof/>
              <w:lang w:eastAsia="en-AU"/>
            </w:rPr>
          </w:pPr>
          <w:hyperlink w:anchor="_Toc65178541" w:history="1">
            <w:r w:rsidR="00BC03FD" w:rsidRPr="00613FBF">
              <w:rPr>
                <w:rStyle w:val="Hyperlink"/>
                <w:noProof/>
                <w:shd w:val="clear" w:color="auto" w:fill="FFFFFF"/>
              </w:rPr>
              <w:t>4.2</w:t>
            </w:r>
            <w:r w:rsidR="00BC03FD">
              <w:rPr>
                <w:rFonts w:eastAsiaTheme="minorEastAsia"/>
                <w:noProof/>
                <w:lang w:eastAsia="en-AU"/>
              </w:rPr>
              <w:tab/>
            </w:r>
            <w:r w:rsidR="00BC03FD" w:rsidRPr="00613FBF">
              <w:rPr>
                <w:rStyle w:val="Hyperlink"/>
                <w:noProof/>
                <w:shd w:val="clear" w:color="auto" w:fill="FFFFFF"/>
              </w:rPr>
              <w:t>Inquiry report</w:t>
            </w:r>
            <w:r w:rsidR="00BC03FD">
              <w:rPr>
                <w:noProof/>
                <w:webHidden/>
              </w:rPr>
              <w:tab/>
            </w:r>
            <w:r w:rsidR="00BC03FD">
              <w:rPr>
                <w:noProof/>
                <w:webHidden/>
              </w:rPr>
              <w:fldChar w:fldCharType="begin"/>
            </w:r>
            <w:r w:rsidR="00BC03FD">
              <w:rPr>
                <w:noProof/>
                <w:webHidden/>
              </w:rPr>
              <w:instrText xml:space="preserve"> PAGEREF _Toc65178541 \h </w:instrText>
            </w:r>
            <w:r w:rsidR="00BC03FD">
              <w:rPr>
                <w:noProof/>
                <w:webHidden/>
              </w:rPr>
            </w:r>
            <w:r w:rsidR="00BC03FD">
              <w:rPr>
                <w:noProof/>
                <w:webHidden/>
              </w:rPr>
              <w:fldChar w:fldCharType="separate"/>
            </w:r>
            <w:r w:rsidR="00BC03FD">
              <w:rPr>
                <w:noProof/>
                <w:webHidden/>
              </w:rPr>
              <w:t>21</w:t>
            </w:r>
            <w:r w:rsidR="00BC03FD">
              <w:rPr>
                <w:noProof/>
                <w:webHidden/>
              </w:rPr>
              <w:fldChar w:fldCharType="end"/>
            </w:r>
          </w:hyperlink>
        </w:p>
        <w:p w14:paraId="51976C85" w14:textId="728C7390" w:rsidR="00BC03FD" w:rsidRDefault="00410FDC">
          <w:pPr>
            <w:pStyle w:val="TOC3"/>
            <w:tabs>
              <w:tab w:val="left" w:pos="1100"/>
              <w:tab w:val="right" w:leader="dot" w:pos="9016"/>
            </w:tabs>
            <w:rPr>
              <w:rFonts w:eastAsiaTheme="minorEastAsia"/>
              <w:noProof/>
              <w:lang w:eastAsia="en-AU"/>
            </w:rPr>
          </w:pPr>
          <w:hyperlink w:anchor="_Toc65178542" w:history="1">
            <w:r w:rsidR="00BC03FD" w:rsidRPr="00613FBF">
              <w:rPr>
                <w:rStyle w:val="Hyperlink"/>
                <w:noProof/>
                <w:shd w:val="clear" w:color="auto" w:fill="FFFFFF"/>
              </w:rPr>
              <w:t>4.3</w:t>
            </w:r>
            <w:r w:rsidR="00BC03FD">
              <w:rPr>
                <w:rFonts w:eastAsiaTheme="minorEastAsia"/>
                <w:noProof/>
                <w:lang w:eastAsia="en-AU"/>
              </w:rPr>
              <w:tab/>
            </w:r>
            <w:r w:rsidR="00BC03FD" w:rsidRPr="00613FBF">
              <w:rPr>
                <w:rStyle w:val="Hyperlink"/>
                <w:noProof/>
                <w:shd w:val="clear" w:color="auto" w:fill="FFFFFF"/>
              </w:rPr>
              <w:t>Report shortcomings</w:t>
            </w:r>
            <w:r w:rsidR="00BC03FD">
              <w:rPr>
                <w:noProof/>
                <w:webHidden/>
              </w:rPr>
              <w:tab/>
            </w:r>
            <w:r w:rsidR="00BC03FD">
              <w:rPr>
                <w:noProof/>
                <w:webHidden/>
              </w:rPr>
              <w:fldChar w:fldCharType="begin"/>
            </w:r>
            <w:r w:rsidR="00BC03FD">
              <w:rPr>
                <w:noProof/>
                <w:webHidden/>
              </w:rPr>
              <w:instrText xml:space="preserve"> PAGEREF _Toc65178542 \h </w:instrText>
            </w:r>
            <w:r w:rsidR="00BC03FD">
              <w:rPr>
                <w:noProof/>
                <w:webHidden/>
              </w:rPr>
            </w:r>
            <w:r w:rsidR="00BC03FD">
              <w:rPr>
                <w:noProof/>
                <w:webHidden/>
              </w:rPr>
              <w:fldChar w:fldCharType="separate"/>
            </w:r>
            <w:r w:rsidR="00BC03FD">
              <w:rPr>
                <w:noProof/>
                <w:webHidden/>
              </w:rPr>
              <w:t>22</w:t>
            </w:r>
            <w:r w:rsidR="00BC03FD">
              <w:rPr>
                <w:noProof/>
                <w:webHidden/>
              </w:rPr>
              <w:fldChar w:fldCharType="end"/>
            </w:r>
          </w:hyperlink>
        </w:p>
        <w:p w14:paraId="392B1936" w14:textId="3D6153B2" w:rsidR="00BC03FD" w:rsidRDefault="00410FDC">
          <w:pPr>
            <w:pStyle w:val="TOC3"/>
            <w:tabs>
              <w:tab w:val="left" w:pos="1100"/>
              <w:tab w:val="right" w:leader="dot" w:pos="9016"/>
            </w:tabs>
            <w:rPr>
              <w:rFonts w:eastAsiaTheme="minorEastAsia"/>
              <w:noProof/>
              <w:lang w:eastAsia="en-AU"/>
            </w:rPr>
          </w:pPr>
          <w:hyperlink w:anchor="_Toc65178543" w:history="1">
            <w:r w:rsidR="00BC03FD" w:rsidRPr="00613FBF">
              <w:rPr>
                <w:rStyle w:val="Hyperlink"/>
                <w:noProof/>
              </w:rPr>
              <w:t>4.4</w:t>
            </w:r>
            <w:r w:rsidR="00BC03FD">
              <w:rPr>
                <w:rFonts w:eastAsiaTheme="minorEastAsia"/>
                <w:noProof/>
                <w:lang w:eastAsia="en-AU"/>
              </w:rPr>
              <w:tab/>
            </w:r>
            <w:r w:rsidR="00BC03FD" w:rsidRPr="00613FBF">
              <w:rPr>
                <w:rStyle w:val="Hyperlink"/>
                <w:noProof/>
              </w:rPr>
              <w:t>First subsequent outbreak</w:t>
            </w:r>
            <w:r w:rsidR="00BC03FD">
              <w:rPr>
                <w:noProof/>
                <w:webHidden/>
              </w:rPr>
              <w:tab/>
            </w:r>
            <w:r w:rsidR="00BC03FD">
              <w:rPr>
                <w:noProof/>
                <w:webHidden/>
              </w:rPr>
              <w:fldChar w:fldCharType="begin"/>
            </w:r>
            <w:r w:rsidR="00BC03FD">
              <w:rPr>
                <w:noProof/>
                <w:webHidden/>
              </w:rPr>
              <w:instrText xml:space="preserve"> PAGEREF _Toc65178543 \h </w:instrText>
            </w:r>
            <w:r w:rsidR="00BC03FD">
              <w:rPr>
                <w:noProof/>
                <w:webHidden/>
              </w:rPr>
            </w:r>
            <w:r w:rsidR="00BC03FD">
              <w:rPr>
                <w:noProof/>
                <w:webHidden/>
              </w:rPr>
              <w:fldChar w:fldCharType="separate"/>
            </w:r>
            <w:r w:rsidR="00BC03FD">
              <w:rPr>
                <w:noProof/>
                <w:webHidden/>
              </w:rPr>
              <w:t>24</w:t>
            </w:r>
            <w:r w:rsidR="00BC03FD">
              <w:rPr>
                <w:noProof/>
                <w:webHidden/>
              </w:rPr>
              <w:fldChar w:fldCharType="end"/>
            </w:r>
          </w:hyperlink>
        </w:p>
        <w:p w14:paraId="4572FFDD" w14:textId="00E4BC1B" w:rsidR="00BC03FD" w:rsidRDefault="00410FDC">
          <w:pPr>
            <w:pStyle w:val="TOC3"/>
            <w:tabs>
              <w:tab w:val="left" w:pos="1100"/>
              <w:tab w:val="right" w:leader="dot" w:pos="9016"/>
            </w:tabs>
            <w:rPr>
              <w:rFonts w:eastAsiaTheme="minorEastAsia"/>
              <w:noProof/>
              <w:lang w:eastAsia="en-AU"/>
            </w:rPr>
          </w:pPr>
          <w:hyperlink w:anchor="_Toc65178544" w:history="1">
            <w:r w:rsidR="00BC03FD" w:rsidRPr="00613FBF">
              <w:rPr>
                <w:rStyle w:val="Hyperlink"/>
                <w:rFonts w:eastAsiaTheme="majorEastAsia"/>
                <w:noProof/>
                <w:shd w:val="clear" w:color="auto" w:fill="FFFFFF"/>
              </w:rPr>
              <w:t>4.5</w:t>
            </w:r>
            <w:r w:rsidR="00BC03FD">
              <w:rPr>
                <w:rFonts w:eastAsiaTheme="minorEastAsia"/>
                <w:noProof/>
                <w:lang w:eastAsia="en-AU"/>
              </w:rPr>
              <w:tab/>
            </w:r>
            <w:r w:rsidR="00BC03FD" w:rsidRPr="00613FBF">
              <w:rPr>
                <w:rStyle w:val="Hyperlink"/>
                <w:rFonts w:eastAsiaTheme="majorEastAsia"/>
                <w:noProof/>
                <w:shd w:val="clear" w:color="auto" w:fill="FFFFFF"/>
              </w:rPr>
              <w:t>Second subsequent outbreak - lockdown</w:t>
            </w:r>
            <w:r w:rsidR="00BC03FD">
              <w:rPr>
                <w:noProof/>
                <w:webHidden/>
              </w:rPr>
              <w:tab/>
            </w:r>
            <w:r w:rsidR="00BC03FD">
              <w:rPr>
                <w:noProof/>
                <w:webHidden/>
              </w:rPr>
              <w:fldChar w:fldCharType="begin"/>
            </w:r>
            <w:r w:rsidR="00BC03FD">
              <w:rPr>
                <w:noProof/>
                <w:webHidden/>
              </w:rPr>
              <w:instrText xml:space="preserve"> PAGEREF _Toc65178544 \h </w:instrText>
            </w:r>
            <w:r w:rsidR="00BC03FD">
              <w:rPr>
                <w:noProof/>
                <w:webHidden/>
              </w:rPr>
            </w:r>
            <w:r w:rsidR="00BC03FD">
              <w:rPr>
                <w:noProof/>
                <w:webHidden/>
              </w:rPr>
              <w:fldChar w:fldCharType="separate"/>
            </w:r>
            <w:r w:rsidR="00BC03FD">
              <w:rPr>
                <w:noProof/>
                <w:webHidden/>
              </w:rPr>
              <w:t>24</w:t>
            </w:r>
            <w:r w:rsidR="00BC03FD">
              <w:rPr>
                <w:noProof/>
                <w:webHidden/>
              </w:rPr>
              <w:fldChar w:fldCharType="end"/>
            </w:r>
          </w:hyperlink>
        </w:p>
        <w:p w14:paraId="67CE938E" w14:textId="52DD5632" w:rsidR="00BC03FD" w:rsidRDefault="00410FDC">
          <w:pPr>
            <w:pStyle w:val="TOC3"/>
            <w:tabs>
              <w:tab w:val="left" w:pos="1100"/>
              <w:tab w:val="right" w:leader="dot" w:pos="9016"/>
            </w:tabs>
            <w:rPr>
              <w:rFonts w:eastAsiaTheme="minorEastAsia"/>
              <w:noProof/>
              <w:lang w:eastAsia="en-AU"/>
            </w:rPr>
          </w:pPr>
          <w:hyperlink w:anchor="_Toc65178545" w:history="1">
            <w:r w:rsidR="00BC03FD" w:rsidRPr="00613FBF">
              <w:rPr>
                <w:rStyle w:val="Hyperlink"/>
                <w:noProof/>
              </w:rPr>
              <w:t>4.6</w:t>
            </w:r>
            <w:r w:rsidR="00BC03FD">
              <w:rPr>
                <w:rFonts w:eastAsiaTheme="minorEastAsia"/>
                <w:noProof/>
                <w:lang w:eastAsia="en-AU"/>
              </w:rPr>
              <w:tab/>
            </w:r>
            <w:r w:rsidR="00BC03FD" w:rsidRPr="00613FBF">
              <w:rPr>
                <w:rStyle w:val="Hyperlink"/>
                <w:noProof/>
              </w:rPr>
              <w:t>Lockdown – immediate aftermath</w:t>
            </w:r>
            <w:r w:rsidR="00BC03FD">
              <w:rPr>
                <w:noProof/>
                <w:webHidden/>
              </w:rPr>
              <w:tab/>
            </w:r>
            <w:r w:rsidR="00BC03FD">
              <w:rPr>
                <w:noProof/>
                <w:webHidden/>
              </w:rPr>
              <w:fldChar w:fldCharType="begin"/>
            </w:r>
            <w:r w:rsidR="00BC03FD">
              <w:rPr>
                <w:noProof/>
                <w:webHidden/>
              </w:rPr>
              <w:instrText xml:space="preserve"> PAGEREF _Toc65178545 \h </w:instrText>
            </w:r>
            <w:r w:rsidR="00BC03FD">
              <w:rPr>
                <w:noProof/>
                <w:webHidden/>
              </w:rPr>
            </w:r>
            <w:r w:rsidR="00BC03FD">
              <w:rPr>
                <w:noProof/>
                <w:webHidden/>
              </w:rPr>
              <w:fldChar w:fldCharType="separate"/>
            </w:r>
            <w:r w:rsidR="00BC03FD">
              <w:rPr>
                <w:noProof/>
                <w:webHidden/>
              </w:rPr>
              <w:t>26</w:t>
            </w:r>
            <w:r w:rsidR="00BC03FD">
              <w:rPr>
                <w:noProof/>
                <w:webHidden/>
              </w:rPr>
              <w:fldChar w:fldCharType="end"/>
            </w:r>
          </w:hyperlink>
        </w:p>
        <w:p w14:paraId="7AFF995B" w14:textId="1B89BC28" w:rsidR="00BC03FD" w:rsidRDefault="00410FDC">
          <w:pPr>
            <w:pStyle w:val="TOC2"/>
            <w:tabs>
              <w:tab w:val="left" w:pos="660"/>
              <w:tab w:val="right" w:leader="dot" w:pos="9016"/>
            </w:tabs>
            <w:rPr>
              <w:rFonts w:eastAsiaTheme="minorEastAsia"/>
              <w:noProof/>
              <w:lang w:eastAsia="en-AU"/>
            </w:rPr>
          </w:pPr>
          <w:hyperlink w:anchor="_Toc65178546" w:history="1">
            <w:r w:rsidR="00BC03FD" w:rsidRPr="00613FBF">
              <w:rPr>
                <w:rStyle w:val="Hyperlink"/>
                <w:noProof/>
                <w:shd w:val="clear" w:color="auto" w:fill="FFFFFF"/>
              </w:rPr>
              <w:t>5.</w:t>
            </w:r>
            <w:r w:rsidR="00BC03FD">
              <w:rPr>
                <w:rFonts w:eastAsiaTheme="minorEastAsia"/>
                <w:noProof/>
                <w:lang w:eastAsia="en-AU"/>
              </w:rPr>
              <w:tab/>
            </w:r>
            <w:r w:rsidR="00BC03FD" w:rsidRPr="00613FBF">
              <w:rPr>
                <w:rStyle w:val="Hyperlink"/>
                <w:noProof/>
                <w:shd w:val="clear" w:color="auto" w:fill="FFFFFF"/>
              </w:rPr>
              <w:t>Identified issues</w:t>
            </w:r>
            <w:r w:rsidR="00BC03FD">
              <w:rPr>
                <w:noProof/>
                <w:webHidden/>
              </w:rPr>
              <w:tab/>
            </w:r>
            <w:r w:rsidR="00BC03FD">
              <w:rPr>
                <w:noProof/>
                <w:webHidden/>
              </w:rPr>
              <w:fldChar w:fldCharType="begin"/>
            </w:r>
            <w:r w:rsidR="00BC03FD">
              <w:rPr>
                <w:noProof/>
                <w:webHidden/>
              </w:rPr>
              <w:instrText xml:space="preserve"> PAGEREF _Toc65178546 \h </w:instrText>
            </w:r>
            <w:r w:rsidR="00BC03FD">
              <w:rPr>
                <w:noProof/>
                <w:webHidden/>
              </w:rPr>
            </w:r>
            <w:r w:rsidR="00BC03FD">
              <w:rPr>
                <w:noProof/>
                <w:webHidden/>
              </w:rPr>
              <w:fldChar w:fldCharType="separate"/>
            </w:r>
            <w:r w:rsidR="00BC03FD">
              <w:rPr>
                <w:noProof/>
                <w:webHidden/>
              </w:rPr>
              <w:t>28</w:t>
            </w:r>
            <w:r w:rsidR="00BC03FD">
              <w:rPr>
                <w:noProof/>
                <w:webHidden/>
              </w:rPr>
              <w:fldChar w:fldCharType="end"/>
            </w:r>
          </w:hyperlink>
        </w:p>
        <w:p w14:paraId="3AAB320B" w14:textId="76686522" w:rsidR="00BC03FD" w:rsidRDefault="00410FDC">
          <w:pPr>
            <w:pStyle w:val="TOC3"/>
            <w:tabs>
              <w:tab w:val="left" w:pos="1100"/>
              <w:tab w:val="right" w:leader="dot" w:pos="9016"/>
            </w:tabs>
            <w:rPr>
              <w:rFonts w:eastAsiaTheme="minorEastAsia"/>
              <w:noProof/>
              <w:lang w:eastAsia="en-AU"/>
            </w:rPr>
          </w:pPr>
          <w:hyperlink w:anchor="_Toc65178547" w:history="1">
            <w:r w:rsidR="00BC03FD" w:rsidRPr="00613FBF">
              <w:rPr>
                <w:rStyle w:val="Hyperlink"/>
                <w:noProof/>
                <w:shd w:val="clear" w:color="auto" w:fill="FFFFFF"/>
              </w:rPr>
              <w:t>5.1</w:t>
            </w:r>
            <w:r w:rsidR="00BC03FD">
              <w:rPr>
                <w:rFonts w:eastAsiaTheme="minorEastAsia"/>
                <w:noProof/>
                <w:lang w:eastAsia="en-AU"/>
              </w:rPr>
              <w:tab/>
            </w:r>
            <w:r w:rsidR="00BC03FD" w:rsidRPr="00613FBF">
              <w:rPr>
                <w:rStyle w:val="Hyperlink"/>
                <w:noProof/>
                <w:shd w:val="clear" w:color="auto" w:fill="FFFFFF"/>
              </w:rPr>
              <w:t>Bias and stupidity</w:t>
            </w:r>
            <w:r w:rsidR="00BC03FD">
              <w:rPr>
                <w:noProof/>
                <w:webHidden/>
              </w:rPr>
              <w:tab/>
            </w:r>
            <w:r w:rsidR="00BC03FD">
              <w:rPr>
                <w:noProof/>
                <w:webHidden/>
              </w:rPr>
              <w:fldChar w:fldCharType="begin"/>
            </w:r>
            <w:r w:rsidR="00BC03FD">
              <w:rPr>
                <w:noProof/>
                <w:webHidden/>
              </w:rPr>
              <w:instrText xml:space="preserve"> PAGEREF _Toc65178547 \h </w:instrText>
            </w:r>
            <w:r w:rsidR="00BC03FD">
              <w:rPr>
                <w:noProof/>
                <w:webHidden/>
              </w:rPr>
            </w:r>
            <w:r w:rsidR="00BC03FD">
              <w:rPr>
                <w:noProof/>
                <w:webHidden/>
              </w:rPr>
              <w:fldChar w:fldCharType="separate"/>
            </w:r>
            <w:r w:rsidR="00BC03FD">
              <w:rPr>
                <w:noProof/>
                <w:webHidden/>
              </w:rPr>
              <w:t>28</w:t>
            </w:r>
            <w:r w:rsidR="00BC03FD">
              <w:rPr>
                <w:noProof/>
                <w:webHidden/>
              </w:rPr>
              <w:fldChar w:fldCharType="end"/>
            </w:r>
          </w:hyperlink>
        </w:p>
        <w:p w14:paraId="54AB9EBF" w14:textId="36EBDFE8" w:rsidR="00BC03FD" w:rsidRDefault="00410FDC">
          <w:pPr>
            <w:pStyle w:val="TOC3"/>
            <w:tabs>
              <w:tab w:val="left" w:pos="1100"/>
              <w:tab w:val="right" w:leader="dot" w:pos="9016"/>
            </w:tabs>
            <w:rPr>
              <w:rFonts w:eastAsiaTheme="minorEastAsia"/>
              <w:noProof/>
              <w:lang w:eastAsia="en-AU"/>
            </w:rPr>
          </w:pPr>
          <w:hyperlink w:anchor="_Toc65178548" w:history="1">
            <w:r w:rsidR="00BC03FD" w:rsidRPr="00613FBF">
              <w:rPr>
                <w:rStyle w:val="Hyperlink"/>
                <w:noProof/>
                <w:shd w:val="clear" w:color="auto" w:fill="FFFFFF"/>
              </w:rPr>
              <w:t>5.2</w:t>
            </w:r>
            <w:r w:rsidR="00BC03FD">
              <w:rPr>
                <w:rFonts w:eastAsiaTheme="minorEastAsia"/>
                <w:noProof/>
                <w:lang w:eastAsia="en-AU"/>
              </w:rPr>
              <w:tab/>
            </w:r>
            <w:r w:rsidR="00BC03FD" w:rsidRPr="00613FBF">
              <w:rPr>
                <w:rStyle w:val="Hyperlink"/>
                <w:noProof/>
                <w:shd w:val="clear" w:color="auto" w:fill="FFFFFF"/>
              </w:rPr>
              <w:t>Conflict among States’ policies</w:t>
            </w:r>
            <w:r w:rsidR="00BC03FD">
              <w:rPr>
                <w:noProof/>
                <w:webHidden/>
              </w:rPr>
              <w:tab/>
            </w:r>
            <w:r w:rsidR="00BC03FD">
              <w:rPr>
                <w:noProof/>
                <w:webHidden/>
              </w:rPr>
              <w:fldChar w:fldCharType="begin"/>
            </w:r>
            <w:r w:rsidR="00BC03FD">
              <w:rPr>
                <w:noProof/>
                <w:webHidden/>
              </w:rPr>
              <w:instrText xml:space="preserve"> PAGEREF _Toc65178548 \h </w:instrText>
            </w:r>
            <w:r w:rsidR="00BC03FD">
              <w:rPr>
                <w:noProof/>
                <w:webHidden/>
              </w:rPr>
            </w:r>
            <w:r w:rsidR="00BC03FD">
              <w:rPr>
                <w:noProof/>
                <w:webHidden/>
              </w:rPr>
              <w:fldChar w:fldCharType="separate"/>
            </w:r>
            <w:r w:rsidR="00BC03FD">
              <w:rPr>
                <w:noProof/>
                <w:webHidden/>
              </w:rPr>
              <w:t>29</w:t>
            </w:r>
            <w:r w:rsidR="00BC03FD">
              <w:rPr>
                <w:noProof/>
                <w:webHidden/>
              </w:rPr>
              <w:fldChar w:fldCharType="end"/>
            </w:r>
          </w:hyperlink>
        </w:p>
        <w:p w14:paraId="56F5DB8E" w14:textId="711481DF" w:rsidR="00BC03FD" w:rsidRDefault="00410FDC">
          <w:pPr>
            <w:pStyle w:val="TOC3"/>
            <w:tabs>
              <w:tab w:val="left" w:pos="1100"/>
              <w:tab w:val="right" w:leader="dot" w:pos="9016"/>
            </w:tabs>
            <w:rPr>
              <w:rFonts w:eastAsiaTheme="minorEastAsia"/>
              <w:noProof/>
              <w:lang w:eastAsia="en-AU"/>
            </w:rPr>
          </w:pPr>
          <w:hyperlink w:anchor="_Toc65178549" w:history="1">
            <w:r w:rsidR="00BC03FD" w:rsidRPr="00613FBF">
              <w:rPr>
                <w:rStyle w:val="Hyperlink"/>
                <w:noProof/>
              </w:rPr>
              <w:t>5.3</w:t>
            </w:r>
            <w:r w:rsidR="00BC03FD">
              <w:rPr>
                <w:rFonts w:eastAsiaTheme="minorEastAsia"/>
                <w:noProof/>
                <w:lang w:eastAsia="en-AU"/>
              </w:rPr>
              <w:tab/>
            </w:r>
            <w:r w:rsidR="00BC03FD" w:rsidRPr="00613FBF">
              <w:rPr>
                <w:rStyle w:val="Hyperlink"/>
                <w:noProof/>
              </w:rPr>
              <w:t>Governance failures</w:t>
            </w:r>
            <w:r w:rsidR="00BC03FD">
              <w:rPr>
                <w:noProof/>
                <w:webHidden/>
              </w:rPr>
              <w:tab/>
            </w:r>
            <w:r w:rsidR="00BC03FD">
              <w:rPr>
                <w:noProof/>
                <w:webHidden/>
              </w:rPr>
              <w:fldChar w:fldCharType="begin"/>
            </w:r>
            <w:r w:rsidR="00BC03FD">
              <w:rPr>
                <w:noProof/>
                <w:webHidden/>
              </w:rPr>
              <w:instrText xml:space="preserve"> PAGEREF _Toc65178549 \h </w:instrText>
            </w:r>
            <w:r w:rsidR="00BC03FD">
              <w:rPr>
                <w:noProof/>
                <w:webHidden/>
              </w:rPr>
            </w:r>
            <w:r w:rsidR="00BC03FD">
              <w:rPr>
                <w:noProof/>
                <w:webHidden/>
              </w:rPr>
              <w:fldChar w:fldCharType="separate"/>
            </w:r>
            <w:r w:rsidR="00BC03FD">
              <w:rPr>
                <w:noProof/>
                <w:webHidden/>
              </w:rPr>
              <w:t>30</w:t>
            </w:r>
            <w:r w:rsidR="00BC03FD">
              <w:rPr>
                <w:noProof/>
                <w:webHidden/>
              </w:rPr>
              <w:fldChar w:fldCharType="end"/>
            </w:r>
          </w:hyperlink>
        </w:p>
        <w:p w14:paraId="30F4AC15" w14:textId="6E17ECD2" w:rsidR="00BC03FD" w:rsidRDefault="00410FDC">
          <w:pPr>
            <w:pStyle w:val="TOC3"/>
            <w:tabs>
              <w:tab w:val="left" w:pos="1100"/>
              <w:tab w:val="right" w:leader="dot" w:pos="9016"/>
            </w:tabs>
            <w:rPr>
              <w:rFonts w:eastAsiaTheme="minorEastAsia"/>
              <w:noProof/>
              <w:lang w:eastAsia="en-AU"/>
            </w:rPr>
          </w:pPr>
          <w:hyperlink w:anchor="_Toc65178550" w:history="1">
            <w:r w:rsidR="00BC03FD" w:rsidRPr="00613FBF">
              <w:rPr>
                <w:rStyle w:val="Hyperlink"/>
                <w:noProof/>
                <w:shd w:val="clear" w:color="auto" w:fill="FFFFFF"/>
              </w:rPr>
              <w:t>5.4</w:t>
            </w:r>
            <w:r w:rsidR="00BC03FD">
              <w:rPr>
                <w:rFonts w:eastAsiaTheme="minorEastAsia"/>
                <w:noProof/>
                <w:lang w:eastAsia="en-AU"/>
              </w:rPr>
              <w:tab/>
            </w:r>
            <w:r w:rsidR="00BC03FD" w:rsidRPr="00613FBF">
              <w:rPr>
                <w:rStyle w:val="Hyperlink"/>
                <w:noProof/>
                <w:shd w:val="clear" w:color="auto" w:fill="FFFFFF"/>
              </w:rPr>
              <w:t>Recommendations</w:t>
            </w:r>
            <w:r w:rsidR="00BC03FD">
              <w:rPr>
                <w:noProof/>
                <w:webHidden/>
              </w:rPr>
              <w:tab/>
            </w:r>
            <w:r w:rsidR="00BC03FD">
              <w:rPr>
                <w:noProof/>
                <w:webHidden/>
              </w:rPr>
              <w:fldChar w:fldCharType="begin"/>
            </w:r>
            <w:r w:rsidR="00BC03FD">
              <w:rPr>
                <w:noProof/>
                <w:webHidden/>
              </w:rPr>
              <w:instrText xml:space="preserve"> PAGEREF _Toc65178550 \h </w:instrText>
            </w:r>
            <w:r w:rsidR="00BC03FD">
              <w:rPr>
                <w:noProof/>
                <w:webHidden/>
              </w:rPr>
            </w:r>
            <w:r w:rsidR="00BC03FD">
              <w:rPr>
                <w:noProof/>
                <w:webHidden/>
              </w:rPr>
              <w:fldChar w:fldCharType="separate"/>
            </w:r>
            <w:r w:rsidR="00BC03FD">
              <w:rPr>
                <w:noProof/>
                <w:webHidden/>
              </w:rPr>
              <w:t>31</w:t>
            </w:r>
            <w:r w:rsidR="00BC03FD">
              <w:rPr>
                <w:noProof/>
                <w:webHidden/>
              </w:rPr>
              <w:fldChar w:fldCharType="end"/>
            </w:r>
          </w:hyperlink>
        </w:p>
        <w:p w14:paraId="2DD8E776" w14:textId="357A5EC5" w:rsidR="00BC03FD" w:rsidRDefault="00BC03FD">
          <w:pPr>
            <w:rPr>
              <w:b/>
              <w:bCs/>
              <w:noProof/>
            </w:rPr>
          </w:pPr>
          <w:r>
            <w:rPr>
              <w:b/>
              <w:bCs/>
              <w:noProof/>
            </w:rPr>
            <w:fldChar w:fldCharType="end"/>
          </w:r>
        </w:p>
      </w:sdtContent>
    </w:sdt>
    <w:p w14:paraId="440F4C2D" w14:textId="7E07FFED" w:rsidR="00915CF9" w:rsidRDefault="001615BB" w:rsidP="00196816">
      <w:pPr>
        <w:pStyle w:val="Heading2"/>
      </w:pPr>
      <w:bookmarkStart w:id="2" w:name="_Toc65178518"/>
      <w:r>
        <w:lastRenderedPageBreak/>
        <w:t>Overview</w:t>
      </w:r>
      <w:bookmarkEnd w:id="1"/>
      <w:bookmarkEnd w:id="2"/>
    </w:p>
    <w:p w14:paraId="4B4837AC" w14:textId="17D77993" w:rsidR="00A95D7A" w:rsidRPr="0061019C" w:rsidRDefault="00A95D7A" w:rsidP="00196816">
      <w:pPr>
        <w:spacing w:after="0"/>
        <w:rPr>
          <w:rFonts w:cstheme="minorHAnsi"/>
          <w:sz w:val="20"/>
          <w:szCs w:val="20"/>
          <w:shd w:val="clear" w:color="auto" w:fill="FFFFFF"/>
        </w:rPr>
      </w:pPr>
      <w:r w:rsidRPr="0061019C">
        <w:rPr>
          <w:sz w:val="20"/>
          <w:szCs w:val="20"/>
        </w:rPr>
        <w:t xml:space="preserve">The Tinpot series concerned Governments </w:t>
      </w:r>
      <w:r w:rsidR="001D0336">
        <w:rPr>
          <w:sz w:val="20"/>
          <w:szCs w:val="20"/>
        </w:rPr>
        <w:t>ab</w:t>
      </w:r>
      <w:r w:rsidRPr="0061019C">
        <w:rPr>
          <w:sz w:val="20"/>
          <w:szCs w:val="20"/>
        </w:rPr>
        <w:t xml:space="preserve">using </w:t>
      </w:r>
      <w:r w:rsidR="001D0336">
        <w:rPr>
          <w:sz w:val="20"/>
          <w:szCs w:val="20"/>
        </w:rPr>
        <w:t xml:space="preserve">power in </w:t>
      </w:r>
      <w:r w:rsidRPr="0061019C">
        <w:rPr>
          <w:sz w:val="20"/>
          <w:szCs w:val="20"/>
        </w:rPr>
        <w:t>an ‘emergency’.  The final article in the series mentioned</w:t>
      </w:r>
      <w:r w:rsidRPr="0061019C">
        <w:rPr>
          <w:rFonts w:cstheme="minorHAnsi"/>
          <w:sz w:val="20"/>
          <w:szCs w:val="20"/>
          <w:shd w:val="clear" w:color="auto" w:fill="FFFFFF"/>
        </w:rPr>
        <w:t xml:space="preserve"> the December Covid outbreak in Sydney</w:t>
      </w:r>
      <w:r w:rsidR="005F4F87">
        <w:rPr>
          <w:rFonts w:cstheme="minorHAnsi"/>
          <w:sz w:val="20"/>
          <w:szCs w:val="20"/>
          <w:shd w:val="clear" w:color="auto" w:fill="FFFFFF"/>
        </w:rPr>
        <w:t xml:space="preserve"> and </w:t>
      </w:r>
      <w:r w:rsidR="005F4F87" w:rsidRPr="0061019C">
        <w:rPr>
          <w:rFonts w:cstheme="minorHAnsi"/>
          <w:sz w:val="20"/>
          <w:szCs w:val="20"/>
          <w:shd w:val="clear" w:color="auto" w:fill="FFFFFF"/>
        </w:rPr>
        <w:t>an inquiry into Melbourne’s hotel quarantine failure</w:t>
      </w:r>
      <w:r w:rsidRPr="0061019C">
        <w:rPr>
          <w:rFonts w:cstheme="minorHAnsi"/>
          <w:sz w:val="20"/>
          <w:szCs w:val="20"/>
          <w:shd w:val="clear" w:color="auto" w:fill="FFFFFF"/>
        </w:rPr>
        <w:t xml:space="preserve">.  It said some comments would be forthcoming in the new year. </w:t>
      </w:r>
    </w:p>
    <w:p w14:paraId="2C8C94E2" w14:textId="77777777" w:rsidR="00A95D7A" w:rsidRPr="0061019C" w:rsidRDefault="00A95D7A" w:rsidP="00196816">
      <w:pPr>
        <w:spacing w:after="0"/>
        <w:rPr>
          <w:rFonts w:cstheme="minorHAnsi"/>
          <w:sz w:val="20"/>
          <w:szCs w:val="20"/>
          <w:shd w:val="clear" w:color="auto" w:fill="FFFFFF"/>
        </w:rPr>
      </w:pPr>
    </w:p>
    <w:p w14:paraId="5C0B2AC8" w14:textId="535350BE" w:rsidR="00A95D7A" w:rsidRPr="0061019C" w:rsidRDefault="00A95D7A" w:rsidP="00196816">
      <w:pPr>
        <w:spacing w:after="0"/>
        <w:rPr>
          <w:rFonts w:cstheme="minorHAnsi"/>
          <w:sz w:val="20"/>
          <w:szCs w:val="20"/>
          <w:shd w:val="clear" w:color="auto" w:fill="FFFFFF"/>
        </w:rPr>
      </w:pPr>
      <w:r w:rsidRPr="0061019C">
        <w:rPr>
          <w:rFonts w:cstheme="minorHAnsi"/>
          <w:sz w:val="20"/>
          <w:szCs w:val="20"/>
          <w:shd w:val="clear" w:color="auto" w:fill="FFFFFF"/>
        </w:rPr>
        <w:t>Sydney in fact had two Covid outbreaks</w:t>
      </w:r>
      <w:r w:rsidR="004C7198">
        <w:rPr>
          <w:rFonts w:cstheme="minorHAnsi"/>
          <w:sz w:val="20"/>
          <w:szCs w:val="20"/>
          <w:shd w:val="clear" w:color="auto" w:fill="FFFFFF"/>
        </w:rPr>
        <w:t>.  O</w:t>
      </w:r>
      <w:r w:rsidRPr="0061019C">
        <w:rPr>
          <w:rFonts w:cstheme="minorHAnsi"/>
          <w:sz w:val="20"/>
          <w:szCs w:val="20"/>
          <w:shd w:val="clear" w:color="auto" w:fill="FFFFFF"/>
        </w:rPr>
        <w:t>ne in the northern beaches, one at Berala</w:t>
      </w:r>
      <w:r w:rsidR="00BA5754">
        <w:rPr>
          <w:rFonts w:cstheme="minorHAnsi"/>
          <w:sz w:val="20"/>
          <w:szCs w:val="20"/>
          <w:shd w:val="clear" w:color="auto" w:fill="FFFFFF"/>
        </w:rPr>
        <w:t>.  They</w:t>
      </w:r>
      <w:r w:rsidRPr="0061019C">
        <w:rPr>
          <w:rFonts w:cstheme="minorHAnsi"/>
          <w:sz w:val="20"/>
          <w:szCs w:val="20"/>
          <w:shd w:val="clear" w:color="auto" w:fill="FFFFFF"/>
        </w:rPr>
        <w:t xml:space="preserve"> start</w:t>
      </w:r>
      <w:r w:rsidR="004C7198">
        <w:rPr>
          <w:rFonts w:cstheme="minorHAnsi"/>
          <w:sz w:val="20"/>
          <w:szCs w:val="20"/>
          <w:shd w:val="clear" w:color="auto" w:fill="FFFFFF"/>
        </w:rPr>
        <w:t>ed</w:t>
      </w:r>
      <w:r w:rsidRPr="0061019C">
        <w:rPr>
          <w:rFonts w:cstheme="minorHAnsi"/>
          <w:sz w:val="20"/>
          <w:szCs w:val="20"/>
          <w:shd w:val="clear" w:color="auto" w:fill="FFFFFF"/>
        </w:rPr>
        <w:t xml:space="preserve"> simultaneously </w:t>
      </w:r>
      <w:r w:rsidR="004867C2" w:rsidRPr="0061019C">
        <w:rPr>
          <w:rFonts w:cstheme="minorHAnsi"/>
          <w:sz w:val="20"/>
          <w:szCs w:val="20"/>
          <w:shd w:val="clear" w:color="auto" w:fill="FFFFFF"/>
        </w:rPr>
        <w:t>in mid-</w:t>
      </w:r>
      <w:r w:rsidRPr="0061019C">
        <w:rPr>
          <w:rFonts w:cstheme="minorHAnsi"/>
          <w:sz w:val="20"/>
          <w:szCs w:val="20"/>
          <w:shd w:val="clear" w:color="auto" w:fill="FFFFFF"/>
        </w:rPr>
        <w:t>December.  They totalled 22</w:t>
      </w:r>
      <w:r w:rsidR="00821911" w:rsidRPr="0061019C">
        <w:rPr>
          <w:rFonts w:cstheme="minorHAnsi"/>
          <w:sz w:val="20"/>
          <w:szCs w:val="20"/>
          <w:shd w:val="clear" w:color="auto" w:fill="FFFFFF"/>
        </w:rPr>
        <w:t>0</w:t>
      </w:r>
      <w:r w:rsidRPr="0061019C">
        <w:rPr>
          <w:rFonts w:cstheme="minorHAnsi"/>
          <w:sz w:val="20"/>
          <w:szCs w:val="20"/>
          <w:shd w:val="clear" w:color="auto" w:fill="FFFFFF"/>
        </w:rPr>
        <w:t xml:space="preserve"> cases.  The daily peak – twenty-eight – was on 19 December.  By mid-January, the</w:t>
      </w:r>
      <w:r w:rsidR="00821911" w:rsidRPr="0061019C">
        <w:rPr>
          <w:rFonts w:cstheme="minorHAnsi"/>
          <w:sz w:val="20"/>
          <w:szCs w:val="20"/>
          <w:shd w:val="clear" w:color="auto" w:fill="FFFFFF"/>
        </w:rPr>
        <w:t xml:space="preserve"> outbreaks</w:t>
      </w:r>
      <w:r w:rsidRPr="0061019C">
        <w:rPr>
          <w:rFonts w:cstheme="minorHAnsi"/>
          <w:sz w:val="20"/>
          <w:szCs w:val="20"/>
          <w:shd w:val="clear" w:color="auto" w:fill="FFFFFF"/>
        </w:rPr>
        <w:t xml:space="preserve"> were over. Resolution included </w:t>
      </w:r>
      <w:r w:rsidR="00DB3851">
        <w:rPr>
          <w:rFonts w:cstheme="minorHAnsi"/>
          <w:sz w:val="20"/>
          <w:szCs w:val="20"/>
          <w:shd w:val="clear" w:color="auto" w:fill="FFFFFF"/>
        </w:rPr>
        <w:t xml:space="preserve">the Health Minister ordering </w:t>
      </w:r>
      <w:r w:rsidRPr="0061019C">
        <w:rPr>
          <w:rFonts w:cstheme="minorHAnsi"/>
          <w:sz w:val="20"/>
          <w:szCs w:val="20"/>
          <w:shd w:val="clear" w:color="auto" w:fill="FFFFFF"/>
        </w:rPr>
        <w:t>a lockdown of the northern beaches over the Christmas-New Year period, tracing and isolation for Berala contacts</w:t>
      </w:r>
      <w:r w:rsidR="004867C2" w:rsidRPr="0061019C">
        <w:rPr>
          <w:rFonts w:cstheme="minorHAnsi"/>
          <w:sz w:val="20"/>
          <w:szCs w:val="20"/>
          <w:shd w:val="clear" w:color="auto" w:fill="FFFFFF"/>
        </w:rPr>
        <w:t>,</w:t>
      </w:r>
      <w:r w:rsidRPr="0061019C">
        <w:rPr>
          <w:rFonts w:cstheme="minorHAnsi"/>
          <w:sz w:val="20"/>
          <w:szCs w:val="20"/>
          <w:shd w:val="clear" w:color="auto" w:fill="FFFFFF"/>
        </w:rPr>
        <w:t xml:space="preserve"> and wearing of masks in indoor communal situations.</w:t>
      </w:r>
    </w:p>
    <w:p w14:paraId="337528BA" w14:textId="77777777" w:rsidR="00A95D7A" w:rsidRPr="0061019C" w:rsidRDefault="00A95D7A" w:rsidP="00196816">
      <w:pPr>
        <w:spacing w:after="0"/>
        <w:rPr>
          <w:rFonts w:cstheme="minorHAnsi"/>
          <w:sz w:val="20"/>
          <w:szCs w:val="20"/>
          <w:shd w:val="clear" w:color="auto" w:fill="FFFFFF"/>
        </w:rPr>
      </w:pPr>
    </w:p>
    <w:p w14:paraId="30A83AE4" w14:textId="41879E57" w:rsidR="00A95D7A" w:rsidRPr="0061019C" w:rsidRDefault="00A95D7A" w:rsidP="00196816">
      <w:pPr>
        <w:spacing w:after="0"/>
        <w:rPr>
          <w:rFonts w:cstheme="minorHAnsi"/>
          <w:sz w:val="20"/>
          <w:szCs w:val="20"/>
          <w:shd w:val="clear" w:color="auto" w:fill="FFFFFF"/>
        </w:rPr>
      </w:pPr>
      <w:r w:rsidRPr="0061019C">
        <w:rPr>
          <w:rFonts w:cstheme="minorHAnsi"/>
          <w:sz w:val="20"/>
          <w:szCs w:val="20"/>
          <w:shd w:val="clear" w:color="auto" w:fill="FFFFFF"/>
        </w:rPr>
        <w:t xml:space="preserve">Despite this, sections of the media went into a fear-mongering frenzy.  There were claims of hundreds of unidentified cases and predictions of several thousand cases by the end of 2020.  By New Year, commentary thundered NSW had lost control of the outbreak – </w:t>
      </w:r>
      <w:r w:rsidR="00A16276" w:rsidRPr="0061019C">
        <w:rPr>
          <w:rFonts w:cstheme="minorHAnsi"/>
          <w:sz w:val="20"/>
          <w:szCs w:val="20"/>
          <w:shd w:val="clear" w:color="auto" w:fill="FFFFFF"/>
        </w:rPr>
        <w:t>while</w:t>
      </w:r>
      <w:r w:rsidRPr="0061019C">
        <w:rPr>
          <w:rFonts w:cstheme="minorHAnsi"/>
          <w:sz w:val="20"/>
          <w:szCs w:val="20"/>
          <w:shd w:val="clear" w:color="auto" w:fill="FFFFFF"/>
        </w:rPr>
        <w:t xml:space="preserve"> cases </w:t>
      </w:r>
      <w:r w:rsidR="00A16276" w:rsidRPr="0061019C">
        <w:rPr>
          <w:rFonts w:cstheme="minorHAnsi"/>
          <w:sz w:val="20"/>
          <w:szCs w:val="20"/>
          <w:shd w:val="clear" w:color="auto" w:fill="FFFFFF"/>
        </w:rPr>
        <w:t>were</w:t>
      </w:r>
      <w:r w:rsidRPr="0061019C">
        <w:rPr>
          <w:rFonts w:cstheme="minorHAnsi"/>
          <w:sz w:val="20"/>
          <w:szCs w:val="20"/>
          <w:shd w:val="clear" w:color="auto" w:fill="FFFFFF"/>
        </w:rPr>
        <w:t xml:space="preserve"> declining.  Coverage was continuous, trivia laden and aimed at changing policy rather than informing the public.  There was a disingenuous clamour for a ‘short’ lockdown of all Sydney.  By mid-January, ‘expert’ commentary in the media was so out of hand the Commonwealth Health Minister warned that most real experts work</w:t>
      </w:r>
      <w:r w:rsidR="004867C2" w:rsidRPr="0061019C">
        <w:rPr>
          <w:rFonts w:cstheme="minorHAnsi"/>
          <w:sz w:val="20"/>
          <w:szCs w:val="20"/>
          <w:shd w:val="clear" w:color="auto" w:fill="FFFFFF"/>
        </w:rPr>
        <w:t>ed</w:t>
      </w:r>
      <w:r w:rsidRPr="0061019C">
        <w:rPr>
          <w:rFonts w:cstheme="minorHAnsi"/>
          <w:sz w:val="20"/>
          <w:szCs w:val="20"/>
          <w:shd w:val="clear" w:color="auto" w:fill="FFFFFF"/>
        </w:rPr>
        <w:t xml:space="preserve"> for Governments</w:t>
      </w:r>
      <w:r w:rsidR="004867C2" w:rsidRPr="0061019C">
        <w:rPr>
          <w:rFonts w:cstheme="minorHAnsi"/>
          <w:sz w:val="20"/>
          <w:szCs w:val="20"/>
          <w:shd w:val="clear" w:color="auto" w:fill="FFFFFF"/>
        </w:rPr>
        <w:t xml:space="preserve"> and were not sounding off in the media</w:t>
      </w:r>
      <w:r w:rsidRPr="0061019C">
        <w:rPr>
          <w:rFonts w:cstheme="minorHAnsi"/>
          <w:sz w:val="20"/>
          <w:szCs w:val="20"/>
          <w:shd w:val="clear" w:color="auto" w:fill="FFFFFF"/>
        </w:rPr>
        <w:t>.</w:t>
      </w:r>
      <w:r w:rsidR="00A8722B">
        <w:rPr>
          <w:rFonts w:cstheme="minorHAnsi"/>
          <w:sz w:val="20"/>
          <w:szCs w:val="20"/>
          <w:shd w:val="clear" w:color="auto" w:fill="FFFFFF"/>
        </w:rPr>
        <w:t xml:space="preserve">  </w:t>
      </w:r>
      <w:r w:rsidR="004C7198">
        <w:rPr>
          <w:rFonts w:cstheme="minorHAnsi"/>
          <w:sz w:val="20"/>
          <w:szCs w:val="20"/>
          <w:shd w:val="clear" w:color="auto" w:fill="FFFFFF"/>
        </w:rPr>
        <w:t>M</w:t>
      </w:r>
      <w:r w:rsidR="00A8722B">
        <w:rPr>
          <w:rFonts w:cstheme="minorHAnsi"/>
          <w:sz w:val="20"/>
          <w:szCs w:val="20"/>
          <w:shd w:val="clear" w:color="auto" w:fill="FFFFFF"/>
        </w:rPr>
        <w:t>edia and ‘expert’ demand</w:t>
      </w:r>
      <w:r w:rsidR="005C06C6">
        <w:rPr>
          <w:rFonts w:cstheme="minorHAnsi"/>
          <w:sz w:val="20"/>
          <w:szCs w:val="20"/>
          <w:shd w:val="clear" w:color="auto" w:fill="FFFFFF"/>
        </w:rPr>
        <w:t xml:space="preserve">s for </w:t>
      </w:r>
      <w:r w:rsidR="00A8722B">
        <w:rPr>
          <w:rFonts w:cstheme="minorHAnsi"/>
          <w:sz w:val="20"/>
          <w:szCs w:val="20"/>
          <w:shd w:val="clear" w:color="auto" w:fill="FFFFFF"/>
        </w:rPr>
        <w:t>abuse</w:t>
      </w:r>
      <w:r w:rsidR="00BA5754">
        <w:rPr>
          <w:rFonts w:cstheme="minorHAnsi"/>
          <w:sz w:val="20"/>
          <w:szCs w:val="20"/>
          <w:shd w:val="clear" w:color="auto" w:fill="FFFFFF"/>
        </w:rPr>
        <w:t>s</w:t>
      </w:r>
      <w:r w:rsidR="00A8722B">
        <w:rPr>
          <w:rFonts w:cstheme="minorHAnsi"/>
          <w:sz w:val="20"/>
          <w:szCs w:val="20"/>
          <w:shd w:val="clear" w:color="auto" w:fill="FFFFFF"/>
        </w:rPr>
        <w:t xml:space="preserve"> of power</w:t>
      </w:r>
      <w:r w:rsidR="004C7198">
        <w:rPr>
          <w:rFonts w:cstheme="minorHAnsi"/>
          <w:sz w:val="20"/>
          <w:szCs w:val="20"/>
          <w:shd w:val="clear" w:color="auto" w:fill="FFFFFF"/>
        </w:rPr>
        <w:t xml:space="preserve"> were resisted</w:t>
      </w:r>
      <w:r w:rsidR="00BA5754">
        <w:rPr>
          <w:rFonts w:cstheme="minorHAnsi"/>
          <w:sz w:val="20"/>
          <w:szCs w:val="20"/>
          <w:shd w:val="clear" w:color="auto" w:fill="FFFFFF"/>
        </w:rPr>
        <w:t xml:space="preserve"> by NSW</w:t>
      </w:r>
      <w:r w:rsidR="00A8722B">
        <w:rPr>
          <w:rFonts w:cstheme="minorHAnsi"/>
          <w:sz w:val="20"/>
          <w:szCs w:val="20"/>
          <w:shd w:val="clear" w:color="auto" w:fill="FFFFFF"/>
        </w:rPr>
        <w:t>.</w:t>
      </w:r>
    </w:p>
    <w:p w14:paraId="40E81611" w14:textId="77777777" w:rsidR="00A95D7A" w:rsidRPr="0061019C" w:rsidRDefault="00A95D7A" w:rsidP="00196816">
      <w:pPr>
        <w:spacing w:after="0"/>
        <w:rPr>
          <w:rFonts w:cstheme="minorHAnsi"/>
          <w:sz w:val="20"/>
          <w:szCs w:val="20"/>
          <w:shd w:val="clear" w:color="auto" w:fill="FFFFFF"/>
        </w:rPr>
      </w:pPr>
    </w:p>
    <w:p w14:paraId="04F9C352" w14:textId="26738902" w:rsidR="00A95D7A" w:rsidRPr="0061019C" w:rsidRDefault="00A95D7A" w:rsidP="00196816">
      <w:pPr>
        <w:spacing w:after="0"/>
        <w:rPr>
          <w:rFonts w:cstheme="minorHAnsi"/>
          <w:sz w:val="20"/>
          <w:szCs w:val="20"/>
          <w:shd w:val="clear" w:color="auto" w:fill="FFFFFF"/>
        </w:rPr>
      </w:pPr>
      <w:r w:rsidRPr="0061019C">
        <w:rPr>
          <w:rFonts w:cstheme="minorHAnsi"/>
          <w:sz w:val="20"/>
          <w:szCs w:val="20"/>
          <w:shd w:val="clear" w:color="auto" w:fill="FFFFFF"/>
        </w:rPr>
        <w:t xml:space="preserve">The reaction of </w:t>
      </w:r>
      <w:r w:rsidR="00E647D9">
        <w:rPr>
          <w:rFonts w:cstheme="minorHAnsi"/>
          <w:sz w:val="20"/>
          <w:szCs w:val="20"/>
          <w:shd w:val="clear" w:color="auto" w:fill="FFFFFF"/>
        </w:rPr>
        <w:t xml:space="preserve">decision-making officials in </w:t>
      </w:r>
      <w:r w:rsidRPr="0061019C">
        <w:rPr>
          <w:rFonts w:cstheme="minorHAnsi"/>
          <w:sz w:val="20"/>
          <w:szCs w:val="20"/>
          <w:shd w:val="clear" w:color="auto" w:fill="FFFFFF"/>
        </w:rPr>
        <w:t xml:space="preserve">other States to the outbreaks was </w:t>
      </w:r>
      <w:r w:rsidR="005C06C6">
        <w:rPr>
          <w:rFonts w:cstheme="minorHAnsi"/>
          <w:sz w:val="20"/>
          <w:szCs w:val="20"/>
          <w:shd w:val="clear" w:color="auto" w:fill="FFFFFF"/>
        </w:rPr>
        <w:t xml:space="preserve">chaotic and </w:t>
      </w:r>
      <w:r w:rsidRPr="0061019C">
        <w:rPr>
          <w:rFonts w:cstheme="minorHAnsi"/>
          <w:sz w:val="20"/>
          <w:szCs w:val="20"/>
          <w:shd w:val="clear" w:color="auto" w:fill="FFFFFF"/>
        </w:rPr>
        <w:t>panic</w:t>
      </w:r>
      <w:r w:rsidR="005C06C6">
        <w:rPr>
          <w:rFonts w:cstheme="minorHAnsi"/>
          <w:sz w:val="20"/>
          <w:szCs w:val="20"/>
          <w:shd w:val="clear" w:color="auto" w:fill="FFFFFF"/>
        </w:rPr>
        <w:t xml:space="preserve"> stricken</w:t>
      </w:r>
      <w:r w:rsidRPr="0061019C">
        <w:rPr>
          <w:rFonts w:cstheme="minorHAnsi"/>
          <w:sz w:val="20"/>
          <w:szCs w:val="20"/>
          <w:shd w:val="clear" w:color="auto" w:fill="FFFFFF"/>
        </w:rPr>
        <w:t>.  State</w:t>
      </w:r>
      <w:r w:rsidR="00A16276" w:rsidRPr="0061019C">
        <w:rPr>
          <w:rFonts w:cstheme="minorHAnsi"/>
          <w:sz w:val="20"/>
          <w:szCs w:val="20"/>
          <w:shd w:val="clear" w:color="auto" w:fill="FFFFFF"/>
        </w:rPr>
        <w:t xml:space="preserve"> </w:t>
      </w:r>
      <w:r w:rsidRPr="0061019C">
        <w:rPr>
          <w:rFonts w:cstheme="minorHAnsi"/>
          <w:sz w:val="20"/>
          <w:szCs w:val="20"/>
          <w:shd w:val="clear" w:color="auto" w:fill="FFFFFF"/>
        </w:rPr>
        <w:t>border restrictions were inconsistent: among States; with previous restrictions; with criteria; over time.</w:t>
      </w:r>
      <w:r w:rsidR="004867C2" w:rsidRPr="0061019C">
        <w:rPr>
          <w:rFonts w:cstheme="minorHAnsi"/>
          <w:sz w:val="20"/>
          <w:szCs w:val="20"/>
          <w:shd w:val="clear" w:color="auto" w:fill="FFFFFF"/>
        </w:rPr>
        <w:t xml:space="preserve">  </w:t>
      </w:r>
      <w:r w:rsidR="00A8722B">
        <w:rPr>
          <w:rFonts w:cstheme="minorHAnsi"/>
          <w:sz w:val="20"/>
          <w:szCs w:val="20"/>
          <w:shd w:val="clear" w:color="auto" w:fill="FFFFFF"/>
        </w:rPr>
        <w:t>The</w:t>
      </w:r>
      <w:r w:rsidRPr="0061019C">
        <w:rPr>
          <w:rFonts w:cstheme="minorHAnsi"/>
          <w:sz w:val="20"/>
          <w:szCs w:val="20"/>
          <w:shd w:val="clear" w:color="auto" w:fill="FFFFFF"/>
        </w:rPr>
        <w:t xml:space="preserve"> shambles was accentuated by further </w:t>
      </w:r>
      <w:r w:rsidR="00821911" w:rsidRPr="0061019C">
        <w:rPr>
          <w:rFonts w:cstheme="minorHAnsi"/>
          <w:sz w:val="20"/>
          <w:szCs w:val="20"/>
          <w:shd w:val="clear" w:color="auto" w:fill="FFFFFF"/>
        </w:rPr>
        <w:t xml:space="preserve">January </w:t>
      </w:r>
      <w:r w:rsidR="00A1080F">
        <w:rPr>
          <w:rFonts w:cstheme="minorHAnsi"/>
          <w:sz w:val="20"/>
          <w:szCs w:val="20"/>
          <w:shd w:val="clear" w:color="auto" w:fill="FFFFFF"/>
        </w:rPr>
        <w:t xml:space="preserve">2021 </w:t>
      </w:r>
      <w:proofErr w:type="spellStart"/>
      <w:r w:rsidRPr="0061019C">
        <w:rPr>
          <w:rFonts w:cstheme="minorHAnsi"/>
          <w:sz w:val="20"/>
          <w:szCs w:val="20"/>
          <w:shd w:val="clear" w:color="auto" w:fill="FFFFFF"/>
        </w:rPr>
        <w:t>Covid</w:t>
      </w:r>
      <w:proofErr w:type="spellEnd"/>
      <w:r w:rsidRPr="0061019C">
        <w:rPr>
          <w:rFonts w:cstheme="minorHAnsi"/>
          <w:sz w:val="20"/>
          <w:szCs w:val="20"/>
          <w:shd w:val="clear" w:color="auto" w:fill="FFFFFF"/>
        </w:rPr>
        <w:t xml:space="preserve"> outbreaks – in Melbourne and Brisbane.  States (other than NSW) </w:t>
      </w:r>
      <w:r w:rsidR="00A16276" w:rsidRPr="0061019C">
        <w:rPr>
          <w:rFonts w:cstheme="minorHAnsi"/>
          <w:sz w:val="20"/>
          <w:szCs w:val="20"/>
          <w:shd w:val="clear" w:color="auto" w:fill="FFFFFF"/>
        </w:rPr>
        <w:t>panicked</w:t>
      </w:r>
      <w:r w:rsidRPr="0061019C">
        <w:rPr>
          <w:rFonts w:cstheme="minorHAnsi"/>
          <w:sz w:val="20"/>
          <w:szCs w:val="20"/>
          <w:shd w:val="clear" w:color="auto" w:fill="FFFFFF"/>
        </w:rPr>
        <w:t xml:space="preserve"> again</w:t>
      </w:r>
      <w:r w:rsidR="004C7198">
        <w:rPr>
          <w:rFonts w:cstheme="minorHAnsi"/>
          <w:sz w:val="20"/>
          <w:szCs w:val="20"/>
          <w:shd w:val="clear" w:color="auto" w:fill="FFFFFF"/>
        </w:rPr>
        <w:t>.  R</w:t>
      </w:r>
      <w:r w:rsidRPr="0061019C">
        <w:rPr>
          <w:rFonts w:cstheme="minorHAnsi"/>
          <w:sz w:val="20"/>
          <w:szCs w:val="20"/>
          <w:shd w:val="clear" w:color="auto" w:fill="FFFFFF"/>
        </w:rPr>
        <w:t xml:space="preserve">estrictions </w:t>
      </w:r>
      <w:r w:rsidR="005C06C6">
        <w:rPr>
          <w:rFonts w:cstheme="minorHAnsi"/>
          <w:sz w:val="20"/>
          <w:szCs w:val="20"/>
          <w:shd w:val="clear" w:color="auto" w:fill="FFFFFF"/>
        </w:rPr>
        <w:t xml:space="preserve">across Australia </w:t>
      </w:r>
      <w:r w:rsidRPr="0061019C">
        <w:rPr>
          <w:rFonts w:cstheme="minorHAnsi"/>
          <w:sz w:val="20"/>
          <w:szCs w:val="20"/>
          <w:shd w:val="clear" w:color="auto" w:fill="FFFFFF"/>
        </w:rPr>
        <w:t xml:space="preserve">became so complex and changeable several web pages attempted to provide travel advice </w:t>
      </w:r>
      <w:r w:rsidR="00A16276" w:rsidRPr="0061019C">
        <w:rPr>
          <w:rFonts w:cstheme="minorHAnsi"/>
          <w:sz w:val="20"/>
          <w:szCs w:val="20"/>
          <w:shd w:val="clear" w:color="auto" w:fill="FFFFFF"/>
        </w:rPr>
        <w:t xml:space="preserve">like </w:t>
      </w:r>
      <w:r w:rsidRPr="0061019C">
        <w:rPr>
          <w:rFonts w:cstheme="minorHAnsi"/>
          <w:sz w:val="20"/>
          <w:szCs w:val="20"/>
          <w:shd w:val="clear" w:color="auto" w:fill="FFFFFF"/>
        </w:rPr>
        <w:t xml:space="preserve">that for troubled tinpot countries.  </w:t>
      </w:r>
    </w:p>
    <w:p w14:paraId="6F9A204D" w14:textId="77777777" w:rsidR="00532146" w:rsidRDefault="00532146" w:rsidP="00196816">
      <w:pPr>
        <w:spacing w:after="0"/>
        <w:rPr>
          <w:rFonts w:cstheme="minorHAnsi"/>
          <w:sz w:val="20"/>
          <w:szCs w:val="20"/>
          <w:shd w:val="clear" w:color="auto" w:fill="FFFFFF"/>
        </w:rPr>
      </w:pPr>
    </w:p>
    <w:p w14:paraId="269F7E61" w14:textId="10B95939" w:rsidR="003B246C" w:rsidRPr="0061019C" w:rsidRDefault="00A95D7A" w:rsidP="00196816">
      <w:pPr>
        <w:spacing w:after="0"/>
        <w:rPr>
          <w:rFonts w:cstheme="minorHAnsi"/>
          <w:sz w:val="20"/>
          <w:szCs w:val="20"/>
          <w:shd w:val="clear" w:color="auto" w:fill="FFFFFF"/>
        </w:rPr>
      </w:pPr>
      <w:r w:rsidRPr="0061019C">
        <w:rPr>
          <w:rFonts w:cstheme="minorHAnsi"/>
          <w:sz w:val="20"/>
          <w:szCs w:val="20"/>
          <w:shd w:val="clear" w:color="auto" w:fill="FFFFFF"/>
        </w:rPr>
        <w:t xml:space="preserve">The Brisbane ‘outbreak’ </w:t>
      </w:r>
      <w:r w:rsidR="00EB4799" w:rsidRPr="0061019C">
        <w:rPr>
          <w:rFonts w:cstheme="minorHAnsi"/>
          <w:sz w:val="20"/>
          <w:szCs w:val="20"/>
          <w:shd w:val="clear" w:color="auto" w:fill="FFFFFF"/>
        </w:rPr>
        <w:t>started with detection of infection in a single quarantine worker</w:t>
      </w:r>
      <w:r w:rsidRPr="0061019C">
        <w:rPr>
          <w:rFonts w:cstheme="minorHAnsi"/>
          <w:sz w:val="20"/>
          <w:szCs w:val="20"/>
          <w:shd w:val="clear" w:color="auto" w:fill="FFFFFF"/>
        </w:rPr>
        <w:t xml:space="preserve">.  It was </w:t>
      </w:r>
      <w:r w:rsidR="00821911" w:rsidRPr="0061019C">
        <w:rPr>
          <w:rFonts w:cstheme="minorHAnsi"/>
          <w:sz w:val="20"/>
          <w:szCs w:val="20"/>
          <w:shd w:val="clear" w:color="auto" w:fill="FFFFFF"/>
        </w:rPr>
        <w:t>the</w:t>
      </w:r>
      <w:r w:rsidRPr="0061019C">
        <w:rPr>
          <w:rFonts w:cstheme="minorHAnsi"/>
          <w:sz w:val="20"/>
          <w:szCs w:val="20"/>
          <w:shd w:val="clear" w:color="auto" w:fill="FFFFFF"/>
        </w:rPr>
        <w:t xml:space="preserve"> ‘UK strain’ </w:t>
      </w:r>
      <w:r w:rsidR="004C7198">
        <w:rPr>
          <w:rFonts w:cstheme="minorHAnsi"/>
          <w:sz w:val="20"/>
          <w:szCs w:val="20"/>
          <w:shd w:val="clear" w:color="auto" w:fill="FFFFFF"/>
        </w:rPr>
        <w:t xml:space="preserve">- </w:t>
      </w:r>
      <w:r w:rsidRPr="0061019C">
        <w:rPr>
          <w:rFonts w:cstheme="minorHAnsi"/>
          <w:sz w:val="20"/>
          <w:szCs w:val="20"/>
          <w:shd w:val="clear" w:color="auto" w:fill="FFFFFF"/>
        </w:rPr>
        <w:t xml:space="preserve">hyped as a ‘highly infectious mutant’.  </w:t>
      </w:r>
      <w:r w:rsidR="004C7198">
        <w:rPr>
          <w:rFonts w:cstheme="minorHAnsi"/>
          <w:sz w:val="20"/>
          <w:szCs w:val="20"/>
          <w:shd w:val="clear" w:color="auto" w:fill="FFFFFF"/>
        </w:rPr>
        <w:t>Queensland’s</w:t>
      </w:r>
      <w:r w:rsidR="00DB3851">
        <w:rPr>
          <w:rFonts w:cstheme="minorHAnsi"/>
          <w:sz w:val="20"/>
          <w:szCs w:val="20"/>
          <w:shd w:val="clear" w:color="auto" w:fill="FFFFFF"/>
        </w:rPr>
        <w:t xml:space="preserve"> Chief Health Officer locked </w:t>
      </w:r>
      <w:r w:rsidRPr="0061019C">
        <w:rPr>
          <w:rFonts w:cstheme="minorHAnsi"/>
          <w:sz w:val="20"/>
          <w:szCs w:val="20"/>
          <w:shd w:val="clear" w:color="auto" w:fill="FFFFFF"/>
        </w:rPr>
        <w:t>Brisbane down for three days</w:t>
      </w:r>
      <w:r w:rsidR="00821911" w:rsidRPr="0061019C">
        <w:rPr>
          <w:rFonts w:cstheme="minorHAnsi"/>
          <w:sz w:val="20"/>
          <w:szCs w:val="20"/>
          <w:shd w:val="clear" w:color="auto" w:fill="FFFFFF"/>
        </w:rPr>
        <w:t xml:space="preserve">.  </w:t>
      </w:r>
      <w:r w:rsidR="004C7198">
        <w:rPr>
          <w:rFonts w:cstheme="minorHAnsi"/>
          <w:sz w:val="20"/>
          <w:szCs w:val="20"/>
          <w:shd w:val="clear" w:color="auto" w:fill="FFFFFF"/>
        </w:rPr>
        <w:t>Before then, two i</w:t>
      </w:r>
      <w:r w:rsidRPr="0061019C">
        <w:rPr>
          <w:rFonts w:cstheme="minorHAnsi"/>
          <w:sz w:val="20"/>
          <w:szCs w:val="20"/>
          <w:shd w:val="clear" w:color="auto" w:fill="FFFFFF"/>
        </w:rPr>
        <w:t>nfected pe</w:t>
      </w:r>
      <w:r w:rsidR="004C7198">
        <w:rPr>
          <w:rFonts w:cstheme="minorHAnsi"/>
          <w:sz w:val="20"/>
          <w:szCs w:val="20"/>
          <w:shd w:val="clear" w:color="auto" w:fill="FFFFFF"/>
        </w:rPr>
        <w:t>ople</w:t>
      </w:r>
      <w:r w:rsidRPr="0061019C">
        <w:rPr>
          <w:rFonts w:cstheme="minorHAnsi"/>
          <w:sz w:val="20"/>
          <w:szCs w:val="20"/>
          <w:shd w:val="clear" w:color="auto" w:fill="FFFFFF"/>
        </w:rPr>
        <w:t xml:space="preserve"> </w:t>
      </w:r>
      <w:r w:rsidR="00EB4799" w:rsidRPr="0061019C">
        <w:rPr>
          <w:rFonts w:cstheme="minorHAnsi"/>
          <w:sz w:val="20"/>
          <w:szCs w:val="20"/>
          <w:shd w:val="clear" w:color="auto" w:fill="FFFFFF"/>
        </w:rPr>
        <w:t xml:space="preserve">had </w:t>
      </w:r>
      <w:r w:rsidRPr="0061019C">
        <w:rPr>
          <w:rFonts w:cstheme="minorHAnsi"/>
          <w:sz w:val="20"/>
          <w:szCs w:val="20"/>
          <w:shd w:val="clear" w:color="auto" w:fill="FFFFFF"/>
        </w:rPr>
        <w:t xml:space="preserve">visited at least ten public locations </w:t>
      </w:r>
      <w:r w:rsidR="0061019C">
        <w:rPr>
          <w:rFonts w:cstheme="minorHAnsi"/>
          <w:sz w:val="20"/>
          <w:szCs w:val="20"/>
          <w:shd w:val="clear" w:color="auto" w:fill="FFFFFF"/>
        </w:rPr>
        <w:t>in</w:t>
      </w:r>
      <w:r w:rsidRPr="0061019C">
        <w:rPr>
          <w:rFonts w:cstheme="minorHAnsi"/>
          <w:sz w:val="20"/>
          <w:szCs w:val="20"/>
          <w:shd w:val="clear" w:color="auto" w:fill="FFFFFF"/>
        </w:rPr>
        <w:t xml:space="preserve"> eight days</w:t>
      </w:r>
      <w:r w:rsidR="004C7198">
        <w:rPr>
          <w:rFonts w:cstheme="minorHAnsi"/>
          <w:sz w:val="20"/>
          <w:szCs w:val="20"/>
          <w:shd w:val="clear" w:color="auto" w:fill="FFFFFF"/>
        </w:rPr>
        <w:t>.</w:t>
      </w:r>
      <w:r w:rsidRPr="0061019C">
        <w:rPr>
          <w:rFonts w:cstheme="minorHAnsi"/>
          <w:sz w:val="20"/>
          <w:szCs w:val="20"/>
          <w:shd w:val="clear" w:color="auto" w:fill="FFFFFF"/>
        </w:rPr>
        <w:t xml:space="preserve">  Queensland</w:t>
      </w:r>
      <w:r w:rsidR="00C2222A" w:rsidRPr="0061019C">
        <w:rPr>
          <w:rFonts w:cstheme="minorHAnsi"/>
          <w:sz w:val="20"/>
          <w:szCs w:val="20"/>
          <w:shd w:val="clear" w:color="auto" w:fill="FFFFFF"/>
        </w:rPr>
        <w:t xml:space="preserve"> </w:t>
      </w:r>
      <w:r w:rsidRPr="0061019C">
        <w:rPr>
          <w:rFonts w:cstheme="minorHAnsi"/>
          <w:sz w:val="20"/>
          <w:szCs w:val="20"/>
          <w:shd w:val="clear" w:color="auto" w:fill="FFFFFF"/>
        </w:rPr>
        <w:t>identified over a thousand contacts</w:t>
      </w:r>
      <w:r w:rsidR="00EB4799" w:rsidRPr="0061019C">
        <w:rPr>
          <w:rFonts w:cstheme="minorHAnsi"/>
          <w:sz w:val="20"/>
          <w:szCs w:val="20"/>
          <w:shd w:val="clear" w:color="auto" w:fill="FFFFFF"/>
        </w:rPr>
        <w:t xml:space="preserve"> and conducted near 300,000 Covid tests</w:t>
      </w:r>
      <w:r w:rsidR="00532146">
        <w:rPr>
          <w:rFonts w:cstheme="minorHAnsi"/>
          <w:sz w:val="20"/>
          <w:szCs w:val="20"/>
          <w:shd w:val="clear" w:color="auto" w:fill="FFFFFF"/>
        </w:rPr>
        <w:t xml:space="preserve"> over the next 28 days</w:t>
      </w:r>
      <w:r w:rsidR="00EB4799" w:rsidRPr="0061019C">
        <w:rPr>
          <w:rFonts w:cstheme="minorHAnsi"/>
          <w:sz w:val="20"/>
          <w:szCs w:val="20"/>
          <w:shd w:val="clear" w:color="auto" w:fill="FFFFFF"/>
        </w:rPr>
        <w:t>.</w:t>
      </w:r>
      <w:r w:rsidRPr="0061019C">
        <w:rPr>
          <w:rFonts w:cstheme="minorHAnsi"/>
          <w:sz w:val="20"/>
          <w:szCs w:val="20"/>
          <w:shd w:val="clear" w:color="auto" w:fill="FFFFFF"/>
        </w:rPr>
        <w:t xml:space="preserve">  Yet </w:t>
      </w:r>
      <w:r w:rsidR="00821911" w:rsidRPr="0061019C">
        <w:rPr>
          <w:rFonts w:cstheme="minorHAnsi"/>
          <w:sz w:val="20"/>
          <w:szCs w:val="20"/>
          <w:shd w:val="clear" w:color="auto" w:fill="FFFFFF"/>
        </w:rPr>
        <w:t xml:space="preserve">it recorded </w:t>
      </w:r>
      <w:r w:rsidR="004C7198">
        <w:rPr>
          <w:rFonts w:cstheme="minorHAnsi"/>
          <w:sz w:val="20"/>
          <w:szCs w:val="20"/>
          <w:shd w:val="clear" w:color="auto" w:fill="FFFFFF"/>
        </w:rPr>
        <w:t>no other</w:t>
      </w:r>
      <w:r w:rsidRPr="0061019C">
        <w:rPr>
          <w:rFonts w:cstheme="minorHAnsi"/>
          <w:sz w:val="20"/>
          <w:szCs w:val="20"/>
          <w:shd w:val="clear" w:color="auto" w:fill="FFFFFF"/>
        </w:rPr>
        <w:t xml:space="preserve"> transmission</w:t>
      </w:r>
      <w:r w:rsidR="004C7198">
        <w:rPr>
          <w:rFonts w:cstheme="minorHAnsi"/>
          <w:sz w:val="20"/>
          <w:szCs w:val="20"/>
          <w:shd w:val="clear" w:color="auto" w:fill="FFFFFF"/>
        </w:rPr>
        <w:t>s</w:t>
      </w:r>
      <w:r w:rsidRPr="0061019C">
        <w:rPr>
          <w:rFonts w:cstheme="minorHAnsi"/>
          <w:sz w:val="20"/>
          <w:szCs w:val="20"/>
          <w:shd w:val="clear" w:color="auto" w:fill="FFFFFF"/>
        </w:rPr>
        <w:t xml:space="preserve"> outside quarantine</w:t>
      </w:r>
      <w:r w:rsidR="00EB4799" w:rsidRPr="0061019C">
        <w:rPr>
          <w:rFonts w:cstheme="minorHAnsi"/>
          <w:sz w:val="20"/>
          <w:szCs w:val="20"/>
          <w:shd w:val="clear" w:color="auto" w:fill="FFFFFF"/>
        </w:rPr>
        <w:t xml:space="preserve"> – and four within</w:t>
      </w:r>
      <w:r w:rsidRPr="0061019C">
        <w:rPr>
          <w:rFonts w:cstheme="minorHAnsi"/>
          <w:sz w:val="20"/>
          <w:szCs w:val="20"/>
          <w:shd w:val="clear" w:color="auto" w:fill="FFFFFF"/>
        </w:rPr>
        <w:t xml:space="preserve">.   </w:t>
      </w:r>
      <w:r w:rsidR="00E647D9">
        <w:rPr>
          <w:rFonts w:cstheme="minorHAnsi"/>
          <w:sz w:val="20"/>
          <w:szCs w:val="20"/>
          <w:shd w:val="clear" w:color="auto" w:fill="FFFFFF"/>
        </w:rPr>
        <w:t>M</w:t>
      </w:r>
      <w:r w:rsidR="00DB1046">
        <w:rPr>
          <w:rFonts w:cstheme="minorHAnsi"/>
          <w:sz w:val="20"/>
          <w:szCs w:val="20"/>
          <w:shd w:val="clear" w:color="auto" w:fill="FFFFFF"/>
        </w:rPr>
        <w:t>ost o</w:t>
      </w:r>
      <w:r w:rsidRPr="0061019C">
        <w:rPr>
          <w:rFonts w:cstheme="minorHAnsi"/>
          <w:sz w:val="20"/>
          <w:szCs w:val="20"/>
          <w:shd w:val="clear" w:color="auto" w:fill="FFFFFF"/>
        </w:rPr>
        <w:t>ther States</w:t>
      </w:r>
      <w:r w:rsidR="00DB1046">
        <w:rPr>
          <w:rFonts w:cstheme="minorHAnsi"/>
          <w:sz w:val="20"/>
          <w:szCs w:val="20"/>
          <w:shd w:val="clear" w:color="auto" w:fill="FFFFFF"/>
        </w:rPr>
        <w:t xml:space="preserve"> soon lifted</w:t>
      </w:r>
      <w:r w:rsidRPr="0061019C">
        <w:rPr>
          <w:rFonts w:cstheme="minorHAnsi"/>
          <w:sz w:val="20"/>
          <w:szCs w:val="20"/>
          <w:shd w:val="clear" w:color="auto" w:fill="FFFFFF"/>
        </w:rPr>
        <w:t xml:space="preserve"> their border restrictions on Brisbane, well short of the time span claimed – in the Courts - necessary for public health. </w:t>
      </w:r>
      <w:r w:rsidR="00C14F8B" w:rsidRPr="0061019C">
        <w:rPr>
          <w:rFonts w:cstheme="minorHAnsi"/>
          <w:sz w:val="20"/>
          <w:szCs w:val="20"/>
          <w:shd w:val="clear" w:color="auto" w:fill="FFFFFF"/>
        </w:rPr>
        <w:t xml:space="preserve"> </w:t>
      </w:r>
    </w:p>
    <w:p w14:paraId="080C01EF" w14:textId="77777777" w:rsidR="00762EF3" w:rsidRPr="0061019C" w:rsidRDefault="00762EF3" w:rsidP="00196816">
      <w:pPr>
        <w:spacing w:after="0"/>
        <w:rPr>
          <w:rFonts w:cstheme="minorHAnsi"/>
          <w:sz w:val="20"/>
          <w:szCs w:val="20"/>
          <w:shd w:val="clear" w:color="auto" w:fill="FFFFFF"/>
        </w:rPr>
      </w:pPr>
    </w:p>
    <w:p w14:paraId="134CB151" w14:textId="163D0B0F" w:rsidR="00EB4799" w:rsidRPr="0061019C" w:rsidRDefault="00A95D7A" w:rsidP="00196816">
      <w:pPr>
        <w:spacing w:after="0"/>
        <w:rPr>
          <w:rFonts w:cstheme="minorHAnsi"/>
          <w:sz w:val="20"/>
          <w:szCs w:val="20"/>
          <w:shd w:val="clear" w:color="auto" w:fill="FFFFFF"/>
        </w:rPr>
      </w:pPr>
      <w:r w:rsidRPr="0061019C">
        <w:rPr>
          <w:rFonts w:cstheme="minorHAnsi"/>
          <w:sz w:val="20"/>
          <w:szCs w:val="20"/>
          <w:shd w:val="clear" w:color="auto" w:fill="FFFFFF"/>
        </w:rPr>
        <w:t xml:space="preserve">On 31 January, </w:t>
      </w:r>
      <w:r w:rsidR="004C7198">
        <w:rPr>
          <w:rFonts w:cstheme="minorHAnsi"/>
          <w:sz w:val="20"/>
          <w:szCs w:val="20"/>
          <w:shd w:val="clear" w:color="auto" w:fill="FFFFFF"/>
        </w:rPr>
        <w:t xml:space="preserve">Covid was </w:t>
      </w:r>
      <w:r w:rsidR="00821911" w:rsidRPr="0061019C">
        <w:rPr>
          <w:rFonts w:cstheme="minorHAnsi"/>
          <w:sz w:val="20"/>
          <w:szCs w:val="20"/>
          <w:shd w:val="clear" w:color="auto" w:fill="FFFFFF"/>
        </w:rPr>
        <w:t>detect</w:t>
      </w:r>
      <w:r w:rsidR="004C7198">
        <w:rPr>
          <w:rFonts w:cstheme="minorHAnsi"/>
          <w:sz w:val="20"/>
          <w:szCs w:val="20"/>
          <w:shd w:val="clear" w:color="auto" w:fill="FFFFFF"/>
        </w:rPr>
        <w:t>ed</w:t>
      </w:r>
      <w:r w:rsidR="00473927" w:rsidRPr="0061019C">
        <w:rPr>
          <w:rFonts w:cstheme="minorHAnsi"/>
          <w:sz w:val="20"/>
          <w:szCs w:val="20"/>
          <w:shd w:val="clear" w:color="auto" w:fill="FFFFFF"/>
        </w:rPr>
        <w:t xml:space="preserve"> </w:t>
      </w:r>
      <w:r w:rsidR="00821911" w:rsidRPr="0061019C">
        <w:rPr>
          <w:rFonts w:cstheme="minorHAnsi"/>
          <w:sz w:val="20"/>
          <w:szCs w:val="20"/>
          <w:shd w:val="clear" w:color="auto" w:fill="FFFFFF"/>
        </w:rPr>
        <w:t>in</w:t>
      </w:r>
      <w:r w:rsidR="00473927" w:rsidRPr="0061019C">
        <w:rPr>
          <w:rFonts w:cstheme="minorHAnsi"/>
          <w:sz w:val="20"/>
          <w:szCs w:val="20"/>
          <w:shd w:val="clear" w:color="auto" w:fill="FFFFFF"/>
        </w:rPr>
        <w:t xml:space="preserve"> </w:t>
      </w:r>
      <w:r w:rsidR="00EB4799" w:rsidRPr="0061019C">
        <w:rPr>
          <w:rFonts w:cstheme="minorHAnsi"/>
          <w:sz w:val="20"/>
          <w:szCs w:val="20"/>
          <w:shd w:val="clear" w:color="auto" w:fill="FFFFFF"/>
        </w:rPr>
        <w:t xml:space="preserve">one </w:t>
      </w:r>
      <w:r w:rsidRPr="0061019C">
        <w:rPr>
          <w:rFonts w:cstheme="minorHAnsi"/>
          <w:sz w:val="20"/>
          <w:szCs w:val="20"/>
          <w:shd w:val="clear" w:color="auto" w:fill="FFFFFF"/>
        </w:rPr>
        <w:t xml:space="preserve">quarantine </w:t>
      </w:r>
      <w:r w:rsidR="00821911" w:rsidRPr="0061019C">
        <w:rPr>
          <w:rFonts w:cstheme="minorHAnsi"/>
          <w:sz w:val="20"/>
          <w:szCs w:val="20"/>
          <w:shd w:val="clear" w:color="auto" w:fill="FFFFFF"/>
        </w:rPr>
        <w:t>worker</w:t>
      </w:r>
      <w:r w:rsidRPr="0061019C">
        <w:rPr>
          <w:rFonts w:cstheme="minorHAnsi"/>
          <w:sz w:val="20"/>
          <w:szCs w:val="20"/>
          <w:shd w:val="clear" w:color="auto" w:fill="FFFFFF"/>
        </w:rPr>
        <w:t xml:space="preserve"> in Western Australia</w:t>
      </w:r>
      <w:r w:rsidR="004C7198">
        <w:rPr>
          <w:rFonts w:cstheme="minorHAnsi"/>
          <w:sz w:val="20"/>
          <w:szCs w:val="20"/>
          <w:shd w:val="clear" w:color="auto" w:fill="FFFFFF"/>
        </w:rPr>
        <w:t xml:space="preserve">.  </w:t>
      </w:r>
      <w:r w:rsidRPr="0061019C">
        <w:rPr>
          <w:rFonts w:cstheme="minorHAnsi"/>
          <w:sz w:val="20"/>
          <w:szCs w:val="20"/>
          <w:shd w:val="clear" w:color="auto" w:fill="FFFFFF"/>
        </w:rPr>
        <w:t xml:space="preserve"> </w:t>
      </w:r>
      <w:r w:rsidR="004C7198">
        <w:rPr>
          <w:rFonts w:cstheme="minorHAnsi"/>
          <w:sz w:val="20"/>
          <w:szCs w:val="20"/>
          <w:shd w:val="clear" w:color="auto" w:fill="FFFFFF"/>
        </w:rPr>
        <w:t>A</w:t>
      </w:r>
      <w:r w:rsidR="00C2222A" w:rsidRPr="0061019C">
        <w:rPr>
          <w:rFonts w:cstheme="minorHAnsi"/>
          <w:sz w:val="20"/>
          <w:szCs w:val="20"/>
          <w:shd w:val="clear" w:color="auto" w:fill="FFFFFF"/>
        </w:rPr>
        <w:t>gain</w:t>
      </w:r>
      <w:r w:rsidR="004C7198">
        <w:rPr>
          <w:rFonts w:cstheme="minorHAnsi"/>
          <w:sz w:val="20"/>
          <w:szCs w:val="20"/>
          <w:shd w:val="clear" w:color="auto" w:fill="FFFFFF"/>
        </w:rPr>
        <w:t xml:space="preserve">, it was </w:t>
      </w:r>
      <w:r w:rsidR="00C2222A" w:rsidRPr="0061019C">
        <w:rPr>
          <w:rFonts w:cstheme="minorHAnsi"/>
          <w:sz w:val="20"/>
          <w:szCs w:val="20"/>
          <w:shd w:val="clear" w:color="auto" w:fill="FFFFFF"/>
        </w:rPr>
        <w:t>the highly infectious UK mutant</w:t>
      </w:r>
      <w:r w:rsidR="004C7198">
        <w:rPr>
          <w:rFonts w:cstheme="minorHAnsi"/>
          <w:sz w:val="20"/>
          <w:szCs w:val="20"/>
          <w:shd w:val="clear" w:color="auto" w:fill="FFFFFF"/>
        </w:rPr>
        <w:t>.  That</w:t>
      </w:r>
      <w:r w:rsidR="00C2222A" w:rsidRPr="0061019C">
        <w:rPr>
          <w:rFonts w:cstheme="minorHAnsi"/>
          <w:sz w:val="20"/>
          <w:szCs w:val="20"/>
          <w:shd w:val="clear" w:color="auto" w:fill="FFFFFF"/>
        </w:rPr>
        <w:t xml:space="preserve"> </w:t>
      </w:r>
      <w:r w:rsidRPr="0061019C">
        <w:rPr>
          <w:rFonts w:cstheme="minorHAnsi"/>
          <w:sz w:val="20"/>
          <w:szCs w:val="20"/>
          <w:shd w:val="clear" w:color="auto" w:fill="FFFFFF"/>
        </w:rPr>
        <w:t xml:space="preserve">was </w:t>
      </w:r>
      <w:r w:rsidR="005C06C6">
        <w:rPr>
          <w:rFonts w:cstheme="minorHAnsi"/>
          <w:sz w:val="20"/>
          <w:szCs w:val="20"/>
          <w:shd w:val="clear" w:color="auto" w:fill="FFFFFF"/>
        </w:rPr>
        <w:t xml:space="preserve">given as </w:t>
      </w:r>
      <w:r w:rsidRPr="0061019C">
        <w:rPr>
          <w:rFonts w:cstheme="minorHAnsi"/>
          <w:sz w:val="20"/>
          <w:szCs w:val="20"/>
          <w:shd w:val="clear" w:color="auto" w:fill="FFFFFF"/>
        </w:rPr>
        <w:t xml:space="preserve">reason for </w:t>
      </w:r>
      <w:r w:rsidR="00DB3851">
        <w:rPr>
          <w:rFonts w:cstheme="minorHAnsi"/>
          <w:sz w:val="20"/>
          <w:szCs w:val="20"/>
          <w:shd w:val="clear" w:color="auto" w:fill="FFFFFF"/>
        </w:rPr>
        <w:t>the Commissioner of Police/State Emergency Coordinator</w:t>
      </w:r>
      <w:r w:rsidR="004C7198">
        <w:rPr>
          <w:rFonts w:cstheme="minorHAnsi"/>
          <w:sz w:val="20"/>
          <w:szCs w:val="20"/>
          <w:shd w:val="clear" w:color="auto" w:fill="FFFFFF"/>
        </w:rPr>
        <w:t xml:space="preserve"> </w:t>
      </w:r>
      <w:r w:rsidR="00DB3851">
        <w:rPr>
          <w:rFonts w:cstheme="minorHAnsi"/>
          <w:sz w:val="20"/>
          <w:szCs w:val="20"/>
          <w:shd w:val="clear" w:color="auto" w:fill="FFFFFF"/>
        </w:rPr>
        <w:t xml:space="preserve">to order </w:t>
      </w:r>
      <w:r w:rsidRPr="0061019C">
        <w:rPr>
          <w:rFonts w:cstheme="minorHAnsi"/>
          <w:sz w:val="20"/>
          <w:szCs w:val="20"/>
          <w:shd w:val="clear" w:color="auto" w:fill="FFFFFF"/>
        </w:rPr>
        <w:t>a five-day lockdown of Perth</w:t>
      </w:r>
      <w:r w:rsidR="004C7198">
        <w:rPr>
          <w:rFonts w:cstheme="minorHAnsi"/>
          <w:sz w:val="20"/>
          <w:szCs w:val="20"/>
          <w:shd w:val="clear" w:color="auto" w:fill="FFFFFF"/>
        </w:rPr>
        <w:t xml:space="preserve"> and surrounding areas</w:t>
      </w:r>
      <w:r w:rsidRPr="0061019C">
        <w:rPr>
          <w:rFonts w:cstheme="minorHAnsi"/>
          <w:sz w:val="20"/>
          <w:szCs w:val="20"/>
          <w:shd w:val="clear" w:color="auto" w:fill="FFFFFF"/>
        </w:rPr>
        <w:t xml:space="preserve">.  </w:t>
      </w:r>
      <w:r w:rsidR="00C2222A" w:rsidRPr="0061019C">
        <w:rPr>
          <w:rFonts w:cstheme="minorHAnsi"/>
          <w:sz w:val="20"/>
          <w:szCs w:val="20"/>
          <w:shd w:val="clear" w:color="auto" w:fill="FFFFFF"/>
        </w:rPr>
        <w:t xml:space="preserve">No further cases </w:t>
      </w:r>
      <w:r w:rsidR="004C7198">
        <w:rPr>
          <w:rFonts w:cstheme="minorHAnsi"/>
          <w:sz w:val="20"/>
          <w:szCs w:val="20"/>
          <w:shd w:val="clear" w:color="auto" w:fill="FFFFFF"/>
        </w:rPr>
        <w:t>were</w:t>
      </w:r>
      <w:r w:rsidR="00C2222A" w:rsidRPr="0061019C">
        <w:rPr>
          <w:rFonts w:cstheme="minorHAnsi"/>
          <w:sz w:val="20"/>
          <w:szCs w:val="20"/>
          <w:shd w:val="clear" w:color="auto" w:fill="FFFFFF"/>
        </w:rPr>
        <w:t xml:space="preserve"> recorded. </w:t>
      </w:r>
    </w:p>
    <w:p w14:paraId="74075C6A" w14:textId="77777777" w:rsidR="0061019C" w:rsidRDefault="0061019C" w:rsidP="00196816">
      <w:pPr>
        <w:spacing w:after="0"/>
        <w:rPr>
          <w:rFonts w:cstheme="minorHAnsi"/>
          <w:sz w:val="20"/>
          <w:szCs w:val="20"/>
          <w:shd w:val="clear" w:color="auto" w:fill="FFFFFF"/>
        </w:rPr>
      </w:pPr>
    </w:p>
    <w:p w14:paraId="52D41EDD" w14:textId="53FDEB1F" w:rsidR="00A95D7A" w:rsidRPr="0061019C" w:rsidRDefault="00821911" w:rsidP="00196816">
      <w:pPr>
        <w:spacing w:after="0"/>
        <w:rPr>
          <w:rFonts w:cstheme="minorHAnsi"/>
          <w:sz w:val="20"/>
          <w:szCs w:val="20"/>
          <w:shd w:val="clear" w:color="auto" w:fill="FFFFFF"/>
        </w:rPr>
      </w:pPr>
      <w:r w:rsidRPr="0061019C">
        <w:rPr>
          <w:rFonts w:cstheme="minorHAnsi"/>
          <w:sz w:val="20"/>
          <w:szCs w:val="20"/>
          <w:shd w:val="clear" w:color="auto" w:fill="FFFFFF"/>
        </w:rPr>
        <w:t>Lack</w:t>
      </w:r>
      <w:r w:rsidR="0023476E" w:rsidRPr="0061019C">
        <w:rPr>
          <w:rFonts w:cstheme="minorHAnsi"/>
          <w:sz w:val="20"/>
          <w:szCs w:val="20"/>
          <w:shd w:val="clear" w:color="auto" w:fill="FFFFFF"/>
        </w:rPr>
        <w:t xml:space="preserve"> of </w:t>
      </w:r>
      <w:r w:rsidR="00762EF3" w:rsidRPr="0061019C">
        <w:rPr>
          <w:rFonts w:cstheme="minorHAnsi"/>
          <w:sz w:val="20"/>
          <w:szCs w:val="20"/>
          <w:shd w:val="clear" w:color="auto" w:fill="FFFFFF"/>
        </w:rPr>
        <w:t xml:space="preserve">spread of </w:t>
      </w:r>
      <w:r w:rsidR="00E15B61" w:rsidRPr="0061019C">
        <w:rPr>
          <w:rFonts w:cstheme="minorHAnsi"/>
          <w:sz w:val="20"/>
          <w:szCs w:val="20"/>
          <w:shd w:val="clear" w:color="auto" w:fill="FFFFFF"/>
        </w:rPr>
        <w:t>the UK</w:t>
      </w:r>
      <w:r w:rsidR="00762EF3" w:rsidRPr="0061019C">
        <w:rPr>
          <w:rFonts w:cstheme="minorHAnsi"/>
          <w:sz w:val="20"/>
          <w:szCs w:val="20"/>
          <w:shd w:val="clear" w:color="auto" w:fill="FFFFFF"/>
        </w:rPr>
        <w:t xml:space="preserve"> </w:t>
      </w:r>
      <w:r w:rsidR="003B246C" w:rsidRPr="0061019C">
        <w:rPr>
          <w:rFonts w:cstheme="minorHAnsi"/>
          <w:sz w:val="20"/>
          <w:szCs w:val="20"/>
          <w:shd w:val="clear" w:color="auto" w:fill="FFFFFF"/>
        </w:rPr>
        <w:t>s</w:t>
      </w:r>
      <w:r w:rsidR="00762EF3" w:rsidRPr="0061019C">
        <w:rPr>
          <w:rFonts w:cstheme="minorHAnsi"/>
          <w:sz w:val="20"/>
          <w:szCs w:val="20"/>
          <w:shd w:val="clear" w:color="auto" w:fill="FFFFFF"/>
        </w:rPr>
        <w:t xml:space="preserve">train </w:t>
      </w:r>
      <w:r w:rsidR="00E15B61" w:rsidRPr="0061019C">
        <w:rPr>
          <w:rFonts w:cstheme="minorHAnsi"/>
          <w:sz w:val="20"/>
          <w:szCs w:val="20"/>
          <w:shd w:val="clear" w:color="auto" w:fill="FFFFFF"/>
        </w:rPr>
        <w:t xml:space="preserve">in those States </w:t>
      </w:r>
      <w:r w:rsidR="003B246C" w:rsidRPr="0061019C">
        <w:rPr>
          <w:rFonts w:cstheme="minorHAnsi"/>
          <w:sz w:val="20"/>
          <w:szCs w:val="20"/>
          <w:shd w:val="clear" w:color="auto" w:fill="FFFFFF"/>
        </w:rPr>
        <w:t>pose</w:t>
      </w:r>
      <w:r w:rsidR="004601DD" w:rsidRPr="0061019C">
        <w:rPr>
          <w:rFonts w:cstheme="minorHAnsi"/>
          <w:sz w:val="20"/>
          <w:szCs w:val="20"/>
          <w:shd w:val="clear" w:color="auto" w:fill="FFFFFF"/>
        </w:rPr>
        <w:t>s</w:t>
      </w:r>
      <w:r w:rsidR="003B246C" w:rsidRPr="0061019C">
        <w:rPr>
          <w:rFonts w:cstheme="minorHAnsi"/>
          <w:sz w:val="20"/>
          <w:szCs w:val="20"/>
          <w:shd w:val="clear" w:color="auto" w:fill="FFFFFF"/>
        </w:rPr>
        <w:t xml:space="preserve"> troubling</w:t>
      </w:r>
      <w:r w:rsidR="00C14F8B" w:rsidRPr="0061019C">
        <w:rPr>
          <w:rFonts w:cstheme="minorHAnsi"/>
          <w:sz w:val="20"/>
          <w:szCs w:val="20"/>
          <w:shd w:val="clear" w:color="auto" w:fill="FFFFFF"/>
        </w:rPr>
        <w:t xml:space="preserve"> questions</w:t>
      </w:r>
      <w:r w:rsidR="00E15B61" w:rsidRPr="0061019C">
        <w:rPr>
          <w:rFonts w:cstheme="minorHAnsi"/>
          <w:sz w:val="20"/>
          <w:szCs w:val="20"/>
          <w:shd w:val="clear" w:color="auto" w:fill="FFFFFF"/>
        </w:rPr>
        <w:t xml:space="preserve">.  </w:t>
      </w:r>
      <w:r w:rsidR="0023476E" w:rsidRPr="0061019C">
        <w:rPr>
          <w:rFonts w:cstheme="minorHAnsi"/>
          <w:sz w:val="20"/>
          <w:szCs w:val="20"/>
          <w:shd w:val="clear" w:color="auto" w:fill="FFFFFF"/>
        </w:rPr>
        <w:t>M</w:t>
      </w:r>
      <w:r w:rsidR="00C14F8B" w:rsidRPr="0061019C">
        <w:rPr>
          <w:rFonts w:cstheme="minorHAnsi"/>
          <w:sz w:val="20"/>
          <w:szCs w:val="20"/>
          <w:shd w:val="clear" w:color="auto" w:fill="FFFFFF"/>
        </w:rPr>
        <w:t xml:space="preserve">edia </w:t>
      </w:r>
      <w:r w:rsidR="00762EF3" w:rsidRPr="0061019C">
        <w:rPr>
          <w:rFonts w:cstheme="minorHAnsi"/>
          <w:sz w:val="20"/>
          <w:szCs w:val="20"/>
          <w:shd w:val="clear" w:color="auto" w:fill="FFFFFF"/>
        </w:rPr>
        <w:t>diversion</w:t>
      </w:r>
      <w:r w:rsidR="0023476E" w:rsidRPr="0061019C">
        <w:rPr>
          <w:rFonts w:cstheme="minorHAnsi"/>
          <w:sz w:val="20"/>
          <w:szCs w:val="20"/>
          <w:shd w:val="clear" w:color="auto" w:fill="FFFFFF"/>
        </w:rPr>
        <w:t>s</w:t>
      </w:r>
      <w:r w:rsidR="00C14F8B" w:rsidRPr="0061019C">
        <w:rPr>
          <w:rFonts w:cstheme="minorHAnsi"/>
          <w:sz w:val="20"/>
          <w:szCs w:val="20"/>
          <w:shd w:val="clear" w:color="auto" w:fill="FFFFFF"/>
        </w:rPr>
        <w:t xml:space="preserve"> – </w:t>
      </w:r>
      <w:r w:rsidRPr="0061019C">
        <w:rPr>
          <w:rFonts w:cstheme="minorHAnsi"/>
          <w:sz w:val="20"/>
          <w:szCs w:val="20"/>
          <w:shd w:val="clear" w:color="auto" w:fill="FFFFFF"/>
        </w:rPr>
        <w:t>Covid aerosols</w:t>
      </w:r>
      <w:r w:rsidR="00BA5754">
        <w:rPr>
          <w:rFonts w:cstheme="minorHAnsi"/>
          <w:sz w:val="20"/>
          <w:szCs w:val="20"/>
          <w:shd w:val="clear" w:color="auto" w:fill="FFFFFF"/>
        </w:rPr>
        <w:t xml:space="preserve"> </w:t>
      </w:r>
      <w:r w:rsidRPr="0061019C">
        <w:rPr>
          <w:rFonts w:cstheme="minorHAnsi"/>
          <w:sz w:val="20"/>
          <w:szCs w:val="20"/>
          <w:shd w:val="clear" w:color="auto" w:fill="FFFFFF"/>
        </w:rPr>
        <w:t xml:space="preserve">in </w:t>
      </w:r>
      <w:r w:rsidR="00E15B61" w:rsidRPr="0061019C">
        <w:rPr>
          <w:rFonts w:cstheme="minorHAnsi"/>
          <w:sz w:val="20"/>
          <w:szCs w:val="20"/>
          <w:shd w:val="clear" w:color="auto" w:fill="FFFFFF"/>
        </w:rPr>
        <w:t xml:space="preserve">quarantine? </w:t>
      </w:r>
      <w:r w:rsidR="0023476E" w:rsidRPr="0061019C">
        <w:rPr>
          <w:rFonts w:cstheme="minorHAnsi"/>
          <w:sz w:val="20"/>
          <w:szCs w:val="20"/>
          <w:shd w:val="clear" w:color="auto" w:fill="FFFFFF"/>
        </w:rPr>
        <w:t xml:space="preserve">– avoided </w:t>
      </w:r>
      <w:r w:rsidR="004601DD" w:rsidRPr="0061019C">
        <w:rPr>
          <w:rFonts w:cstheme="minorHAnsi"/>
          <w:sz w:val="20"/>
          <w:szCs w:val="20"/>
          <w:shd w:val="clear" w:color="auto" w:fill="FFFFFF"/>
        </w:rPr>
        <w:t>answers</w:t>
      </w:r>
      <w:r w:rsidR="0023476E" w:rsidRPr="0061019C">
        <w:rPr>
          <w:rFonts w:cstheme="minorHAnsi"/>
          <w:sz w:val="20"/>
          <w:szCs w:val="20"/>
          <w:shd w:val="clear" w:color="auto" w:fill="FFFFFF"/>
        </w:rPr>
        <w:t xml:space="preserve">.  The diversions </w:t>
      </w:r>
      <w:r w:rsidR="00A16276" w:rsidRPr="0061019C">
        <w:rPr>
          <w:rFonts w:cstheme="minorHAnsi"/>
          <w:sz w:val="20"/>
          <w:szCs w:val="20"/>
          <w:shd w:val="clear" w:color="auto" w:fill="FFFFFF"/>
        </w:rPr>
        <w:t>came</w:t>
      </w:r>
      <w:r w:rsidR="00762EF3" w:rsidRPr="0061019C">
        <w:rPr>
          <w:rFonts w:cstheme="minorHAnsi"/>
          <w:sz w:val="20"/>
          <w:szCs w:val="20"/>
          <w:shd w:val="clear" w:color="auto" w:fill="FFFFFF"/>
        </w:rPr>
        <w:t xml:space="preserve"> with</w:t>
      </w:r>
      <w:r w:rsidR="0023476E" w:rsidRPr="0061019C">
        <w:rPr>
          <w:rFonts w:cstheme="minorHAnsi"/>
          <w:sz w:val="20"/>
          <w:szCs w:val="20"/>
          <w:shd w:val="clear" w:color="auto" w:fill="FFFFFF"/>
        </w:rPr>
        <w:t xml:space="preserve"> a</w:t>
      </w:r>
      <w:r w:rsidR="00532146">
        <w:rPr>
          <w:rFonts w:cstheme="minorHAnsi"/>
          <w:sz w:val="20"/>
          <w:szCs w:val="20"/>
          <w:shd w:val="clear" w:color="auto" w:fill="FFFFFF"/>
        </w:rPr>
        <w:t xml:space="preserve"> </w:t>
      </w:r>
      <w:r w:rsidR="0023476E" w:rsidRPr="0061019C">
        <w:rPr>
          <w:rFonts w:cstheme="minorHAnsi"/>
          <w:sz w:val="20"/>
          <w:szCs w:val="20"/>
          <w:shd w:val="clear" w:color="auto" w:fill="FFFFFF"/>
        </w:rPr>
        <w:t>push</w:t>
      </w:r>
      <w:r w:rsidR="003B246C" w:rsidRPr="0061019C">
        <w:rPr>
          <w:rFonts w:cstheme="minorHAnsi"/>
          <w:sz w:val="20"/>
          <w:szCs w:val="20"/>
          <w:shd w:val="clear" w:color="auto" w:fill="FFFFFF"/>
        </w:rPr>
        <w:t xml:space="preserve"> to relocate quarantine outside capital cities</w:t>
      </w:r>
      <w:r w:rsidR="00A16276" w:rsidRPr="0061019C">
        <w:rPr>
          <w:rFonts w:cstheme="minorHAnsi"/>
          <w:sz w:val="20"/>
          <w:szCs w:val="20"/>
          <w:shd w:val="clear" w:color="auto" w:fill="FFFFFF"/>
        </w:rPr>
        <w:t xml:space="preserve"> - with</w:t>
      </w:r>
      <w:r w:rsidR="003B246C" w:rsidRPr="0061019C">
        <w:rPr>
          <w:rFonts w:cstheme="minorHAnsi"/>
          <w:sz w:val="20"/>
          <w:szCs w:val="20"/>
          <w:shd w:val="clear" w:color="auto" w:fill="FFFFFF"/>
        </w:rPr>
        <w:t xml:space="preserve"> political benefits for State Governments</w:t>
      </w:r>
      <w:r w:rsidR="00A87C69">
        <w:rPr>
          <w:rFonts w:cstheme="minorHAnsi"/>
          <w:sz w:val="20"/>
          <w:szCs w:val="20"/>
          <w:shd w:val="clear" w:color="auto" w:fill="FFFFFF"/>
        </w:rPr>
        <w:t>.  It had</w:t>
      </w:r>
      <w:r w:rsidR="00A8722B">
        <w:rPr>
          <w:rFonts w:cstheme="minorHAnsi"/>
          <w:sz w:val="20"/>
          <w:szCs w:val="20"/>
          <w:shd w:val="clear" w:color="auto" w:fill="FFFFFF"/>
        </w:rPr>
        <w:t xml:space="preserve"> the appearance of </w:t>
      </w:r>
      <w:r w:rsidR="004C7198">
        <w:rPr>
          <w:rFonts w:cstheme="minorHAnsi"/>
          <w:sz w:val="20"/>
          <w:szCs w:val="20"/>
          <w:shd w:val="clear" w:color="auto" w:fill="FFFFFF"/>
        </w:rPr>
        <w:t xml:space="preserve">media-expert-political </w:t>
      </w:r>
      <w:r w:rsidR="00A8722B">
        <w:rPr>
          <w:rFonts w:cstheme="minorHAnsi"/>
          <w:sz w:val="20"/>
          <w:szCs w:val="20"/>
          <w:shd w:val="clear" w:color="auto" w:fill="FFFFFF"/>
        </w:rPr>
        <w:t>symbiosis</w:t>
      </w:r>
      <w:r w:rsidR="00E15B61" w:rsidRPr="0061019C">
        <w:rPr>
          <w:rFonts w:cstheme="minorHAnsi"/>
          <w:sz w:val="20"/>
          <w:szCs w:val="20"/>
          <w:shd w:val="clear" w:color="auto" w:fill="FFFFFF"/>
        </w:rPr>
        <w:t>.</w:t>
      </w:r>
      <w:r w:rsidR="00A8722B">
        <w:rPr>
          <w:rFonts w:cstheme="minorHAnsi"/>
          <w:sz w:val="20"/>
          <w:szCs w:val="20"/>
          <w:shd w:val="clear" w:color="auto" w:fill="FFFFFF"/>
        </w:rPr>
        <w:t xml:space="preserve">  </w:t>
      </w:r>
      <w:r w:rsidR="00762EF3" w:rsidRPr="0061019C">
        <w:rPr>
          <w:rFonts w:cstheme="minorHAnsi"/>
          <w:sz w:val="20"/>
          <w:szCs w:val="20"/>
          <w:shd w:val="clear" w:color="auto" w:fill="FFFFFF"/>
        </w:rPr>
        <w:t xml:space="preserve"> </w:t>
      </w:r>
    </w:p>
    <w:p w14:paraId="2EB0EDB6" w14:textId="77777777" w:rsidR="00A95D7A" w:rsidRPr="0061019C" w:rsidRDefault="00A95D7A" w:rsidP="00196816">
      <w:pPr>
        <w:spacing w:after="0"/>
        <w:rPr>
          <w:rFonts w:cstheme="minorHAnsi"/>
          <w:sz w:val="20"/>
          <w:szCs w:val="20"/>
          <w:shd w:val="clear" w:color="auto" w:fill="FFFFFF"/>
        </w:rPr>
      </w:pPr>
    </w:p>
    <w:p w14:paraId="6B3BA9FB" w14:textId="77777777" w:rsidR="0061019C" w:rsidRDefault="0023476E" w:rsidP="00196816">
      <w:pPr>
        <w:spacing w:after="0"/>
        <w:rPr>
          <w:rFonts w:cstheme="minorHAnsi"/>
          <w:sz w:val="20"/>
          <w:szCs w:val="20"/>
          <w:shd w:val="clear" w:color="auto" w:fill="FFFFFF"/>
        </w:rPr>
      </w:pPr>
      <w:r w:rsidRPr="0061019C">
        <w:rPr>
          <w:rFonts w:cstheme="minorHAnsi"/>
          <w:sz w:val="20"/>
          <w:szCs w:val="20"/>
          <w:shd w:val="clear" w:color="auto" w:fill="FFFFFF"/>
        </w:rPr>
        <w:t>Q</w:t>
      </w:r>
      <w:r w:rsidR="003B246C" w:rsidRPr="0061019C">
        <w:rPr>
          <w:rFonts w:cstheme="minorHAnsi"/>
          <w:sz w:val="20"/>
          <w:szCs w:val="20"/>
          <w:shd w:val="clear" w:color="auto" w:fill="FFFFFF"/>
        </w:rPr>
        <w:t xml:space="preserve">uestions </w:t>
      </w:r>
      <w:r w:rsidRPr="0061019C">
        <w:rPr>
          <w:rFonts w:cstheme="minorHAnsi"/>
          <w:sz w:val="20"/>
          <w:szCs w:val="20"/>
          <w:shd w:val="clear" w:color="auto" w:fill="FFFFFF"/>
        </w:rPr>
        <w:t xml:space="preserve">about lack of spread </w:t>
      </w:r>
      <w:r w:rsidR="00B926DF" w:rsidRPr="0061019C">
        <w:rPr>
          <w:rFonts w:cstheme="minorHAnsi"/>
          <w:sz w:val="20"/>
          <w:szCs w:val="20"/>
          <w:shd w:val="clear" w:color="auto" w:fill="FFFFFF"/>
        </w:rPr>
        <w:t>undermine</w:t>
      </w:r>
      <w:r w:rsidR="00A95D7A" w:rsidRPr="0061019C">
        <w:rPr>
          <w:rFonts w:cstheme="minorHAnsi"/>
          <w:sz w:val="20"/>
          <w:szCs w:val="20"/>
          <w:shd w:val="clear" w:color="auto" w:fill="FFFFFF"/>
        </w:rPr>
        <w:t xml:space="preserve"> the credibility of anti-Covid policy</w:t>
      </w:r>
      <w:r w:rsidR="00EB4799" w:rsidRPr="0061019C">
        <w:rPr>
          <w:rFonts w:cstheme="minorHAnsi"/>
          <w:sz w:val="20"/>
          <w:szCs w:val="20"/>
          <w:shd w:val="clear" w:color="auto" w:fill="FFFFFF"/>
        </w:rPr>
        <w:t xml:space="preserve"> at least in those States</w:t>
      </w:r>
      <w:r w:rsidR="00B926DF" w:rsidRPr="0061019C">
        <w:rPr>
          <w:rFonts w:cstheme="minorHAnsi"/>
          <w:sz w:val="20"/>
          <w:szCs w:val="20"/>
          <w:shd w:val="clear" w:color="auto" w:fill="FFFFFF"/>
        </w:rPr>
        <w:t>.</w:t>
      </w:r>
      <w:r w:rsidR="00A95D7A" w:rsidRPr="0061019C">
        <w:rPr>
          <w:rFonts w:cstheme="minorHAnsi"/>
          <w:sz w:val="20"/>
          <w:szCs w:val="20"/>
          <w:shd w:val="clear" w:color="auto" w:fill="FFFFFF"/>
        </w:rPr>
        <w:t xml:space="preserve">  </w:t>
      </w:r>
    </w:p>
    <w:p w14:paraId="728D17F3" w14:textId="5CCE2CEA" w:rsidR="00EB4799" w:rsidRPr="0061019C" w:rsidRDefault="00B926DF" w:rsidP="00196816">
      <w:pPr>
        <w:spacing w:after="0"/>
        <w:rPr>
          <w:rFonts w:cstheme="minorHAnsi"/>
          <w:sz w:val="20"/>
          <w:szCs w:val="20"/>
          <w:shd w:val="clear" w:color="auto" w:fill="FFFFFF"/>
        </w:rPr>
      </w:pPr>
      <w:r w:rsidRPr="0061019C">
        <w:rPr>
          <w:rFonts w:cstheme="minorHAnsi"/>
          <w:sz w:val="20"/>
          <w:szCs w:val="20"/>
          <w:shd w:val="clear" w:color="auto" w:fill="FFFFFF"/>
        </w:rPr>
        <w:t>There was already s</w:t>
      </w:r>
      <w:r w:rsidR="0023476E" w:rsidRPr="0061019C">
        <w:rPr>
          <w:rFonts w:cstheme="minorHAnsi"/>
          <w:sz w:val="20"/>
          <w:szCs w:val="20"/>
          <w:shd w:val="clear" w:color="auto" w:fill="FFFFFF"/>
        </w:rPr>
        <w:t xml:space="preserve">ome damage.  </w:t>
      </w:r>
      <w:r w:rsidR="004601DD" w:rsidRPr="0061019C">
        <w:rPr>
          <w:rFonts w:cstheme="minorHAnsi"/>
          <w:sz w:val="20"/>
          <w:szCs w:val="20"/>
          <w:shd w:val="clear" w:color="auto" w:fill="FFFFFF"/>
        </w:rPr>
        <w:t>South Australia had closed down over a pizza box.  The Commonwealth shut-off New Zealand after a single case there.</w:t>
      </w:r>
      <w:r w:rsidR="00821911" w:rsidRPr="0061019C">
        <w:rPr>
          <w:rFonts w:cstheme="minorHAnsi"/>
          <w:sz w:val="20"/>
          <w:szCs w:val="20"/>
          <w:shd w:val="clear" w:color="auto" w:fill="FFFFFF"/>
        </w:rPr>
        <w:t xml:space="preserve">  </w:t>
      </w:r>
      <w:r w:rsidR="00A95D7A" w:rsidRPr="0061019C">
        <w:rPr>
          <w:rFonts w:cstheme="minorHAnsi"/>
          <w:sz w:val="20"/>
          <w:szCs w:val="20"/>
          <w:shd w:val="clear" w:color="auto" w:fill="FFFFFF"/>
        </w:rPr>
        <w:t xml:space="preserve">  </w:t>
      </w:r>
      <w:r w:rsidR="00013CF3">
        <w:rPr>
          <w:rFonts w:cstheme="minorHAnsi"/>
          <w:sz w:val="20"/>
          <w:szCs w:val="20"/>
          <w:shd w:val="clear" w:color="auto" w:fill="FFFFFF"/>
        </w:rPr>
        <w:t xml:space="preserve">That country </w:t>
      </w:r>
      <w:r w:rsidR="00A1080F">
        <w:rPr>
          <w:rFonts w:cstheme="minorHAnsi"/>
          <w:sz w:val="20"/>
          <w:szCs w:val="20"/>
          <w:shd w:val="clear" w:color="auto" w:fill="FFFFFF"/>
        </w:rPr>
        <w:t>‘</w:t>
      </w:r>
      <w:r w:rsidR="00013CF3">
        <w:rPr>
          <w:rFonts w:cstheme="minorHAnsi"/>
          <w:sz w:val="20"/>
          <w:szCs w:val="20"/>
          <w:shd w:val="clear" w:color="auto" w:fill="FFFFFF"/>
        </w:rPr>
        <w:t xml:space="preserve">eliminated </w:t>
      </w:r>
      <w:proofErr w:type="spellStart"/>
      <w:r w:rsidR="00013CF3">
        <w:rPr>
          <w:rFonts w:cstheme="minorHAnsi"/>
          <w:sz w:val="20"/>
          <w:szCs w:val="20"/>
          <w:shd w:val="clear" w:color="auto" w:fill="FFFFFF"/>
        </w:rPr>
        <w:t>Covid</w:t>
      </w:r>
      <w:proofErr w:type="spellEnd"/>
      <w:r w:rsidR="00A1080F">
        <w:rPr>
          <w:rFonts w:cstheme="minorHAnsi"/>
          <w:sz w:val="20"/>
          <w:szCs w:val="20"/>
          <w:shd w:val="clear" w:color="auto" w:fill="FFFFFF"/>
        </w:rPr>
        <w:t>’</w:t>
      </w:r>
      <w:r w:rsidR="00BA5754">
        <w:rPr>
          <w:rFonts w:cstheme="minorHAnsi"/>
          <w:sz w:val="20"/>
          <w:szCs w:val="20"/>
          <w:shd w:val="clear" w:color="auto" w:fill="FFFFFF"/>
        </w:rPr>
        <w:t xml:space="preserve"> </w:t>
      </w:r>
      <w:r w:rsidR="00013CF3">
        <w:rPr>
          <w:rFonts w:cstheme="minorHAnsi"/>
          <w:sz w:val="20"/>
          <w:szCs w:val="20"/>
          <w:shd w:val="clear" w:color="auto" w:fill="FFFFFF"/>
        </w:rPr>
        <w:t>– repeatedly – by lockdowns.</w:t>
      </w:r>
    </w:p>
    <w:p w14:paraId="15C48F1B" w14:textId="77777777" w:rsidR="00EB4799" w:rsidRPr="0061019C" w:rsidRDefault="00EB4799" w:rsidP="00196816">
      <w:pPr>
        <w:spacing w:after="0"/>
        <w:rPr>
          <w:rFonts w:cstheme="minorHAnsi"/>
          <w:sz w:val="20"/>
          <w:szCs w:val="20"/>
          <w:shd w:val="clear" w:color="auto" w:fill="FFFFFF"/>
        </w:rPr>
      </w:pPr>
    </w:p>
    <w:p w14:paraId="37E29DB5" w14:textId="0664F353" w:rsidR="005F4F87" w:rsidRDefault="005F4F87" w:rsidP="00196816">
      <w:pPr>
        <w:spacing w:after="0"/>
        <w:rPr>
          <w:rFonts w:cstheme="minorHAnsi"/>
          <w:sz w:val="20"/>
          <w:szCs w:val="20"/>
          <w:shd w:val="clear" w:color="auto" w:fill="FFFFFF"/>
        </w:rPr>
      </w:pPr>
      <w:r>
        <w:rPr>
          <w:rFonts w:cstheme="minorHAnsi"/>
          <w:sz w:val="20"/>
          <w:szCs w:val="20"/>
          <w:shd w:val="clear" w:color="auto" w:fill="FFFFFF"/>
        </w:rPr>
        <w:t>Onto Victoria - t</w:t>
      </w:r>
      <w:r w:rsidRPr="0061019C">
        <w:rPr>
          <w:rFonts w:cstheme="minorHAnsi"/>
          <w:sz w:val="20"/>
          <w:szCs w:val="20"/>
          <w:shd w:val="clear" w:color="auto" w:fill="FFFFFF"/>
        </w:rPr>
        <w:t xml:space="preserve">he Melbourne inquiry’s terms of reference were limited.  </w:t>
      </w:r>
      <w:r w:rsidR="00013CF3">
        <w:rPr>
          <w:rFonts w:cstheme="minorHAnsi"/>
          <w:sz w:val="20"/>
          <w:szCs w:val="20"/>
          <w:shd w:val="clear" w:color="auto" w:fill="FFFFFF"/>
        </w:rPr>
        <w:t>It</w:t>
      </w:r>
      <w:r w:rsidRPr="0061019C">
        <w:rPr>
          <w:rFonts w:cstheme="minorHAnsi"/>
          <w:sz w:val="20"/>
          <w:szCs w:val="20"/>
          <w:shd w:val="clear" w:color="auto" w:fill="FFFFFF"/>
        </w:rPr>
        <w:t xml:space="preserve"> concentrated on bureaucracy and procedures.  It noted </w:t>
      </w:r>
      <w:r w:rsidR="00013CF3">
        <w:rPr>
          <w:rFonts w:cstheme="minorHAnsi"/>
          <w:sz w:val="20"/>
          <w:szCs w:val="20"/>
          <w:shd w:val="clear" w:color="auto" w:fill="FFFFFF"/>
        </w:rPr>
        <w:t xml:space="preserve">disorganisation and </w:t>
      </w:r>
      <w:r w:rsidRPr="0061019C">
        <w:rPr>
          <w:rFonts w:cstheme="minorHAnsi"/>
          <w:sz w:val="20"/>
          <w:szCs w:val="20"/>
          <w:shd w:val="clear" w:color="auto" w:fill="FFFFFF"/>
        </w:rPr>
        <w:t xml:space="preserve">opacity of decisions was inconsistent with democratic principles.  </w:t>
      </w:r>
      <w:r w:rsidR="00532146">
        <w:rPr>
          <w:rFonts w:cstheme="minorHAnsi"/>
          <w:sz w:val="20"/>
          <w:szCs w:val="20"/>
          <w:shd w:val="clear" w:color="auto" w:fill="FFFFFF"/>
        </w:rPr>
        <w:t>The inquiry</w:t>
      </w:r>
      <w:r w:rsidRPr="0061019C">
        <w:rPr>
          <w:rFonts w:cstheme="minorHAnsi"/>
          <w:sz w:val="20"/>
          <w:szCs w:val="20"/>
          <w:shd w:val="clear" w:color="auto" w:fill="FFFFFF"/>
        </w:rPr>
        <w:t xml:space="preserve"> did not refer to</w:t>
      </w:r>
      <w:r w:rsidR="00013CF3">
        <w:rPr>
          <w:rFonts w:cstheme="minorHAnsi"/>
          <w:sz w:val="20"/>
          <w:szCs w:val="20"/>
          <w:shd w:val="clear" w:color="auto" w:fill="FFFFFF"/>
        </w:rPr>
        <w:t xml:space="preserve"> </w:t>
      </w:r>
      <w:r w:rsidRPr="0061019C">
        <w:rPr>
          <w:rFonts w:cstheme="minorHAnsi"/>
          <w:sz w:val="20"/>
          <w:szCs w:val="20"/>
          <w:shd w:val="clear" w:color="auto" w:fill="FFFFFF"/>
        </w:rPr>
        <w:t>similar</w:t>
      </w:r>
      <w:r w:rsidR="00532146">
        <w:rPr>
          <w:rFonts w:cstheme="minorHAnsi"/>
          <w:sz w:val="20"/>
          <w:szCs w:val="20"/>
          <w:shd w:val="clear" w:color="auto" w:fill="FFFFFF"/>
        </w:rPr>
        <w:t>)</w:t>
      </w:r>
      <w:r w:rsidRPr="0061019C">
        <w:rPr>
          <w:rFonts w:cstheme="minorHAnsi"/>
          <w:sz w:val="20"/>
          <w:szCs w:val="20"/>
          <w:shd w:val="clear" w:color="auto" w:fill="FFFFFF"/>
        </w:rPr>
        <w:t xml:space="preserve"> criticisms raised </w:t>
      </w:r>
      <w:r w:rsidR="00013CF3">
        <w:rPr>
          <w:rFonts w:cstheme="minorHAnsi"/>
          <w:sz w:val="20"/>
          <w:szCs w:val="20"/>
          <w:shd w:val="clear" w:color="auto" w:fill="FFFFFF"/>
        </w:rPr>
        <w:t xml:space="preserve">prior </w:t>
      </w:r>
      <w:r w:rsidRPr="0061019C">
        <w:rPr>
          <w:rFonts w:cstheme="minorHAnsi"/>
          <w:sz w:val="20"/>
          <w:szCs w:val="20"/>
          <w:shd w:val="clear" w:color="auto" w:fill="FFFFFF"/>
        </w:rPr>
        <w:t>by the Supreme Court</w:t>
      </w:r>
      <w:r w:rsidR="00013CF3">
        <w:rPr>
          <w:rFonts w:cstheme="minorHAnsi"/>
          <w:sz w:val="20"/>
          <w:szCs w:val="20"/>
          <w:shd w:val="clear" w:color="auto" w:fill="FFFFFF"/>
        </w:rPr>
        <w:t>.  Nor did it address</w:t>
      </w:r>
      <w:r w:rsidRPr="0061019C">
        <w:rPr>
          <w:rFonts w:cstheme="minorHAnsi"/>
          <w:sz w:val="20"/>
          <w:szCs w:val="20"/>
          <w:shd w:val="clear" w:color="auto" w:fill="FFFFFF"/>
        </w:rPr>
        <w:t xml:space="preserve"> root causes.    Hence, its report did not address all issues that led to the quarantine failure</w:t>
      </w:r>
      <w:r w:rsidR="007C5B9F">
        <w:rPr>
          <w:rFonts w:cstheme="minorHAnsi"/>
          <w:sz w:val="20"/>
          <w:szCs w:val="20"/>
          <w:shd w:val="clear" w:color="auto" w:fill="FFFFFF"/>
        </w:rPr>
        <w:t>.</w:t>
      </w:r>
    </w:p>
    <w:p w14:paraId="25AA1BB7" w14:textId="77777777" w:rsidR="00013CF3" w:rsidRDefault="00013CF3" w:rsidP="00196816">
      <w:pPr>
        <w:spacing w:after="0"/>
        <w:rPr>
          <w:rFonts w:cstheme="minorHAnsi"/>
          <w:sz w:val="20"/>
          <w:szCs w:val="20"/>
          <w:shd w:val="clear" w:color="auto" w:fill="FFFFFF"/>
        </w:rPr>
      </w:pPr>
    </w:p>
    <w:p w14:paraId="0681A6EB" w14:textId="77777777" w:rsidR="00A1080F" w:rsidRDefault="00131FD6" w:rsidP="00196816">
      <w:pPr>
        <w:spacing w:after="0"/>
        <w:rPr>
          <w:rFonts w:cstheme="minorHAnsi"/>
          <w:sz w:val="20"/>
          <w:szCs w:val="20"/>
          <w:shd w:val="clear" w:color="auto" w:fill="FFFFFF"/>
        </w:rPr>
      </w:pPr>
      <w:r>
        <w:rPr>
          <w:rFonts w:cstheme="minorHAnsi"/>
          <w:sz w:val="20"/>
          <w:szCs w:val="20"/>
          <w:shd w:val="clear" w:color="auto" w:fill="FFFFFF"/>
        </w:rPr>
        <w:t>Melbourne,</w:t>
      </w:r>
      <w:r w:rsidR="005F4F87">
        <w:rPr>
          <w:rFonts w:cstheme="minorHAnsi"/>
          <w:sz w:val="20"/>
          <w:szCs w:val="20"/>
          <w:shd w:val="clear" w:color="auto" w:fill="FFFFFF"/>
        </w:rPr>
        <w:t xml:space="preserve"> had two subsequent outbreaks.  The first,</w:t>
      </w:r>
      <w:r w:rsidR="005F4F87" w:rsidRPr="0061019C">
        <w:rPr>
          <w:rFonts w:cstheme="minorHAnsi"/>
          <w:sz w:val="20"/>
          <w:szCs w:val="20"/>
          <w:shd w:val="clear" w:color="auto" w:fill="FFFFFF"/>
        </w:rPr>
        <w:t xml:space="preserve"> January </w:t>
      </w:r>
      <w:r w:rsidR="005F4F87">
        <w:rPr>
          <w:rFonts w:cstheme="minorHAnsi"/>
          <w:sz w:val="20"/>
          <w:szCs w:val="20"/>
          <w:shd w:val="clear" w:color="auto" w:fill="FFFFFF"/>
        </w:rPr>
        <w:t xml:space="preserve">2021, </w:t>
      </w:r>
      <w:r w:rsidR="005F4F87" w:rsidRPr="0061019C">
        <w:rPr>
          <w:rFonts w:cstheme="minorHAnsi"/>
          <w:sz w:val="20"/>
          <w:szCs w:val="20"/>
          <w:shd w:val="clear" w:color="auto" w:fill="FFFFFF"/>
        </w:rPr>
        <w:t xml:space="preserve">lasted for a week, had forty cases, and was resolved by tracing.  </w:t>
      </w:r>
    </w:p>
    <w:p w14:paraId="112FCF1A" w14:textId="2EE61868" w:rsidR="00DB1046" w:rsidRDefault="005F4F87" w:rsidP="00196816">
      <w:pPr>
        <w:spacing w:after="0"/>
        <w:rPr>
          <w:rFonts w:cstheme="minorHAnsi"/>
          <w:sz w:val="20"/>
          <w:szCs w:val="20"/>
          <w:shd w:val="clear" w:color="auto" w:fill="FFFFFF"/>
        </w:rPr>
      </w:pPr>
      <w:r>
        <w:rPr>
          <w:rFonts w:cstheme="minorHAnsi"/>
          <w:sz w:val="20"/>
          <w:szCs w:val="20"/>
          <w:shd w:val="clear" w:color="auto" w:fill="FFFFFF"/>
        </w:rPr>
        <w:lastRenderedPageBreak/>
        <w:t xml:space="preserve">The second, </w:t>
      </w:r>
      <w:r w:rsidR="00A1080F">
        <w:rPr>
          <w:rFonts w:cstheme="minorHAnsi"/>
          <w:sz w:val="20"/>
          <w:szCs w:val="20"/>
          <w:shd w:val="clear" w:color="auto" w:fill="FFFFFF"/>
        </w:rPr>
        <w:t xml:space="preserve">Melbourne outbreak, </w:t>
      </w:r>
      <w:r w:rsidR="00131FD6">
        <w:rPr>
          <w:rFonts w:cstheme="minorHAnsi"/>
          <w:sz w:val="20"/>
          <w:szCs w:val="20"/>
          <w:shd w:val="clear" w:color="auto" w:fill="FFFFFF"/>
        </w:rPr>
        <w:t xml:space="preserve">in </w:t>
      </w:r>
      <w:r>
        <w:rPr>
          <w:rFonts w:cstheme="minorHAnsi"/>
          <w:sz w:val="20"/>
          <w:szCs w:val="20"/>
          <w:shd w:val="clear" w:color="auto" w:fill="FFFFFF"/>
        </w:rPr>
        <w:t>February</w:t>
      </w:r>
      <w:r w:rsidR="00A1080F">
        <w:rPr>
          <w:rFonts w:cstheme="minorHAnsi"/>
          <w:sz w:val="20"/>
          <w:szCs w:val="20"/>
          <w:shd w:val="clear" w:color="auto" w:fill="FFFFFF"/>
        </w:rPr>
        <w:t xml:space="preserve"> 2021</w:t>
      </w:r>
      <w:r>
        <w:rPr>
          <w:rFonts w:cstheme="minorHAnsi"/>
          <w:sz w:val="20"/>
          <w:szCs w:val="20"/>
          <w:shd w:val="clear" w:color="auto" w:fill="FFFFFF"/>
        </w:rPr>
        <w:t xml:space="preserve">, </w:t>
      </w:r>
      <w:r w:rsidR="00131FD6">
        <w:rPr>
          <w:rFonts w:cstheme="minorHAnsi"/>
          <w:sz w:val="20"/>
          <w:szCs w:val="20"/>
          <w:shd w:val="clear" w:color="auto" w:fill="FFFFFF"/>
        </w:rPr>
        <w:t xml:space="preserve">of </w:t>
      </w:r>
      <w:r w:rsidR="007C5B9F">
        <w:rPr>
          <w:rFonts w:cstheme="minorHAnsi"/>
          <w:sz w:val="20"/>
          <w:szCs w:val="20"/>
          <w:shd w:val="clear" w:color="auto" w:fill="FFFFFF"/>
        </w:rPr>
        <w:t>the</w:t>
      </w:r>
      <w:r w:rsidR="00131FD6">
        <w:rPr>
          <w:rFonts w:cstheme="minorHAnsi"/>
          <w:sz w:val="20"/>
          <w:szCs w:val="20"/>
          <w:shd w:val="clear" w:color="auto" w:fill="FFFFFF"/>
        </w:rPr>
        <w:t xml:space="preserve"> ‘hyper infectious’ Covid variant </w:t>
      </w:r>
      <w:r w:rsidR="007C5B9F">
        <w:rPr>
          <w:rFonts w:cstheme="minorHAnsi"/>
          <w:sz w:val="20"/>
          <w:szCs w:val="20"/>
          <w:shd w:val="clear" w:color="auto" w:fill="FFFFFF"/>
        </w:rPr>
        <w:t>had far</w:t>
      </w:r>
      <w:r w:rsidR="00131FD6">
        <w:rPr>
          <w:rFonts w:cstheme="minorHAnsi"/>
          <w:sz w:val="20"/>
          <w:szCs w:val="20"/>
          <w:shd w:val="clear" w:color="auto" w:fill="FFFFFF"/>
        </w:rPr>
        <w:t xml:space="preserve"> fewer cases</w:t>
      </w:r>
      <w:r w:rsidR="00A1080F">
        <w:rPr>
          <w:rFonts w:cstheme="minorHAnsi"/>
          <w:sz w:val="20"/>
          <w:szCs w:val="20"/>
          <w:shd w:val="clear" w:color="auto" w:fill="FFFFFF"/>
        </w:rPr>
        <w:t>.  Y</w:t>
      </w:r>
      <w:r w:rsidR="00DB3851">
        <w:rPr>
          <w:rFonts w:cstheme="minorHAnsi"/>
          <w:sz w:val="20"/>
          <w:szCs w:val="20"/>
          <w:shd w:val="clear" w:color="auto" w:fill="FFFFFF"/>
        </w:rPr>
        <w:t xml:space="preserve">et the Chief Health Officer ordered </w:t>
      </w:r>
      <w:r>
        <w:rPr>
          <w:rFonts w:cstheme="minorHAnsi"/>
          <w:sz w:val="20"/>
          <w:szCs w:val="20"/>
          <w:shd w:val="clear" w:color="auto" w:fill="FFFFFF"/>
        </w:rPr>
        <w:t xml:space="preserve">a five-day lockdown of the State.  The explanation </w:t>
      </w:r>
      <w:r w:rsidR="00131FD6">
        <w:rPr>
          <w:rFonts w:cstheme="minorHAnsi"/>
          <w:sz w:val="20"/>
          <w:szCs w:val="20"/>
          <w:shd w:val="clear" w:color="auto" w:fill="FFFFFF"/>
        </w:rPr>
        <w:t xml:space="preserve">of </w:t>
      </w:r>
      <w:r>
        <w:rPr>
          <w:rFonts w:cstheme="minorHAnsi"/>
          <w:sz w:val="20"/>
          <w:szCs w:val="20"/>
          <w:shd w:val="clear" w:color="auto" w:fill="FFFFFF"/>
        </w:rPr>
        <w:t>th</w:t>
      </w:r>
      <w:r w:rsidR="00131FD6">
        <w:rPr>
          <w:rFonts w:cstheme="minorHAnsi"/>
          <w:sz w:val="20"/>
          <w:szCs w:val="20"/>
          <w:shd w:val="clear" w:color="auto" w:fill="FFFFFF"/>
        </w:rPr>
        <w:t>at action</w:t>
      </w:r>
      <w:r>
        <w:rPr>
          <w:rFonts w:cstheme="minorHAnsi"/>
          <w:sz w:val="20"/>
          <w:szCs w:val="20"/>
          <w:shd w:val="clear" w:color="auto" w:fill="FFFFFF"/>
        </w:rPr>
        <w:t xml:space="preserve"> was unsatisfactory</w:t>
      </w:r>
      <w:r w:rsidR="00131FD6">
        <w:rPr>
          <w:rFonts w:cstheme="minorHAnsi"/>
          <w:sz w:val="20"/>
          <w:szCs w:val="20"/>
          <w:shd w:val="clear" w:color="auto" w:fill="FFFFFF"/>
        </w:rPr>
        <w:t>.</w:t>
      </w:r>
      <w:r w:rsidR="00DB1046">
        <w:rPr>
          <w:rFonts w:cstheme="minorHAnsi"/>
          <w:sz w:val="20"/>
          <w:szCs w:val="20"/>
          <w:shd w:val="clear" w:color="auto" w:fill="FFFFFF"/>
        </w:rPr>
        <w:t xml:space="preserve">  The</w:t>
      </w:r>
      <w:r w:rsidR="00FB5500">
        <w:rPr>
          <w:rFonts w:cstheme="minorHAnsi"/>
          <w:sz w:val="20"/>
          <w:szCs w:val="20"/>
          <w:shd w:val="clear" w:color="auto" w:fill="FFFFFF"/>
        </w:rPr>
        <w:t xml:space="preserve"> reaction </w:t>
      </w:r>
      <w:r w:rsidR="00DB1046">
        <w:rPr>
          <w:rFonts w:cstheme="minorHAnsi"/>
          <w:sz w:val="20"/>
          <w:szCs w:val="20"/>
          <w:shd w:val="clear" w:color="auto" w:fill="FFFFFF"/>
        </w:rPr>
        <w:t>to that</w:t>
      </w:r>
      <w:r w:rsidR="00FB5500">
        <w:rPr>
          <w:rFonts w:cstheme="minorHAnsi"/>
          <w:sz w:val="20"/>
          <w:szCs w:val="20"/>
          <w:shd w:val="clear" w:color="auto" w:fill="FFFFFF"/>
        </w:rPr>
        <w:t xml:space="preserve"> second outbreak – like that of </w:t>
      </w:r>
      <w:r w:rsidR="00532146" w:rsidRPr="0061019C">
        <w:rPr>
          <w:rFonts w:cstheme="minorHAnsi"/>
          <w:sz w:val="20"/>
          <w:szCs w:val="20"/>
          <w:shd w:val="clear" w:color="auto" w:fill="FFFFFF"/>
        </w:rPr>
        <w:t>most State</w:t>
      </w:r>
      <w:r w:rsidR="00FB5500">
        <w:rPr>
          <w:rFonts w:cstheme="minorHAnsi"/>
          <w:sz w:val="20"/>
          <w:szCs w:val="20"/>
          <w:shd w:val="clear" w:color="auto" w:fill="FFFFFF"/>
        </w:rPr>
        <w:t>s to</w:t>
      </w:r>
      <w:r w:rsidR="00532146" w:rsidRPr="0061019C">
        <w:rPr>
          <w:rFonts w:cstheme="minorHAnsi"/>
          <w:sz w:val="20"/>
          <w:szCs w:val="20"/>
          <w:shd w:val="clear" w:color="auto" w:fill="FFFFFF"/>
        </w:rPr>
        <w:t xml:space="preserve"> Covid </w:t>
      </w:r>
      <w:r w:rsidR="00FB5500">
        <w:rPr>
          <w:rFonts w:cstheme="minorHAnsi"/>
          <w:sz w:val="20"/>
          <w:szCs w:val="20"/>
          <w:shd w:val="clear" w:color="auto" w:fill="FFFFFF"/>
        </w:rPr>
        <w:t>-</w:t>
      </w:r>
      <w:r w:rsidR="00532146" w:rsidRPr="0061019C">
        <w:rPr>
          <w:rFonts w:cstheme="minorHAnsi"/>
          <w:sz w:val="20"/>
          <w:szCs w:val="20"/>
          <w:shd w:val="clear" w:color="auto" w:fill="FFFFFF"/>
        </w:rPr>
        <w:t xml:space="preserve"> impl</w:t>
      </w:r>
      <w:r w:rsidR="00131FD6">
        <w:rPr>
          <w:rFonts w:cstheme="minorHAnsi"/>
          <w:sz w:val="20"/>
          <w:szCs w:val="20"/>
          <w:shd w:val="clear" w:color="auto" w:fill="FFFFFF"/>
        </w:rPr>
        <w:t>ied</w:t>
      </w:r>
      <w:r w:rsidR="00532146" w:rsidRPr="0061019C">
        <w:rPr>
          <w:rFonts w:cstheme="minorHAnsi"/>
          <w:sz w:val="20"/>
          <w:szCs w:val="20"/>
          <w:shd w:val="clear" w:color="auto" w:fill="FFFFFF"/>
        </w:rPr>
        <w:t xml:space="preserve"> a lack of faith in health authorities’ </w:t>
      </w:r>
      <w:r w:rsidR="00A1080F">
        <w:rPr>
          <w:rFonts w:cstheme="minorHAnsi"/>
          <w:sz w:val="20"/>
          <w:szCs w:val="20"/>
          <w:shd w:val="clear" w:color="auto" w:fill="FFFFFF"/>
        </w:rPr>
        <w:t xml:space="preserve">resources, </w:t>
      </w:r>
      <w:r w:rsidR="00532146" w:rsidRPr="0061019C">
        <w:rPr>
          <w:rFonts w:cstheme="minorHAnsi"/>
          <w:sz w:val="20"/>
          <w:szCs w:val="20"/>
          <w:shd w:val="clear" w:color="auto" w:fill="FFFFFF"/>
        </w:rPr>
        <w:t xml:space="preserve">capability </w:t>
      </w:r>
      <w:r w:rsidR="00A1080F">
        <w:rPr>
          <w:rFonts w:cstheme="minorHAnsi"/>
          <w:sz w:val="20"/>
          <w:szCs w:val="20"/>
          <w:shd w:val="clear" w:color="auto" w:fill="FFFFFF"/>
        </w:rPr>
        <w:t>or</w:t>
      </w:r>
      <w:r w:rsidR="00532146" w:rsidRPr="0061019C">
        <w:rPr>
          <w:rFonts w:cstheme="minorHAnsi"/>
          <w:sz w:val="20"/>
          <w:szCs w:val="20"/>
          <w:shd w:val="clear" w:color="auto" w:fill="FFFFFF"/>
        </w:rPr>
        <w:t xml:space="preserve"> competence.  </w:t>
      </w:r>
    </w:p>
    <w:p w14:paraId="23743F47" w14:textId="77777777" w:rsidR="00DB1046" w:rsidRDefault="00DB1046" w:rsidP="00196816">
      <w:pPr>
        <w:spacing w:after="0"/>
        <w:rPr>
          <w:rFonts w:cstheme="minorHAnsi"/>
          <w:sz w:val="20"/>
          <w:szCs w:val="20"/>
          <w:shd w:val="clear" w:color="auto" w:fill="FFFFFF"/>
        </w:rPr>
      </w:pPr>
    </w:p>
    <w:p w14:paraId="6C18FE0F" w14:textId="7228D4AF" w:rsidR="00532146" w:rsidRPr="0061019C" w:rsidRDefault="00131FD6" w:rsidP="00196816">
      <w:pPr>
        <w:spacing w:after="0"/>
        <w:rPr>
          <w:rFonts w:cstheme="minorHAnsi"/>
          <w:sz w:val="20"/>
          <w:szCs w:val="20"/>
          <w:shd w:val="clear" w:color="auto" w:fill="FFFFFF"/>
        </w:rPr>
      </w:pPr>
      <w:r>
        <w:rPr>
          <w:rFonts w:cstheme="minorHAnsi"/>
          <w:sz w:val="20"/>
          <w:szCs w:val="20"/>
          <w:shd w:val="clear" w:color="auto" w:fill="FFFFFF"/>
        </w:rPr>
        <w:t>W</w:t>
      </w:r>
      <w:r w:rsidR="00532146" w:rsidRPr="0061019C">
        <w:rPr>
          <w:rFonts w:cstheme="minorHAnsi"/>
          <w:sz w:val="20"/>
          <w:szCs w:val="20"/>
          <w:shd w:val="clear" w:color="auto" w:fill="FFFFFF"/>
        </w:rPr>
        <w:t xml:space="preserve">hile </w:t>
      </w:r>
      <w:r w:rsidR="00DB3851">
        <w:rPr>
          <w:rFonts w:cstheme="minorHAnsi"/>
          <w:sz w:val="20"/>
          <w:szCs w:val="20"/>
          <w:shd w:val="clear" w:color="auto" w:fill="FFFFFF"/>
        </w:rPr>
        <w:t>anti-Covid actions</w:t>
      </w:r>
      <w:r w:rsidR="00532146" w:rsidRPr="0061019C">
        <w:rPr>
          <w:rFonts w:cstheme="minorHAnsi"/>
          <w:sz w:val="20"/>
          <w:szCs w:val="20"/>
          <w:shd w:val="clear" w:color="auto" w:fill="FFFFFF"/>
        </w:rPr>
        <w:t xml:space="preserve"> </w:t>
      </w:r>
      <w:r w:rsidR="00DB3851">
        <w:rPr>
          <w:rFonts w:cstheme="minorHAnsi"/>
          <w:sz w:val="20"/>
          <w:szCs w:val="20"/>
          <w:shd w:val="clear" w:color="auto" w:fill="FFFFFF"/>
        </w:rPr>
        <w:t xml:space="preserve">in every State </w:t>
      </w:r>
      <w:r w:rsidR="00532146" w:rsidRPr="0061019C">
        <w:rPr>
          <w:rFonts w:cstheme="minorHAnsi"/>
          <w:sz w:val="20"/>
          <w:szCs w:val="20"/>
          <w:shd w:val="clear" w:color="auto" w:fill="FFFFFF"/>
        </w:rPr>
        <w:t>supposedly reflect</w:t>
      </w:r>
      <w:r>
        <w:rPr>
          <w:rFonts w:cstheme="minorHAnsi"/>
          <w:sz w:val="20"/>
          <w:szCs w:val="20"/>
          <w:shd w:val="clear" w:color="auto" w:fill="FFFFFF"/>
        </w:rPr>
        <w:t>ed</w:t>
      </w:r>
      <w:r w:rsidR="00532146" w:rsidRPr="0061019C">
        <w:rPr>
          <w:rFonts w:cstheme="minorHAnsi"/>
          <w:sz w:val="20"/>
          <w:szCs w:val="20"/>
          <w:shd w:val="clear" w:color="auto" w:fill="FFFFFF"/>
        </w:rPr>
        <w:t xml:space="preserve"> </w:t>
      </w:r>
      <w:r>
        <w:rPr>
          <w:rFonts w:cstheme="minorHAnsi"/>
          <w:sz w:val="20"/>
          <w:szCs w:val="20"/>
          <w:shd w:val="clear" w:color="auto" w:fill="FFFFFF"/>
        </w:rPr>
        <w:t xml:space="preserve">sound </w:t>
      </w:r>
      <w:r w:rsidR="00532146" w:rsidRPr="0061019C">
        <w:rPr>
          <w:rFonts w:cstheme="minorHAnsi"/>
          <w:sz w:val="20"/>
          <w:szCs w:val="20"/>
          <w:shd w:val="clear" w:color="auto" w:fill="FFFFFF"/>
        </w:rPr>
        <w:t xml:space="preserve">advice from experts, the divergence of responses – and slanging match among States – suggest that to be false.  </w:t>
      </w:r>
      <w:r>
        <w:rPr>
          <w:rFonts w:cstheme="minorHAnsi"/>
          <w:sz w:val="20"/>
          <w:szCs w:val="20"/>
          <w:shd w:val="clear" w:color="auto" w:fill="FFFFFF"/>
        </w:rPr>
        <w:t xml:space="preserve">At issue are </w:t>
      </w:r>
      <w:r w:rsidR="00532146" w:rsidRPr="0061019C">
        <w:rPr>
          <w:rFonts w:cstheme="minorHAnsi"/>
          <w:sz w:val="20"/>
          <w:szCs w:val="20"/>
          <w:shd w:val="clear" w:color="auto" w:fill="FFFFFF"/>
        </w:rPr>
        <w:t>the veracity of some political leaders and the suitability – the expertise</w:t>
      </w:r>
      <w:r w:rsidR="00532146">
        <w:rPr>
          <w:rFonts w:cstheme="minorHAnsi"/>
          <w:sz w:val="20"/>
          <w:szCs w:val="20"/>
          <w:shd w:val="clear" w:color="auto" w:fill="FFFFFF"/>
        </w:rPr>
        <w:t>,</w:t>
      </w:r>
      <w:r w:rsidR="00532146" w:rsidRPr="0061019C">
        <w:rPr>
          <w:rFonts w:cstheme="minorHAnsi"/>
          <w:sz w:val="20"/>
          <w:szCs w:val="20"/>
          <w:shd w:val="clear" w:color="auto" w:fill="FFFFFF"/>
        </w:rPr>
        <w:t xml:space="preserve"> judgement </w:t>
      </w:r>
      <w:r w:rsidR="00532146">
        <w:rPr>
          <w:rFonts w:cstheme="minorHAnsi"/>
          <w:sz w:val="20"/>
          <w:szCs w:val="20"/>
          <w:shd w:val="clear" w:color="auto" w:fill="FFFFFF"/>
        </w:rPr>
        <w:t xml:space="preserve">and commitment to democratic principles </w:t>
      </w:r>
      <w:r w:rsidR="00532146" w:rsidRPr="0061019C">
        <w:rPr>
          <w:rFonts w:cstheme="minorHAnsi"/>
          <w:sz w:val="20"/>
          <w:szCs w:val="20"/>
          <w:shd w:val="clear" w:color="auto" w:fill="FFFFFF"/>
        </w:rPr>
        <w:t xml:space="preserve">– of the experts their Governments </w:t>
      </w:r>
      <w:r w:rsidR="005C06C6">
        <w:rPr>
          <w:rFonts w:cstheme="minorHAnsi"/>
          <w:sz w:val="20"/>
          <w:szCs w:val="20"/>
          <w:shd w:val="clear" w:color="auto" w:fill="FFFFFF"/>
        </w:rPr>
        <w:t xml:space="preserve">supposedly </w:t>
      </w:r>
      <w:r w:rsidR="00532146" w:rsidRPr="0061019C">
        <w:rPr>
          <w:rFonts w:cstheme="minorHAnsi"/>
          <w:sz w:val="20"/>
          <w:szCs w:val="20"/>
          <w:shd w:val="clear" w:color="auto" w:fill="FFFFFF"/>
        </w:rPr>
        <w:t>rel</w:t>
      </w:r>
      <w:r w:rsidR="005C06C6">
        <w:rPr>
          <w:rFonts w:cstheme="minorHAnsi"/>
          <w:sz w:val="20"/>
          <w:szCs w:val="20"/>
          <w:shd w:val="clear" w:color="auto" w:fill="FFFFFF"/>
        </w:rPr>
        <w:t>ied</w:t>
      </w:r>
      <w:r w:rsidR="00532146" w:rsidRPr="0061019C">
        <w:rPr>
          <w:rFonts w:cstheme="minorHAnsi"/>
          <w:sz w:val="20"/>
          <w:szCs w:val="20"/>
          <w:shd w:val="clear" w:color="auto" w:fill="FFFFFF"/>
        </w:rPr>
        <w:t xml:space="preserve"> on.</w:t>
      </w:r>
      <w:r w:rsidR="00532146">
        <w:rPr>
          <w:rFonts w:cstheme="minorHAnsi"/>
          <w:sz w:val="20"/>
          <w:szCs w:val="20"/>
          <w:shd w:val="clear" w:color="auto" w:fill="FFFFFF"/>
        </w:rPr>
        <w:t xml:space="preserve">  </w:t>
      </w:r>
    </w:p>
    <w:p w14:paraId="03D0FBCD" w14:textId="77777777" w:rsidR="00532146" w:rsidRDefault="00532146" w:rsidP="00196816">
      <w:pPr>
        <w:spacing w:after="0"/>
        <w:rPr>
          <w:rFonts w:cstheme="minorHAnsi"/>
          <w:sz w:val="20"/>
          <w:szCs w:val="20"/>
          <w:shd w:val="clear" w:color="auto" w:fill="FFFFFF"/>
        </w:rPr>
      </w:pPr>
    </w:p>
    <w:p w14:paraId="2F8BBC67" w14:textId="04948398" w:rsidR="00A95D7A" w:rsidRPr="0061019C" w:rsidRDefault="00A95D7A" w:rsidP="00196816">
      <w:pPr>
        <w:spacing w:after="0"/>
        <w:rPr>
          <w:rFonts w:cstheme="minorHAnsi"/>
          <w:sz w:val="20"/>
          <w:szCs w:val="20"/>
          <w:shd w:val="clear" w:color="auto" w:fill="FFFFFF"/>
        </w:rPr>
      </w:pPr>
      <w:r w:rsidRPr="0061019C">
        <w:rPr>
          <w:rFonts w:cstheme="minorHAnsi"/>
          <w:sz w:val="20"/>
          <w:szCs w:val="20"/>
          <w:shd w:val="clear" w:color="auto" w:fill="FFFFFF"/>
        </w:rPr>
        <w:t xml:space="preserve">Governments, and the media, in peddling doom-laden hypochondria, </w:t>
      </w:r>
      <w:r w:rsidR="003B246C" w:rsidRPr="0061019C">
        <w:rPr>
          <w:rFonts w:cstheme="minorHAnsi"/>
          <w:sz w:val="20"/>
          <w:szCs w:val="20"/>
          <w:shd w:val="clear" w:color="auto" w:fill="FFFFFF"/>
        </w:rPr>
        <w:t xml:space="preserve">have </w:t>
      </w:r>
      <w:r w:rsidRPr="0061019C">
        <w:rPr>
          <w:rFonts w:cstheme="minorHAnsi"/>
          <w:sz w:val="20"/>
          <w:szCs w:val="20"/>
          <w:shd w:val="clear" w:color="auto" w:fill="FFFFFF"/>
        </w:rPr>
        <w:t xml:space="preserve">seeded doubts.  </w:t>
      </w:r>
      <w:r w:rsidR="00A7600F">
        <w:rPr>
          <w:rFonts w:cstheme="minorHAnsi"/>
          <w:sz w:val="20"/>
          <w:szCs w:val="20"/>
          <w:shd w:val="clear" w:color="auto" w:fill="FFFFFF"/>
        </w:rPr>
        <w:t>I</w:t>
      </w:r>
      <w:r w:rsidRPr="0061019C">
        <w:rPr>
          <w:rFonts w:cstheme="minorHAnsi"/>
          <w:sz w:val="20"/>
          <w:szCs w:val="20"/>
          <w:shd w:val="clear" w:color="auto" w:fill="FFFFFF"/>
        </w:rPr>
        <w:t xml:space="preserve">nexplicable </w:t>
      </w:r>
      <w:r w:rsidR="00A7600F">
        <w:rPr>
          <w:rFonts w:cstheme="minorHAnsi"/>
          <w:sz w:val="20"/>
          <w:szCs w:val="20"/>
          <w:shd w:val="clear" w:color="auto" w:fill="FFFFFF"/>
        </w:rPr>
        <w:t>a</w:t>
      </w:r>
      <w:r w:rsidRPr="0061019C">
        <w:rPr>
          <w:rFonts w:cstheme="minorHAnsi"/>
          <w:sz w:val="20"/>
          <w:szCs w:val="20"/>
          <w:shd w:val="clear" w:color="auto" w:fill="FFFFFF"/>
        </w:rPr>
        <w:t xml:space="preserve">nti-Covid reactions and unbalanced media focus – </w:t>
      </w:r>
      <w:r w:rsidR="00FB5500">
        <w:rPr>
          <w:rFonts w:cstheme="minorHAnsi"/>
          <w:sz w:val="20"/>
          <w:szCs w:val="20"/>
          <w:shd w:val="clear" w:color="auto" w:fill="FFFFFF"/>
        </w:rPr>
        <w:t xml:space="preserve">including </w:t>
      </w:r>
      <w:r w:rsidRPr="0061019C">
        <w:rPr>
          <w:rFonts w:cstheme="minorHAnsi"/>
          <w:sz w:val="20"/>
          <w:szCs w:val="20"/>
          <w:shd w:val="clear" w:color="auto" w:fill="FFFFFF"/>
        </w:rPr>
        <w:t>on vaccine minutiae - abets conspiracy theories and fringe groups like anti-vaxxers.  The failure of Governments to take proper responsibility c</w:t>
      </w:r>
      <w:r w:rsidR="00D649F6">
        <w:rPr>
          <w:rFonts w:cstheme="minorHAnsi"/>
          <w:sz w:val="20"/>
          <w:szCs w:val="20"/>
          <w:shd w:val="clear" w:color="auto" w:fill="FFFFFF"/>
        </w:rPr>
        <w:t>ontributed to</w:t>
      </w:r>
      <w:r w:rsidRPr="0061019C">
        <w:rPr>
          <w:rFonts w:cstheme="minorHAnsi"/>
          <w:sz w:val="20"/>
          <w:szCs w:val="20"/>
          <w:shd w:val="clear" w:color="auto" w:fill="FFFFFF"/>
        </w:rPr>
        <w:t xml:space="preserve"> an air of illegitimacy.  Overt politicisation - and </w:t>
      </w:r>
      <w:r w:rsidR="00E45412" w:rsidRPr="0061019C">
        <w:rPr>
          <w:rFonts w:cstheme="minorHAnsi"/>
          <w:sz w:val="20"/>
          <w:szCs w:val="20"/>
          <w:shd w:val="clear" w:color="auto" w:fill="FFFFFF"/>
        </w:rPr>
        <w:t xml:space="preserve">displays of </w:t>
      </w:r>
      <w:r w:rsidRPr="0061019C">
        <w:rPr>
          <w:rFonts w:cstheme="minorHAnsi"/>
          <w:sz w:val="20"/>
          <w:szCs w:val="20"/>
          <w:shd w:val="clear" w:color="auto" w:fill="FFFFFF"/>
        </w:rPr>
        <w:t xml:space="preserve">State-of-origin </w:t>
      </w:r>
      <w:r w:rsidR="004601DD" w:rsidRPr="0061019C">
        <w:rPr>
          <w:rFonts w:cstheme="minorHAnsi"/>
          <w:sz w:val="20"/>
          <w:szCs w:val="20"/>
          <w:shd w:val="clear" w:color="auto" w:fill="FFFFFF"/>
        </w:rPr>
        <w:t>petulance</w:t>
      </w:r>
      <w:r w:rsidRPr="0061019C">
        <w:rPr>
          <w:rFonts w:cstheme="minorHAnsi"/>
          <w:sz w:val="20"/>
          <w:szCs w:val="20"/>
          <w:shd w:val="clear" w:color="auto" w:fill="FFFFFF"/>
        </w:rPr>
        <w:t xml:space="preserve"> - by nearly all Premiers compound</w:t>
      </w:r>
      <w:r w:rsidR="00013CF3">
        <w:rPr>
          <w:rFonts w:cstheme="minorHAnsi"/>
          <w:sz w:val="20"/>
          <w:szCs w:val="20"/>
          <w:shd w:val="clear" w:color="auto" w:fill="FFFFFF"/>
        </w:rPr>
        <w:t>ed</w:t>
      </w:r>
      <w:r w:rsidRPr="0061019C">
        <w:rPr>
          <w:rFonts w:cstheme="minorHAnsi"/>
          <w:sz w:val="20"/>
          <w:szCs w:val="20"/>
          <w:shd w:val="clear" w:color="auto" w:fill="FFFFFF"/>
        </w:rPr>
        <w:t xml:space="preserve"> suspicions</w:t>
      </w:r>
      <w:r w:rsidR="00A8722B">
        <w:rPr>
          <w:rFonts w:cstheme="minorHAnsi"/>
          <w:sz w:val="20"/>
          <w:szCs w:val="20"/>
          <w:shd w:val="clear" w:color="auto" w:fill="FFFFFF"/>
        </w:rPr>
        <w:t xml:space="preserve"> of </w:t>
      </w:r>
      <w:r w:rsidR="00BA5754">
        <w:rPr>
          <w:rFonts w:cstheme="minorHAnsi"/>
          <w:sz w:val="20"/>
          <w:szCs w:val="20"/>
          <w:shd w:val="clear" w:color="auto" w:fill="FFFFFF"/>
        </w:rPr>
        <w:t>mis</w:t>
      </w:r>
      <w:r w:rsidR="00A8722B">
        <w:rPr>
          <w:rFonts w:cstheme="minorHAnsi"/>
          <w:sz w:val="20"/>
          <w:szCs w:val="20"/>
          <w:shd w:val="clear" w:color="auto" w:fill="FFFFFF"/>
        </w:rPr>
        <w:t>use of extraordinary emergency powers</w:t>
      </w:r>
      <w:r w:rsidRPr="0061019C">
        <w:rPr>
          <w:rFonts w:cstheme="minorHAnsi"/>
          <w:sz w:val="20"/>
          <w:szCs w:val="20"/>
          <w:shd w:val="clear" w:color="auto" w:fill="FFFFFF"/>
        </w:rPr>
        <w:t>.</w:t>
      </w:r>
    </w:p>
    <w:p w14:paraId="1EC78394" w14:textId="5CA76168" w:rsidR="00A95D7A" w:rsidRPr="0061019C" w:rsidRDefault="00A95D7A" w:rsidP="00196816">
      <w:pPr>
        <w:spacing w:after="0"/>
        <w:rPr>
          <w:rFonts w:cstheme="minorHAnsi"/>
          <w:sz w:val="20"/>
          <w:szCs w:val="20"/>
          <w:shd w:val="clear" w:color="auto" w:fill="FFFFFF"/>
        </w:rPr>
      </w:pPr>
    </w:p>
    <w:p w14:paraId="2208F141" w14:textId="43C0A98F" w:rsidR="00BE7E41" w:rsidRPr="0061019C" w:rsidRDefault="00BE7E41" w:rsidP="00196816">
      <w:pPr>
        <w:spacing w:after="0"/>
        <w:rPr>
          <w:rFonts w:cstheme="minorHAnsi"/>
          <w:sz w:val="20"/>
          <w:szCs w:val="20"/>
          <w:shd w:val="clear" w:color="auto" w:fill="FFFFFF"/>
        </w:rPr>
      </w:pPr>
      <w:r w:rsidRPr="0061019C">
        <w:rPr>
          <w:rFonts w:cstheme="minorHAnsi"/>
          <w:sz w:val="20"/>
          <w:szCs w:val="20"/>
          <w:shd w:val="clear" w:color="auto" w:fill="FFFFFF"/>
        </w:rPr>
        <w:t xml:space="preserve">In </w:t>
      </w:r>
      <w:r w:rsidR="00A8722B">
        <w:rPr>
          <w:rFonts w:cstheme="minorHAnsi"/>
          <w:sz w:val="20"/>
          <w:szCs w:val="20"/>
          <w:shd w:val="clear" w:color="auto" w:fill="FFFFFF"/>
        </w:rPr>
        <w:t xml:space="preserve">any event, </w:t>
      </w:r>
      <w:r w:rsidR="00FB5500">
        <w:rPr>
          <w:rFonts w:cstheme="minorHAnsi"/>
          <w:sz w:val="20"/>
          <w:szCs w:val="20"/>
          <w:shd w:val="clear" w:color="auto" w:fill="FFFFFF"/>
        </w:rPr>
        <w:t xml:space="preserve">by </w:t>
      </w:r>
      <w:r w:rsidRPr="0061019C">
        <w:rPr>
          <w:rFonts w:cstheme="minorHAnsi"/>
          <w:sz w:val="20"/>
          <w:szCs w:val="20"/>
          <w:shd w:val="clear" w:color="auto" w:fill="FFFFFF"/>
        </w:rPr>
        <w:t>accept</w:t>
      </w:r>
      <w:r w:rsidR="00DB3851">
        <w:rPr>
          <w:rFonts w:cstheme="minorHAnsi"/>
          <w:sz w:val="20"/>
          <w:szCs w:val="20"/>
          <w:shd w:val="clear" w:color="auto" w:fill="FFFFFF"/>
        </w:rPr>
        <w:t>ing</w:t>
      </w:r>
      <w:r w:rsidR="00FB5500">
        <w:rPr>
          <w:rFonts w:cstheme="minorHAnsi"/>
          <w:sz w:val="20"/>
          <w:szCs w:val="20"/>
          <w:shd w:val="clear" w:color="auto" w:fill="FFFFFF"/>
        </w:rPr>
        <w:t xml:space="preserve"> and </w:t>
      </w:r>
      <w:r w:rsidR="00DB3851">
        <w:rPr>
          <w:rFonts w:cstheme="minorHAnsi"/>
          <w:sz w:val="20"/>
          <w:szCs w:val="20"/>
          <w:shd w:val="clear" w:color="auto" w:fill="FFFFFF"/>
        </w:rPr>
        <w:t xml:space="preserve">assiduously </w:t>
      </w:r>
      <w:r w:rsidR="00FB5500">
        <w:rPr>
          <w:rFonts w:cstheme="minorHAnsi"/>
          <w:sz w:val="20"/>
          <w:szCs w:val="20"/>
          <w:shd w:val="clear" w:color="auto" w:fill="FFFFFF"/>
        </w:rPr>
        <w:t>prom</w:t>
      </w:r>
      <w:r w:rsidR="00DB3851">
        <w:rPr>
          <w:rFonts w:cstheme="minorHAnsi"/>
          <w:sz w:val="20"/>
          <w:szCs w:val="20"/>
          <w:shd w:val="clear" w:color="auto" w:fill="FFFFFF"/>
        </w:rPr>
        <w:t>oting</w:t>
      </w:r>
      <w:r w:rsidR="00FB5500">
        <w:rPr>
          <w:rFonts w:cstheme="minorHAnsi"/>
          <w:sz w:val="20"/>
          <w:szCs w:val="20"/>
          <w:shd w:val="clear" w:color="auto" w:fill="FFFFFF"/>
        </w:rPr>
        <w:t xml:space="preserve"> a</w:t>
      </w:r>
      <w:r w:rsidRPr="0061019C">
        <w:rPr>
          <w:rFonts w:cstheme="minorHAnsi"/>
          <w:sz w:val="20"/>
          <w:szCs w:val="20"/>
          <w:shd w:val="clear" w:color="auto" w:fill="FFFFFF"/>
        </w:rPr>
        <w:t xml:space="preserve"> </w:t>
      </w:r>
      <w:r w:rsidR="0061019C" w:rsidRPr="0061019C">
        <w:rPr>
          <w:rFonts w:cstheme="minorHAnsi"/>
          <w:sz w:val="20"/>
          <w:szCs w:val="20"/>
          <w:shd w:val="clear" w:color="auto" w:fill="FFFFFF"/>
        </w:rPr>
        <w:t xml:space="preserve">myopic </w:t>
      </w:r>
      <w:r w:rsidRPr="0061019C">
        <w:rPr>
          <w:rFonts w:cstheme="minorHAnsi"/>
          <w:sz w:val="20"/>
          <w:szCs w:val="20"/>
          <w:shd w:val="clear" w:color="auto" w:fill="FFFFFF"/>
        </w:rPr>
        <w:t xml:space="preserve">health policy wish </w:t>
      </w:r>
      <w:r w:rsidR="0061019C" w:rsidRPr="0061019C">
        <w:rPr>
          <w:rFonts w:cstheme="minorHAnsi"/>
          <w:sz w:val="20"/>
          <w:szCs w:val="20"/>
          <w:shd w:val="clear" w:color="auto" w:fill="FFFFFF"/>
        </w:rPr>
        <w:t xml:space="preserve">- </w:t>
      </w:r>
      <w:r w:rsidRPr="0061019C">
        <w:rPr>
          <w:rFonts w:cstheme="minorHAnsi"/>
          <w:sz w:val="20"/>
          <w:szCs w:val="20"/>
          <w:shd w:val="clear" w:color="auto" w:fill="FFFFFF"/>
        </w:rPr>
        <w:t xml:space="preserve">of </w:t>
      </w:r>
      <w:r w:rsidR="0061019C" w:rsidRPr="0061019C">
        <w:rPr>
          <w:rFonts w:cstheme="minorHAnsi"/>
          <w:sz w:val="20"/>
          <w:szCs w:val="20"/>
          <w:shd w:val="clear" w:color="auto" w:fill="FFFFFF"/>
        </w:rPr>
        <w:t xml:space="preserve">never having a community </w:t>
      </w:r>
      <w:r w:rsidRPr="0061019C">
        <w:rPr>
          <w:rFonts w:cstheme="minorHAnsi"/>
          <w:sz w:val="20"/>
          <w:szCs w:val="20"/>
          <w:shd w:val="clear" w:color="auto" w:fill="FFFFFF"/>
        </w:rPr>
        <w:t xml:space="preserve">Covid case </w:t>
      </w:r>
      <w:r w:rsidR="0061019C" w:rsidRPr="0061019C">
        <w:rPr>
          <w:rFonts w:cstheme="minorHAnsi"/>
          <w:sz w:val="20"/>
          <w:szCs w:val="20"/>
          <w:shd w:val="clear" w:color="auto" w:fill="FFFFFF"/>
        </w:rPr>
        <w:t xml:space="preserve">- </w:t>
      </w:r>
      <w:r w:rsidRPr="0061019C">
        <w:rPr>
          <w:rFonts w:cstheme="minorHAnsi"/>
          <w:sz w:val="20"/>
          <w:szCs w:val="20"/>
          <w:shd w:val="clear" w:color="auto" w:fill="FFFFFF"/>
        </w:rPr>
        <w:t>as the</w:t>
      </w:r>
      <w:r w:rsidR="00013CF3">
        <w:rPr>
          <w:rFonts w:cstheme="minorHAnsi"/>
          <w:sz w:val="20"/>
          <w:szCs w:val="20"/>
          <w:shd w:val="clear" w:color="auto" w:fill="FFFFFF"/>
        </w:rPr>
        <w:t>ir States</w:t>
      </w:r>
      <w:r w:rsidRPr="0061019C">
        <w:rPr>
          <w:rFonts w:cstheme="minorHAnsi"/>
          <w:sz w:val="20"/>
          <w:szCs w:val="20"/>
          <w:shd w:val="clear" w:color="auto" w:fill="FFFFFF"/>
        </w:rPr>
        <w:t xml:space="preserve"> c</w:t>
      </w:r>
      <w:r w:rsidR="0061019C">
        <w:rPr>
          <w:rFonts w:cstheme="minorHAnsi"/>
          <w:sz w:val="20"/>
          <w:szCs w:val="20"/>
          <w:shd w:val="clear" w:color="auto" w:fill="FFFFFF"/>
        </w:rPr>
        <w:t>entral</w:t>
      </w:r>
      <w:r w:rsidRPr="0061019C">
        <w:rPr>
          <w:rFonts w:cstheme="minorHAnsi"/>
          <w:sz w:val="20"/>
          <w:szCs w:val="20"/>
          <w:shd w:val="clear" w:color="auto" w:fill="FFFFFF"/>
        </w:rPr>
        <w:t xml:space="preserve"> objective</w:t>
      </w:r>
      <w:r w:rsidR="0061019C" w:rsidRPr="0061019C">
        <w:rPr>
          <w:rFonts w:cstheme="minorHAnsi"/>
          <w:sz w:val="20"/>
          <w:szCs w:val="20"/>
          <w:shd w:val="clear" w:color="auto" w:fill="FFFFFF"/>
        </w:rPr>
        <w:t>,</w:t>
      </w:r>
      <w:r w:rsidRPr="0061019C">
        <w:rPr>
          <w:rFonts w:cstheme="minorHAnsi"/>
          <w:sz w:val="20"/>
          <w:szCs w:val="20"/>
          <w:shd w:val="clear" w:color="auto" w:fill="FFFFFF"/>
        </w:rPr>
        <w:t xml:space="preserve"> most Premiers have created an untenable position</w:t>
      </w:r>
      <w:r w:rsidR="00013CF3">
        <w:rPr>
          <w:rFonts w:cstheme="minorHAnsi"/>
          <w:sz w:val="20"/>
          <w:szCs w:val="20"/>
          <w:shd w:val="clear" w:color="auto" w:fill="FFFFFF"/>
        </w:rPr>
        <w:t>.</w:t>
      </w:r>
      <w:r w:rsidRPr="0061019C">
        <w:rPr>
          <w:rFonts w:cstheme="minorHAnsi"/>
          <w:sz w:val="20"/>
          <w:szCs w:val="20"/>
          <w:shd w:val="clear" w:color="auto" w:fill="FFFFFF"/>
        </w:rPr>
        <w:t xml:space="preserve">  Th</w:t>
      </w:r>
      <w:r w:rsidR="00013CF3">
        <w:rPr>
          <w:rFonts w:cstheme="minorHAnsi"/>
          <w:sz w:val="20"/>
          <w:szCs w:val="20"/>
          <w:shd w:val="clear" w:color="auto" w:fill="FFFFFF"/>
        </w:rPr>
        <w:t>eir</w:t>
      </w:r>
      <w:r w:rsidRPr="0061019C">
        <w:rPr>
          <w:rFonts w:cstheme="minorHAnsi"/>
          <w:sz w:val="20"/>
          <w:szCs w:val="20"/>
          <w:shd w:val="clear" w:color="auto" w:fill="FFFFFF"/>
        </w:rPr>
        <w:t xml:space="preserve"> strategic i</w:t>
      </w:r>
      <w:r w:rsidR="00A7600F">
        <w:rPr>
          <w:rFonts w:cstheme="minorHAnsi"/>
          <w:sz w:val="20"/>
          <w:szCs w:val="20"/>
          <w:shd w:val="clear" w:color="auto" w:fill="FFFFFF"/>
        </w:rPr>
        <w:t>diocy</w:t>
      </w:r>
      <w:r w:rsidRPr="0061019C">
        <w:rPr>
          <w:rFonts w:cstheme="minorHAnsi"/>
          <w:sz w:val="20"/>
          <w:szCs w:val="20"/>
          <w:shd w:val="clear" w:color="auto" w:fill="FFFFFF"/>
        </w:rPr>
        <w:t xml:space="preserve"> could lead to disaster.</w:t>
      </w:r>
    </w:p>
    <w:p w14:paraId="6DAF7ED2" w14:textId="77777777" w:rsidR="00BE7E41" w:rsidRPr="0061019C" w:rsidRDefault="00BE7E41" w:rsidP="00196816">
      <w:pPr>
        <w:spacing w:after="0"/>
        <w:rPr>
          <w:rFonts w:cstheme="minorHAnsi"/>
          <w:sz w:val="20"/>
          <w:szCs w:val="20"/>
          <w:shd w:val="clear" w:color="auto" w:fill="FFFFFF"/>
        </w:rPr>
      </w:pPr>
    </w:p>
    <w:p w14:paraId="5813F1C6" w14:textId="16F1997A" w:rsidR="00E45412" w:rsidRPr="0061019C" w:rsidRDefault="00A95D7A" w:rsidP="00196816">
      <w:pPr>
        <w:spacing w:after="0"/>
        <w:rPr>
          <w:rFonts w:cstheme="minorHAnsi"/>
          <w:sz w:val="20"/>
          <w:szCs w:val="20"/>
          <w:shd w:val="clear" w:color="auto" w:fill="FFFFFF"/>
        </w:rPr>
      </w:pPr>
      <w:r w:rsidRPr="0061019C">
        <w:rPr>
          <w:rFonts w:cstheme="minorHAnsi"/>
          <w:sz w:val="20"/>
          <w:szCs w:val="20"/>
          <w:shd w:val="clear" w:color="auto" w:fill="FFFFFF"/>
        </w:rPr>
        <w:t xml:space="preserve">The </w:t>
      </w:r>
      <w:r w:rsidR="00DB1046">
        <w:rPr>
          <w:rFonts w:cstheme="minorHAnsi"/>
          <w:sz w:val="20"/>
          <w:szCs w:val="20"/>
          <w:shd w:val="clear" w:color="auto" w:fill="FFFFFF"/>
        </w:rPr>
        <w:t>anti-</w:t>
      </w:r>
      <w:r w:rsidRPr="0061019C">
        <w:rPr>
          <w:rFonts w:cstheme="minorHAnsi"/>
          <w:sz w:val="20"/>
          <w:szCs w:val="20"/>
          <w:shd w:val="clear" w:color="auto" w:fill="FFFFFF"/>
        </w:rPr>
        <w:t xml:space="preserve">Covid </w:t>
      </w:r>
      <w:r w:rsidR="0061019C" w:rsidRPr="0061019C">
        <w:rPr>
          <w:rFonts w:cstheme="minorHAnsi"/>
          <w:sz w:val="20"/>
          <w:szCs w:val="20"/>
          <w:shd w:val="clear" w:color="auto" w:fill="FFFFFF"/>
        </w:rPr>
        <w:t>plan</w:t>
      </w:r>
      <w:r w:rsidRPr="0061019C">
        <w:rPr>
          <w:rFonts w:cstheme="minorHAnsi"/>
          <w:sz w:val="20"/>
          <w:szCs w:val="20"/>
          <w:shd w:val="clear" w:color="auto" w:fill="FFFFFF"/>
        </w:rPr>
        <w:t xml:space="preserve"> is </w:t>
      </w:r>
      <w:r w:rsidR="00DB1046">
        <w:rPr>
          <w:rFonts w:cstheme="minorHAnsi"/>
          <w:sz w:val="20"/>
          <w:szCs w:val="20"/>
          <w:shd w:val="clear" w:color="auto" w:fill="FFFFFF"/>
        </w:rPr>
        <w:t>said</w:t>
      </w:r>
      <w:r w:rsidRPr="0061019C">
        <w:rPr>
          <w:rFonts w:cstheme="minorHAnsi"/>
          <w:sz w:val="20"/>
          <w:szCs w:val="20"/>
          <w:shd w:val="clear" w:color="auto" w:fill="FFFFFF"/>
        </w:rPr>
        <w:t xml:space="preserve"> to rely on community vaccination </w:t>
      </w:r>
      <w:r w:rsidR="00DB1046">
        <w:rPr>
          <w:rFonts w:cstheme="minorHAnsi"/>
          <w:sz w:val="20"/>
          <w:szCs w:val="20"/>
          <w:shd w:val="clear" w:color="auto" w:fill="FFFFFF"/>
        </w:rPr>
        <w:t>defeating</w:t>
      </w:r>
      <w:r w:rsidRPr="0061019C">
        <w:rPr>
          <w:rFonts w:cstheme="minorHAnsi"/>
          <w:sz w:val="20"/>
          <w:szCs w:val="20"/>
          <w:shd w:val="clear" w:color="auto" w:fill="FFFFFF"/>
        </w:rPr>
        <w:t xml:space="preserve"> the virus.  However, Covid cases may continue to arise.  If States </w:t>
      </w:r>
      <w:r w:rsidR="00DB3851">
        <w:rPr>
          <w:rFonts w:cstheme="minorHAnsi"/>
          <w:sz w:val="20"/>
          <w:szCs w:val="20"/>
          <w:shd w:val="clear" w:color="auto" w:fill="FFFFFF"/>
        </w:rPr>
        <w:t xml:space="preserve">continue to be shut down </w:t>
      </w:r>
      <w:r w:rsidRPr="0061019C">
        <w:rPr>
          <w:rFonts w:cstheme="minorHAnsi"/>
          <w:sz w:val="20"/>
          <w:szCs w:val="20"/>
          <w:shd w:val="clear" w:color="auto" w:fill="FFFFFF"/>
        </w:rPr>
        <w:t xml:space="preserve">because of a </w:t>
      </w:r>
      <w:r w:rsidR="00FB5500">
        <w:rPr>
          <w:rFonts w:cstheme="minorHAnsi"/>
          <w:sz w:val="20"/>
          <w:szCs w:val="20"/>
          <w:shd w:val="clear" w:color="auto" w:fill="FFFFFF"/>
        </w:rPr>
        <w:t>very few</w:t>
      </w:r>
      <w:r w:rsidRPr="0061019C">
        <w:rPr>
          <w:rFonts w:cstheme="minorHAnsi"/>
          <w:sz w:val="20"/>
          <w:szCs w:val="20"/>
          <w:shd w:val="clear" w:color="auto" w:fill="FFFFFF"/>
        </w:rPr>
        <w:t xml:space="preserve"> Covid case</w:t>
      </w:r>
      <w:r w:rsidR="00FB5500">
        <w:rPr>
          <w:rFonts w:cstheme="minorHAnsi"/>
          <w:sz w:val="20"/>
          <w:szCs w:val="20"/>
          <w:shd w:val="clear" w:color="auto" w:fill="FFFFFF"/>
        </w:rPr>
        <w:t>s</w:t>
      </w:r>
      <w:r w:rsidRPr="0061019C">
        <w:rPr>
          <w:rFonts w:cstheme="minorHAnsi"/>
          <w:sz w:val="20"/>
          <w:szCs w:val="20"/>
          <w:shd w:val="clear" w:color="auto" w:fill="FFFFFF"/>
        </w:rPr>
        <w:t xml:space="preserve"> – </w:t>
      </w:r>
      <w:r w:rsidR="00DB1046">
        <w:rPr>
          <w:rFonts w:cstheme="minorHAnsi"/>
          <w:sz w:val="20"/>
          <w:szCs w:val="20"/>
          <w:shd w:val="clear" w:color="auto" w:fill="FFFFFF"/>
        </w:rPr>
        <w:t xml:space="preserve">the </w:t>
      </w:r>
      <w:r w:rsidRPr="0061019C">
        <w:rPr>
          <w:rFonts w:cstheme="minorHAnsi"/>
          <w:sz w:val="20"/>
          <w:szCs w:val="20"/>
          <w:shd w:val="clear" w:color="auto" w:fill="FFFFFF"/>
        </w:rPr>
        <w:t>Queensland Premier</w:t>
      </w:r>
      <w:r w:rsidR="00DB1046">
        <w:rPr>
          <w:rFonts w:cstheme="minorHAnsi"/>
          <w:sz w:val="20"/>
          <w:szCs w:val="20"/>
          <w:shd w:val="clear" w:color="auto" w:fill="FFFFFF"/>
        </w:rPr>
        <w:t>’s</w:t>
      </w:r>
      <w:r w:rsidRPr="0061019C">
        <w:rPr>
          <w:rFonts w:cstheme="minorHAnsi"/>
          <w:sz w:val="20"/>
          <w:szCs w:val="20"/>
          <w:shd w:val="clear" w:color="auto" w:fill="FFFFFF"/>
        </w:rPr>
        <w:t xml:space="preserve"> </w:t>
      </w:r>
      <w:r w:rsidR="00B70663">
        <w:rPr>
          <w:rFonts w:cstheme="minorHAnsi"/>
          <w:sz w:val="20"/>
          <w:szCs w:val="20"/>
          <w:shd w:val="clear" w:color="auto" w:fill="FFFFFF"/>
        </w:rPr>
        <w:t>preferred</w:t>
      </w:r>
      <w:r w:rsidRPr="0061019C">
        <w:rPr>
          <w:rFonts w:cstheme="minorHAnsi"/>
          <w:sz w:val="20"/>
          <w:szCs w:val="20"/>
          <w:shd w:val="clear" w:color="auto" w:fill="FFFFFF"/>
        </w:rPr>
        <w:t xml:space="preserve"> </w:t>
      </w:r>
      <w:r w:rsidR="0061019C">
        <w:rPr>
          <w:rFonts w:cstheme="minorHAnsi"/>
          <w:sz w:val="20"/>
          <w:szCs w:val="20"/>
          <w:shd w:val="clear" w:color="auto" w:fill="FFFFFF"/>
        </w:rPr>
        <w:t>‘</w:t>
      </w:r>
      <w:r w:rsidRPr="0061019C">
        <w:rPr>
          <w:rFonts w:cstheme="minorHAnsi"/>
          <w:sz w:val="20"/>
          <w:szCs w:val="20"/>
          <w:shd w:val="clear" w:color="auto" w:fill="FFFFFF"/>
        </w:rPr>
        <w:t>national model</w:t>
      </w:r>
      <w:r w:rsidR="0061019C">
        <w:rPr>
          <w:rFonts w:cstheme="minorHAnsi"/>
          <w:sz w:val="20"/>
          <w:szCs w:val="20"/>
          <w:shd w:val="clear" w:color="auto" w:fill="FFFFFF"/>
        </w:rPr>
        <w:t>’</w:t>
      </w:r>
      <w:r w:rsidRPr="0061019C">
        <w:rPr>
          <w:rFonts w:cstheme="minorHAnsi"/>
          <w:sz w:val="20"/>
          <w:szCs w:val="20"/>
          <w:shd w:val="clear" w:color="auto" w:fill="FFFFFF"/>
        </w:rPr>
        <w:t xml:space="preserve"> – Australia will face grave problems. </w:t>
      </w:r>
    </w:p>
    <w:p w14:paraId="77C4EEAF" w14:textId="77777777" w:rsidR="00E45412" w:rsidRPr="0061019C" w:rsidRDefault="00E45412" w:rsidP="00196816">
      <w:pPr>
        <w:spacing w:after="0"/>
        <w:rPr>
          <w:rFonts w:cstheme="minorHAnsi"/>
          <w:sz w:val="20"/>
          <w:szCs w:val="20"/>
          <w:shd w:val="clear" w:color="auto" w:fill="FFFFFF"/>
        </w:rPr>
      </w:pPr>
    </w:p>
    <w:p w14:paraId="7C8619CF" w14:textId="7029814B" w:rsidR="00A87C69" w:rsidRDefault="002043C1" w:rsidP="00196816">
      <w:pPr>
        <w:spacing w:after="0"/>
        <w:rPr>
          <w:rFonts w:cstheme="minorHAnsi"/>
          <w:sz w:val="20"/>
          <w:szCs w:val="20"/>
          <w:shd w:val="clear" w:color="auto" w:fill="FFFFFF"/>
        </w:rPr>
      </w:pPr>
      <w:r>
        <w:rPr>
          <w:rFonts w:cstheme="minorHAnsi"/>
          <w:sz w:val="20"/>
          <w:szCs w:val="20"/>
          <w:shd w:val="clear" w:color="auto" w:fill="FFFFFF"/>
        </w:rPr>
        <w:t>S</w:t>
      </w:r>
      <w:r w:rsidR="00A87C69">
        <w:rPr>
          <w:rFonts w:cstheme="minorHAnsi"/>
          <w:sz w:val="20"/>
          <w:szCs w:val="20"/>
          <w:shd w:val="clear" w:color="auto" w:fill="FFFFFF"/>
        </w:rPr>
        <w:t xml:space="preserve">ome Governments </w:t>
      </w:r>
      <w:r>
        <w:rPr>
          <w:rFonts w:cstheme="minorHAnsi"/>
          <w:sz w:val="20"/>
          <w:szCs w:val="20"/>
          <w:shd w:val="clear" w:color="auto" w:fill="FFFFFF"/>
        </w:rPr>
        <w:t>m</w:t>
      </w:r>
      <w:r w:rsidR="00013CF3">
        <w:rPr>
          <w:rFonts w:cstheme="minorHAnsi"/>
          <w:sz w:val="20"/>
          <w:szCs w:val="20"/>
          <w:shd w:val="clear" w:color="auto" w:fill="FFFFFF"/>
        </w:rPr>
        <w:t>ight</w:t>
      </w:r>
      <w:r w:rsidR="00A87C69">
        <w:rPr>
          <w:rFonts w:cstheme="minorHAnsi"/>
          <w:sz w:val="20"/>
          <w:szCs w:val="20"/>
          <w:shd w:val="clear" w:color="auto" w:fill="FFFFFF"/>
        </w:rPr>
        <w:t xml:space="preserve"> say vaccines will end lock downs and border closures</w:t>
      </w:r>
      <w:r>
        <w:rPr>
          <w:rFonts w:cstheme="minorHAnsi"/>
          <w:sz w:val="20"/>
          <w:szCs w:val="20"/>
          <w:shd w:val="clear" w:color="auto" w:fill="FFFFFF"/>
        </w:rPr>
        <w:t>.  However</w:t>
      </w:r>
      <w:r w:rsidR="00A87C69">
        <w:rPr>
          <w:rFonts w:cstheme="minorHAnsi"/>
          <w:sz w:val="20"/>
          <w:szCs w:val="20"/>
          <w:shd w:val="clear" w:color="auto" w:fill="FFFFFF"/>
        </w:rPr>
        <w:t xml:space="preserve">, such comments would be more distractions from recent excesses than trustworthy promises.  </w:t>
      </w:r>
      <w:r w:rsidR="00A95D7A" w:rsidRPr="0061019C">
        <w:rPr>
          <w:rFonts w:cstheme="minorHAnsi"/>
          <w:sz w:val="20"/>
          <w:szCs w:val="20"/>
          <w:shd w:val="clear" w:color="auto" w:fill="FFFFFF"/>
        </w:rPr>
        <w:t xml:space="preserve">A return to normality </w:t>
      </w:r>
      <w:r w:rsidR="00936239">
        <w:rPr>
          <w:rFonts w:cstheme="minorHAnsi"/>
          <w:sz w:val="20"/>
          <w:szCs w:val="20"/>
          <w:shd w:val="clear" w:color="auto" w:fill="FFFFFF"/>
        </w:rPr>
        <w:t>entails ending abuses of power</w:t>
      </w:r>
      <w:r w:rsidR="00A87C69">
        <w:rPr>
          <w:rFonts w:cstheme="minorHAnsi"/>
          <w:sz w:val="20"/>
          <w:szCs w:val="20"/>
          <w:shd w:val="clear" w:color="auto" w:fill="FFFFFF"/>
        </w:rPr>
        <w:t xml:space="preserve"> – not </w:t>
      </w:r>
      <w:r>
        <w:rPr>
          <w:rFonts w:cstheme="minorHAnsi"/>
          <w:sz w:val="20"/>
          <w:szCs w:val="20"/>
          <w:shd w:val="clear" w:color="auto" w:fill="FFFFFF"/>
        </w:rPr>
        <w:t>hiding or making excuses for them</w:t>
      </w:r>
      <w:r w:rsidR="00A87C69">
        <w:rPr>
          <w:rFonts w:cstheme="minorHAnsi"/>
          <w:sz w:val="20"/>
          <w:szCs w:val="20"/>
          <w:shd w:val="clear" w:color="auto" w:fill="FFFFFF"/>
        </w:rPr>
        <w:t xml:space="preserve"> or </w:t>
      </w:r>
      <w:r>
        <w:rPr>
          <w:rFonts w:cstheme="minorHAnsi"/>
          <w:sz w:val="20"/>
          <w:szCs w:val="20"/>
          <w:shd w:val="clear" w:color="auto" w:fill="FFFFFF"/>
        </w:rPr>
        <w:t xml:space="preserve">a </w:t>
      </w:r>
      <w:r w:rsidR="00A87C69">
        <w:rPr>
          <w:rFonts w:cstheme="minorHAnsi"/>
          <w:sz w:val="20"/>
          <w:szCs w:val="20"/>
          <w:shd w:val="clear" w:color="auto" w:fill="FFFFFF"/>
        </w:rPr>
        <w:t>pretend promise</w:t>
      </w:r>
      <w:r>
        <w:rPr>
          <w:rFonts w:cstheme="minorHAnsi"/>
          <w:sz w:val="20"/>
          <w:szCs w:val="20"/>
          <w:shd w:val="clear" w:color="auto" w:fill="FFFFFF"/>
        </w:rPr>
        <w:t>:</w:t>
      </w:r>
      <w:r w:rsidR="00A87C69">
        <w:rPr>
          <w:rFonts w:cstheme="minorHAnsi"/>
          <w:sz w:val="20"/>
          <w:szCs w:val="20"/>
          <w:shd w:val="clear" w:color="auto" w:fill="FFFFFF"/>
        </w:rPr>
        <w:t xml:space="preserve"> ‘we won</w:t>
      </w:r>
      <w:r>
        <w:rPr>
          <w:rFonts w:cstheme="minorHAnsi"/>
          <w:sz w:val="20"/>
          <w:szCs w:val="20"/>
          <w:shd w:val="clear" w:color="auto" w:fill="FFFFFF"/>
        </w:rPr>
        <w:t>’</w:t>
      </w:r>
      <w:r w:rsidR="00A87C69">
        <w:rPr>
          <w:rFonts w:cstheme="minorHAnsi"/>
          <w:sz w:val="20"/>
          <w:szCs w:val="20"/>
          <w:shd w:val="clear" w:color="auto" w:fill="FFFFFF"/>
        </w:rPr>
        <w:t>t do it again’</w:t>
      </w:r>
      <w:r w:rsidR="00936239">
        <w:rPr>
          <w:rFonts w:cstheme="minorHAnsi"/>
          <w:sz w:val="20"/>
          <w:szCs w:val="20"/>
          <w:shd w:val="clear" w:color="auto" w:fill="FFFFFF"/>
        </w:rPr>
        <w:t xml:space="preserve">.  </w:t>
      </w:r>
    </w:p>
    <w:p w14:paraId="6C1271B3" w14:textId="77777777" w:rsidR="00A87C69" w:rsidRDefault="00A87C69" w:rsidP="00196816">
      <w:pPr>
        <w:spacing w:after="0"/>
        <w:rPr>
          <w:rFonts w:cstheme="minorHAnsi"/>
          <w:sz w:val="20"/>
          <w:szCs w:val="20"/>
          <w:shd w:val="clear" w:color="auto" w:fill="FFFFFF"/>
        </w:rPr>
      </w:pPr>
    </w:p>
    <w:p w14:paraId="019CD37F" w14:textId="478238EA" w:rsidR="006701F2" w:rsidRDefault="00A87C69" w:rsidP="00196816">
      <w:pPr>
        <w:spacing w:after="0"/>
        <w:rPr>
          <w:rFonts w:cstheme="minorHAnsi"/>
          <w:sz w:val="20"/>
          <w:szCs w:val="20"/>
          <w:shd w:val="clear" w:color="auto" w:fill="FFFFFF"/>
        </w:rPr>
      </w:pPr>
      <w:r>
        <w:rPr>
          <w:rFonts w:cstheme="minorHAnsi"/>
          <w:sz w:val="20"/>
          <w:szCs w:val="20"/>
          <w:shd w:val="clear" w:color="auto" w:fill="FFFFFF"/>
        </w:rPr>
        <w:t>Normality</w:t>
      </w:r>
      <w:r w:rsidR="00936239">
        <w:rPr>
          <w:rFonts w:cstheme="minorHAnsi"/>
          <w:sz w:val="20"/>
          <w:szCs w:val="20"/>
          <w:shd w:val="clear" w:color="auto" w:fill="FFFFFF"/>
        </w:rPr>
        <w:t xml:space="preserve"> </w:t>
      </w:r>
      <w:r w:rsidR="00A95D7A" w:rsidRPr="0061019C">
        <w:rPr>
          <w:rFonts w:cstheme="minorHAnsi"/>
          <w:sz w:val="20"/>
          <w:szCs w:val="20"/>
          <w:shd w:val="clear" w:color="auto" w:fill="FFFFFF"/>
        </w:rPr>
        <w:t xml:space="preserve">depends </w:t>
      </w:r>
      <w:r w:rsidR="00DB1046">
        <w:rPr>
          <w:rFonts w:cstheme="minorHAnsi"/>
          <w:sz w:val="20"/>
          <w:szCs w:val="20"/>
          <w:shd w:val="clear" w:color="auto" w:fill="FFFFFF"/>
        </w:rPr>
        <w:t xml:space="preserve">first </w:t>
      </w:r>
      <w:r w:rsidR="00A95D7A" w:rsidRPr="0061019C">
        <w:rPr>
          <w:rFonts w:cstheme="minorHAnsi"/>
          <w:sz w:val="20"/>
          <w:szCs w:val="20"/>
          <w:shd w:val="clear" w:color="auto" w:fill="FFFFFF"/>
        </w:rPr>
        <w:t>on chang</w:t>
      </w:r>
      <w:r w:rsidR="00CE70FD" w:rsidRPr="0061019C">
        <w:rPr>
          <w:rFonts w:cstheme="minorHAnsi"/>
          <w:sz w:val="20"/>
          <w:szCs w:val="20"/>
          <w:shd w:val="clear" w:color="auto" w:fill="FFFFFF"/>
        </w:rPr>
        <w:t>ing</w:t>
      </w:r>
      <w:r w:rsidR="00A95D7A" w:rsidRPr="0061019C">
        <w:rPr>
          <w:rFonts w:cstheme="minorHAnsi"/>
          <w:sz w:val="20"/>
          <w:szCs w:val="20"/>
          <w:shd w:val="clear" w:color="auto" w:fill="FFFFFF"/>
        </w:rPr>
        <w:t xml:space="preserve"> what is considered an ‘emergency’</w:t>
      </w:r>
      <w:r w:rsidR="00DB3851">
        <w:rPr>
          <w:rFonts w:cstheme="minorHAnsi"/>
          <w:sz w:val="20"/>
          <w:szCs w:val="20"/>
          <w:shd w:val="clear" w:color="auto" w:fill="FFFFFF"/>
        </w:rPr>
        <w:t xml:space="preserve"> and who makes rules </w:t>
      </w:r>
      <w:r w:rsidR="00DB1046">
        <w:rPr>
          <w:rFonts w:cstheme="minorHAnsi"/>
          <w:sz w:val="20"/>
          <w:szCs w:val="20"/>
          <w:shd w:val="clear" w:color="auto" w:fill="FFFFFF"/>
        </w:rPr>
        <w:t>to combat Covid</w:t>
      </w:r>
      <w:r w:rsidR="00A95D7A" w:rsidRPr="0061019C">
        <w:rPr>
          <w:rFonts w:cstheme="minorHAnsi"/>
          <w:sz w:val="20"/>
          <w:szCs w:val="20"/>
          <w:shd w:val="clear" w:color="auto" w:fill="FFFFFF"/>
        </w:rPr>
        <w:t xml:space="preserve">.  Some officials, most Premiers and media ‘experts’ </w:t>
      </w:r>
      <w:r>
        <w:rPr>
          <w:rFonts w:cstheme="minorHAnsi"/>
          <w:sz w:val="20"/>
          <w:szCs w:val="20"/>
          <w:shd w:val="clear" w:color="auto" w:fill="FFFFFF"/>
        </w:rPr>
        <w:t xml:space="preserve">want and have </w:t>
      </w:r>
      <w:r w:rsidR="00A95D7A" w:rsidRPr="0061019C">
        <w:rPr>
          <w:rFonts w:cstheme="minorHAnsi"/>
          <w:sz w:val="20"/>
          <w:szCs w:val="20"/>
          <w:shd w:val="clear" w:color="auto" w:fill="FFFFFF"/>
        </w:rPr>
        <w:t>put the bar for the</w:t>
      </w:r>
      <w:r w:rsidR="00BA5754">
        <w:rPr>
          <w:rFonts w:cstheme="minorHAnsi"/>
          <w:sz w:val="20"/>
          <w:szCs w:val="20"/>
          <w:shd w:val="clear" w:color="auto" w:fill="FFFFFF"/>
        </w:rPr>
        <w:t>ir</w:t>
      </w:r>
      <w:r w:rsidR="00A95D7A" w:rsidRPr="0061019C">
        <w:rPr>
          <w:rFonts w:cstheme="minorHAnsi"/>
          <w:sz w:val="20"/>
          <w:szCs w:val="20"/>
          <w:shd w:val="clear" w:color="auto" w:fill="FFFFFF"/>
        </w:rPr>
        <w:t xml:space="preserve"> use of extraordinary </w:t>
      </w:r>
      <w:r w:rsidR="002043C1">
        <w:rPr>
          <w:rFonts w:cstheme="minorHAnsi"/>
          <w:sz w:val="20"/>
          <w:szCs w:val="20"/>
          <w:shd w:val="clear" w:color="auto" w:fill="FFFFFF"/>
        </w:rPr>
        <w:t xml:space="preserve">Covid </w:t>
      </w:r>
      <w:r w:rsidR="00A95D7A" w:rsidRPr="0061019C">
        <w:rPr>
          <w:rFonts w:cstheme="minorHAnsi"/>
          <w:sz w:val="20"/>
          <w:szCs w:val="20"/>
          <w:shd w:val="clear" w:color="auto" w:fill="FFFFFF"/>
        </w:rPr>
        <w:t xml:space="preserve">emergency powers far below any reasonable </w:t>
      </w:r>
      <w:r w:rsidR="00013CF3">
        <w:rPr>
          <w:rFonts w:cstheme="minorHAnsi"/>
          <w:sz w:val="20"/>
          <w:szCs w:val="20"/>
          <w:shd w:val="clear" w:color="auto" w:fill="FFFFFF"/>
        </w:rPr>
        <w:t xml:space="preserve">and possibly lawful </w:t>
      </w:r>
      <w:r w:rsidR="00A95D7A" w:rsidRPr="0061019C">
        <w:rPr>
          <w:rFonts w:cstheme="minorHAnsi"/>
          <w:sz w:val="20"/>
          <w:szCs w:val="20"/>
          <w:shd w:val="clear" w:color="auto" w:fill="FFFFFF"/>
        </w:rPr>
        <w:t xml:space="preserve">threshold.   Worse </w:t>
      </w:r>
      <w:r w:rsidR="00FB5500">
        <w:rPr>
          <w:rFonts w:cstheme="minorHAnsi"/>
          <w:sz w:val="20"/>
          <w:szCs w:val="20"/>
          <w:shd w:val="clear" w:color="auto" w:fill="FFFFFF"/>
        </w:rPr>
        <w:t>are</w:t>
      </w:r>
      <w:r w:rsidR="00A95D7A" w:rsidRPr="0061019C">
        <w:rPr>
          <w:rFonts w:cstheme="minorHAnsi"/>
          <w:sz w:val="20"/>
          <w:szCs w:val="20"/>
          <w:shd w:val="clear" w:color="auto" w:fill="FFFFFF"/>
        </w:rPr>
        <w:t xml:space="preserve"> </w:t>
      </w:r>
      <w:r w:rsidR="002043C1">
        <w:rPr>
          <w:rFonts w:cstheme="minorHAnsi"/>
          <w:sz w:val="20"/>
          <w:szCs w:val="20"/>
          <w:shd w:val="clear" w:color="auto" w:fill="FFFFFF"/>
        </w:rPr>
        <w:t xml:space="preserve">some of their </w:t>
      </w:r>
      <w:r w:rsidR="00A95D7A" w:rsidRPr="0061019C">
        <w:rPr>
          <w:rFonts w:cstheme="minorHAnsi"/>
          <w:sz w:val="20"/>
          <w:szCs w:val="20"/>
          <w:shd w:val="clear" w:color="auto" w:fill="FFFFFF"/>
        </w:rPr>
        <w:t>reaction</w:t>
      </w:r>
      <w:r w:rsidR="00FB5500">
        <w:rPr>
          <w:rFonts w:cstheme="minorHAnsi"/>
          <w:sz w:val="20"/>
          <w:szCs w:val="20"/>
          <w:shd w:val="clear" w:color="auto" w:fill="FFFFFF"/>
        </w:rPr>
        <w:t>s</w:t>
      </w:r>
      <w:r w:rsidR="00A95D7A" w:rsidRPr="0061019C">
        <w:rPr>
          <w:rFonts w:cstheme="minorHAnsi"/>
          <w:sz w:val="20"/>
          <w:szCs w:val="20"/>
          <w:shd w:val="clear" w:color="auto" w:fill="FFFFFF"/>
        </w:rPr>
        <w:t xml:space="preserve"> </w:t>
      </w:r>
      <w:r w:rsidR="00FB5500">
        <w:rPr>
          <w:rFonts w:cstheme="minorHAnsi"/>
          <w:sz w:val="20"/>
          <w:szCs w:val="20"/>
          <w:shd w:val="clear" w:color="auto" w:fill="FFFFFF"/>
        </w:rPr>
        <w:t xml:space="preserve">to </w:t>
      </w:r>
      <w:r w:rsidR="00DB1046">
        <w:rPr>
          <w:rFonts w:cstheme="minorHAnsi"/>
          <w:sz w:val="20"/>
          <w:szCs w:val="20"/>
          <w:shd w:val="clear" w:color="auto" w:fill="FFFFFF"/>
        </w:rPr>
        <w:t xml:space="preserve">bad </w:t>
      </w:r>
      <w:r w:rsidR="00FB5500">
        <w:rPr>
          <w:rFonts w:cstheme="minorHAnsi"/>
          <w:sz w:val="20"/>
          <w:szCs w:val="20"/>
          <w:shd w:val="clear" w:color="auto" w:fill="FFFFFF"/>
        </w:rPr>
        <w:t>j</w:t>
      </w:r>
      <w:r w:rsidR="00CE70FD" w:rsidRPr="0061019C">
        <w:rPr>
          <w:rFonts w:cstheme="minorHAnsi"/>
          <w:sz w:val="20"/>
          <w:szCs w:val="20"/>
          <w:shd w:val="clear" w:color="auto" w:fill="FFFFFF"/>
        </w:rPr>
        <w:t>udgements</w:t>
      </w:r>
      <w:r w:rsidR="005B0E64">
        <w:rPr>
          <w:rFonts w:cstheme="minorHAnsi"/>
          <w:sz w:val="20"/>
          <w:szCs w:val="20"/>
          <w:shd w:val="clear" w:color="auto" w:fill="FFFFFF"/>
        </w:rPr>
        <w:t xml:space="preserve"> </w:t>
      </w:r>
      <w:r w:rsidR="00FB5500">
        <w:rPr>
          <w:rFonts w:cstheme="minorHAnsi"/>
          <w:sz w:val="20"/>
          <w:szCs w:val="20"/>
          <w:shd w:val="clear" w:color="auto" w:fill="FFFFFF"/>
        </w:rPr>
        <w:t xml:space="preserve">that caused needless </w:t>
      </w:r>
      <w:r w:rsidR="00BA5754">
        <w:rPr>
          <w:rFonts w:cstheme="minorHAnsi"/>
          <w:sz w:val="20"/>
          <w:szCs w:val="20"/>
          <w:shd w:val="clear" w:color="auto" w:fill="FFFFFF"/>
        </w:rPr>
        <w:t>problems</w:t>
      </w:r>
      <w:r w:rsidR="00CE70FD" w:rsidRPr="0061019C">
        <w:rPr>
          <w:rFonts w:cstheme="minorHAnsi"/>
          <w:sz w:val="20"/>
          <w:szCs w:val="20"/>
          <w:shd w:val="clear" w:color="auto" w:fill="FFFFFF"/>
        </w:rPr>
        <w:t>.</w:t>
      </w:r>
      <w:r w:rsidR="00A95D7A" w:rsidRPr="0061019C">
        <w:rPr>
          <w:rFonts w:cstheme="minorHAnsi"/>
          <w:sz w:val="20"/>
          <w:szCs w:val="20"/>
          <w:shd w:val="clear" w:color="auto" w:fill="FFFFFF"/>
        </w:rPr>
        <w:t xml:space="preserve">  </w:t>
      </w:r>
      <w:r w:rsidR="00DB1046">
        <w:rPr>
          <w:rFonts w:cstheme="minorHAnsi"/>
          <w:sz w:val="20"/>
          <w:szCs w:val="20"/>
          <w:shd w:val="clear" w:color="auto" w:fill="FFFFFF"/>
        </w:rPr>
        <w:t>T</w:t>
      </w:r>
      <w:r w:rsidR="00A7600F">
        <w:rPr>
          <w:rFonts w:cstheme="minorHAnsi"/>
          <w:sz w:val="20"/>
          <w:szCs w:val="20"/>
          <w:shd w:val="clear" w:color="auto" w:fill="FFFFFF"/>
        </w:rPr>
        <w:t xml:space="preserve">he start of any </w:t>
      </w:r>
      <w:r w:rsidR="009C670E">
        <w:rPr>
          <w:rFonts w:cstheme="minorHAnsi"/>
          <w:sz w:val="20"/>
          <w:szCs w:val="20"/>
          <w:shd w:val="clear" w:color="auto" w:fill="FFFFFF"/>
        </w:rPr>
        <w:t xml:space="preserve">real </w:t>
      </w:r>
      <w:r w:rsidR="00A7600F">
        <w:rPr>
          <w:rFonts w:cstheme="minorHAnsi"/>
          <w:sz w:val="20"/>
          <w:szCs w:val="20"/>
          <w:shd w:val="clear" w:color="auto" w:fill="FFFFFF"/>
        </w:rPr>
        <w:t xml:space="preserve">return to </w:t>
      </w:r>
      <w:r w:rsidR="00DB1046">
        <w:rPr>
          <w:rFonts w:cstheme="minorHAnsi"/>
          <w:sz w:val="20"/>
          <w:szCs w:val="20"/>
          <w:shd w:val="clear" w:color="auto" w:fill="FFFFFF"/>
        </w:rPr>
        <w:t>Covid-</w:t>
      </w:r>
      <w:r w:rsidR="00A7600F">
        <w:rPr>
          <w:rFonts w:cstheme="minorHAnsi"/>
          <w:sz w:val="20"/>
          <w:szCs w:val="20"/>
          <w:shd w:val="clear" w:color="auto" w:fill="FFFFFF"/>
        </w:rPr>
        <w:t>normal will be having decisions made by Ministers accountable to Parliaments - rather than by officials w</w:t>
      </w:r>
      <w:r w:rsidR="00013CF3">
        <w:rPr>
          <w:rFonts w:cstheme="minorHAnsi"/>
          <w:sz w:val="20"/>
          <w:szCs w:val="20"/>
          <w:shd w:val="clear" w:color="auto" w:fill="FFFFFF"/>
        </w:rPr>
        <w:t xml:space="preserve">ith conflicting ‘reporting’ </w:t>
      </w:r>
      <w:r w:rsidR="00BA5754">
        <w:rPr>
          <w:rFonts w:cstheme="minorHAnsi"/>
          <w:sz w:val="20"/>
          <w:szCs w:val="20"/>
          <w:shd w:val="clear" w:color="auto" w:fill="FFFFFF"/>
        </w:rPr>
        <w:t>accountabilities</w:t>
      </w:r>
      <w:r w:rsidR="00013CF3">
        <w:rPr>
          <w:rFonts w:cstheme="minorHAnsi"/>
          <w:sz w:val="20"/>
          <w:szCs w:val="20"/>
          <w:shd w:val="clear" w:color="auto" w:fill="FFFFFF"/>
        </w:rPr>
        <w:t>.  It also needs</w:t>
      </w:r>
      <w:r w:rsidR="00482F58">
        <w:rPr>
          <w:rFonts w:cstheme="minorHAnsi"/>
          <w:sz w:val="20"/>
          <w:szCs w:val="20"/>
          <w:shd w:val="clear" w:color="auto" w:fill="FFFFFF"/>
        </w:rPr>
        <w:t xml:space="preserve"> the Commonwealth take responsibility for quarantine</w:t>
      </w:r>
      <w:r w:rsidR="00A7600F">
        <w:rPr>
          <w:rFonts w:cstheme="minorHAnsi"/>
          <w:sz w:val="20"/>
          <w:szCs w:val="20"/>
          <w:shd w:val="clear" w:color="auto" w:fill="FFFFFF"/>
        </w:rPr>
        <w:t>.</w:t>
      </w:r>
      <w:r w:rsidR="006701F2">
        <w:rPr>
          <w:rFonts w:cstheme="minorHAnsi"/>
          <w:sz w:val="20"/>
          <w:szCs w:val="20"/>
          <w:shd w:val="clear" w:color="auto" w:fill="FFFFFF"/>
        </w:rPr>
        <w:t xml:space="preserve"> </w:t>
      </w:r>
    </w:p>
    <w:p w14:paraId="217BD38F" w14:textId="77777777" w:rsidR="006701F2" w:rsidRDefault="006701F2" w:rsidP="00196816">
      <w:pPr>
        <w:spacing w:after="0"/>
        <w:rPr>
          <w:rFonts w:cstheme="minorHAnsi"/>
          <w:sz w:val="20"/>
          <w:szCs w:val="20"/>
          <w:shd w:val="clear" w:color="auto" w:fill="FFFFFF"/>
        </w:rPr>
      </w:pPr>
    </w:p>
    <w:p w14:paraId="6453ED42" w14:textId="16EBD8BF" w:rsidR="00A95D7A" w:rsidRPr="0061019C" w:rsidRDefault="006701F2" w:rsidP="00196816">
      <w:pPr>
        <w:spacing w:after="0"/>
        <w:rPr>
          <w:rFonts w:cstheme="minorHAnsi"/>
          <w:sz w:val="20"/>
          <w:szCs w:val="20"/>
          <w:shd w:val="clear" w:color="auto" w:fill="FFFFFF"/>
        </w:rPr>
      </w:pPr>
      <w:r>
        <w:rPr>
          <w:rFonts w:cstheme="minorHAnsi"/>
          <w:sz w:val="20"/>
          <w:szCs w:val="20"/>
          <w:shd w:val="clear" w:color="auto" w:fill="FFFFFF"/>
        </w:rPr>
        <w:t>Recommendations are made along these lines</w:t>
      </w:r>
      <w:r w:rsidR="00936239">
        <w:rPr>
          <w:rFonts w:cstheme="minorHAnsi"/>
          <w:sz w:val="20"/>
          <w:szCs w:val="20"/>
          <w:shd w:val="clear" w:color="auto" w:fill="FFFFFF"/>
        </w:rPr>
        <w:t>: align responsibility and legal power; make transparent the reasons for exercise of power</w:t>
      </w:r>
      <w:r>
        <w:rPr>
          <w:rFonts w:cstheme="minorHAnsi"/>
          <w:sz w:val="20"/>
          <w:szCs w:val="20"/>
          <w:shd w:val="clear" w:color="auto" w:fill="FFFFFF"/>
        </w:rPr>
        <w:t xml:space="preserve">.  For the States </w:t>
      </w:r>
      <w:r w:rsidR="00936239">
        <w:rPr>
          <w:rFonts w:cstheme="minorHAnsi"/>
          <w:sz w:val="20"/>
          <w:szCs w:val="20"/>
          <w:shd w:val="clear" w:color="auto" w:fill="FFFFFF"/>
        </w:rPr>
        <w:t xml:space="preserve">this entails </w:t>
      </w:r>
      <w:r>
        <w:rPr>
          <w:rFonts w:cstheme="minorHAnsi"/>
          <w:sz w:val="20"/>
          <w:szCs w:val="20"/>
          <w:shd w:val="clear" w:color="auto" w:fill="FFFFFF"/>
        </w:rPr>
        <w:t>legislation to: give Ministers exclusive power to make anti-Covid d</w:t>
      </w:r>
      <w:r w:rsidR="00DB3851">
        <w:rPr>
          <w:rFonts w:cstheme="minorHAnsi"/>
          <w:sz w:val="20"/>
          <w:szCs w:val="20"/>
          <w:shd w:val="clear" w:color="auto" w:fill="FFFFFF"/>
        </w:rPr>
        <w:t>irections</w:t>
      </w:r>
      <w:r>
        <w:rPr>
          <w:rFonts w:cstheme="minorHAnsi"/>
          <w:sz w:val="20"/>
          <w:szCs w:val="20"/>
          <w:shd w:val="clear" w:color="auto" w:fill="FFFFFF"/>
        </w:rPr>
        <w:t>; require publication of reasons for those d</w:t>
      </w:r>
      <w:r w:rsidR="00DB3851">
        <w:rPr>
          <w:rFonts w:cstheme="minorHAnsi"/>
          <w:sz w:val="20"/>
          <w:szCs w:val="20"/>
          <w:shd w:val="clear" w:color="auto" w:fill="FFFFFF"/>
        </w:rPr>
        <w:t>irections</w:t>
      </w:r>
      <w:r>
        <w:rPr>
          <w:rFonts w:cstheme="minorHAnsi"/>
          <w:sz w:val="20"/>
          <w:szCs w:val="20"/>
          <w:shd w:val="clear" w:color="auto" w:fill="FFFFFF"/>
        </w:rPr>
        <w:t>; have those d</w:t>
      </w:r>
      <w:r w:rsidR="00DB3851">
        <w:rPr>
          <w:rFonts w:cstheme="minorHAnsi"/>
          <w:sz w:val="20"/>
          <w:szCs w:val="20"/>
          <w:shd w:val="clear" w:color="auto" w:fill="FFFFFF"/>
        </w:rPr>
        <w:t>irections</w:t>
      </w:r>
      <w:r>
        <w:rPr>
          <w:rFonts w:cstheme="minorHAnsi"/>
          <w:sz w:val="20"/>
          <w:szCs w:val="20"/>
          <w:shd w:val="clear" w:color="auto" w:fill="FFFFFF"/>
        </w:rPr>
        <w:t xml:space="preserve"> disallowable by Parliaments.  </w:t>
      </w:r>
      <w:r w:rsidR="002043C1">
        <w:rPr>
          <w:rFonts w:cstheme="minorHAnsi"/>
          <w:sz w:val="20"/>
          <w:szCs w:val="20"/>
          <w:shd w:val="clear" w:color="auto" w:fill="FFFFFF"/>
        </w:rPr>
        <w:t>Th</w:t>
      </w:r>
      <w:r>
        <w:rPr>
          <w:rFonts w:cstheme="minorHAnsi"/>
          <w:sz w:val="20"/>
          <w:szCs w:val="20"/>
          <w:shd w:val="clear" w:color="auto" w:fill="FFFFFF"/>
        </w:rPr>
        <w:t xml:space="preserve">e Commonwealth </w:t>
      </w:r>
      <w:r w:rsidR="00936239">
        <w:rPr>
          <w:rFonts w:cstheme="minorHAnsi"/>
          <w:sz w:val="20"/>
          <w:szCs w:val="20"/>
          <w:shd w:val="clear" w:color="auto" w:fill="FFFFFF"/>
        </w:rPr>
        <w:t xml:space="preserve">should </w:t>
      </w:r>
      <w:r w:rsidR="002043C1">
        <w:rPr>
          <w:rFonts w:cstheme="minorHAnsi"/>
          <w:sz w:val="20"/>
          <w:szCs w:val="20"/>
          <w:shd w:val="clear" w:color="auto" w:fill="FFFFFF"/>
        </w:rPr>
        <w:t>r</w:t>
      </w:r>
      <w:r>
        <w:rPr>
          <w:rFonts w:cstheme="minorHAnsi"/>
          <w:sz w:val="20"/>
          <w:szCs w:val="20"/>
          <w:shd w:val="clear" w:color="auto" w:fill="FFFFFF"/>
        </w:rPr>
        <w:t>ecogni</w:t>
      </w:r>
      <w:r w:rsidR="002043C1">
        <w:rPr>
          <w:rFonts w:cstheme="minorHAnsi"/>
          <w:sz w:val="20"/>
          <w:szCs w:val="20"/>
          <w:shd w:val="clear" w:color="auto" w:fill="FFFFFF"/>
        </w:rPr>
        <w:t>se its</w:t>
      </w:r>
      <w:r>
        <w:rPr>
          <w:rFonts w:cstheme="minorHAnsi"/>
          <w:sz w:val="20"/>
          <w:szCs w:val="20"/>
          <w:shd w:val="clear" w:color="auto" w:fill="FFFFFF"/>
        </w:rPr>
        <w:t xml:space="preserve"> quarantine responsibility and: legislat</w:t>
      </w:r>
      <w:r w:rsidR="002043C1">
        <w:rPr>
          <w:rFonts w:cstheme="minorHAnsi"/>
          <w:sz w:val="20"/>
          <w:szCs w:val="20"/>
          <w:shd w:val="clear" w:color="auto" w:fill="FFFFFF"/>
        </w:rPr>
        <w:t>e</w:t>
      </w:r>
      <w:r>
        <w:rPr>
          <w:rFonts w:cstheme="minorHAnsi"/>
          <w:sz w:val="20"/>
          <w:szCs w:val="20"/>
          <w:shd w:val="clear" w:color="auto" w:fill="FFFFFF"/>
        </w:rPr>
        <w:t xml:space="preserve"> to require inspection, approval and rectification of quarantine systems; make conditional on Commonwealth </w:t>
      </w:r>
      <w:r w:rsidR="002043C1">
        <w:rPr>
          <w:rFonts w:cstheme="minorHAnsi"/>
          <w:sz w:val="20"/>
          <w:szCs w:val="20"/>
          <w:shd w:val="clear" w:color="auto" w:fill="FFFFFF"/>
        </w:rPr>
        <w:t>a</w:t>
      </w:r>
      <w:r>
        <w:rPr>
          <w:rFonts w:cstheme="minorHAnsi"/>
          <w:sz w:val="20"/>
          <w:szCs w:val="20"/>
          <w:shd w:val="clear" w:color="auto" w:fill="FFFFFF"/>
        </w:rPr>
        <w:t>pproval</w:t>
      </w:r>
      <w:r w:rsidR="002043C1">
        <w:rPr>
          <w:rFonts w:cstheme="minorHAnsi"/>
          <w:sz w:val="20"/>
          <w:szCs w:val="20"/>
          <w:shd w:val="clear" w:color="auto" w:fill="FFFFFF"/>
        </w:rPr>
        <w:t xml:space="preserve"> </w:t>
      </w:r>
      <w:r>
        <w:rPr>
          <w:rFonts w:cstheme="minorHAnsi"/>
          <w:sz w:val="20"/>
          <w:szCs w:val="20"/>
          <w:shd w:val="clear" w:color="auto" w:fill="FFFFFF"/>
        </w:rPr>
        <w:t xml:space="preserve">State decisions that impinge on quarantine or movement of people across borders. </w:t>
      </w:r>
      <w:r w:rsidR="00DB3851">
        <w:rPr>
          <w:rFonts w:cstheme="minorHAnsi"/>
          <w:sz w:val="20"/>
          <w:szCs w:val="20"/>
          <w:shd w:val="clear" w:color="auto" w:fill="FFFFFF"/>
        </w:rPr>
        <w:t xml:space="preserve"> </w:t>
      </w:r>
      <w:r w:rsidR="00DB1046">
        <w:rPr>
          <w:rFonts w:cstheme="minorHAnsi"/>
          <w:sz w:val="20"/>
          <w:szCs w:val="20"/>
          <w:shd w:val="clear" w:color="auto" w:fill="FFFFFF"/>
        </w:rPr>
        <w:t>F</w:t>
      </w:r>
      <w:r w:rsidR="00DB3851">
        <w:rPr>
          <w:rFonts w:cstheme="minorHAnsi"/>
          <w:sz w:val="20"/>
          <w:szCs w:val="20"/>
          <w:shd w:val="clear" w:color="auto" w:fill="FFFFFF"/>
        </w:rPr>
        <w:t xml:space="preserve">ormal </w:t>
      </w:r>
      <w:r w:rsidR="00DB1046">
        <w:rPr>
          <w:rFonts w:cstheme="minorHAnsi"/>
          <w:sz w:val="20"/>
          <w:szCs w:val="20"/>
          <w:shd w:val="clear" w:color="auto" w:fill="FFFFFF"/>
        </w:rPr>
        <w:t>advisory committees</w:t>
      </w:r>
      <w:r w:rsidR="00DB3851">
        <w:rPr>
          <w:rFonts w:cstheme="minorHAnsi"/>
          <w:sz w:val="20"/>
          <w:szCs w:val="20"/>
          <w:shd w:val="clear" w:color="auto" w:fill="FFFFFF"/>
        </w:rPr>
        <w:t xml:space="preserve"> </w:t>
      </w:r>
      <w:r w:rsidR="00DB1046">
        <w:rPr>
          <w:rFonts w:cstheme="minorHAnsi"/>
          <w:sz w:val="20"/>
          <w:szCs w:val="20"/>
          <w:shd w:val="clear" w:color="auto" w:fill="FFFFFF"/>
        </w:rPr>
        <w:t>considering anti-Covid measures</w:t>
      </w:r>
      <w:r w:rsidR="00DB3851">
        <w:rPr>
          <w:rFonts w:cstheme="minorHAnsi"/>
          <w:sz w:val="20"/>
          <w:szCs w:val="20"/>
          <w:shd w:val="clear" w:color="auto" w:fill="FFFFFF"/>
        </w:rPr>
        <w:t xml:space="preserve"> should be </w:t>
      </w:r>
      <w:r w:rsidR="00DB1046">
        <w:rPr>
          <w:rFonts w:cstheme="minorHAnsi"/>
          <w:sz w:val="20"/>
          <w:szCs w:val="20"/>
          <w:shd w:val="clear" w:color="auto" w:fill="FFFFFF"/>
        </w:rPr>
        <w:t xml:space="preserve">directly </w:t>
      </w:r>
      <w:r w:rsidR="00DB3851">
        <w:rPr>
          <w:rFonts w:cstheme="minorHAnsi"/>
          <w:sz w:val="20"/>
          <w:szCs w:val="20"/>
          <w:shd w:val="clear" w:color="auto" w:fill="FFFFFF"/>
        </w:rPr>
        <w:t>controlled by Health Ministers - not officials.</w:t>
      </w:r>
    </w:p>
    <w:p w14:paraId="02C1F730" w14:textId="77777777" w:rsidR="00A95D7A" w:rsidRPr="0061019C" w:rsidRDefault="00A95D7A" w:rsidP="00196816">
      <w:pPr>
        <w:spacing w:after="0"/>
        <w:rPr>
          <w:rFonts w:cstheme="minorHAnsi"/>
          <w:sz w:val="20"/>
          <w:szCs w:val="20"/>
          <w:shd w:val="clear" w:color="auto" w:fill="FFFFFF"/>
        </w:rPr>
      </w:pPr>
    </w:p>
    <w:p w14:paraId="2F2520B9" w14:textId="2E89B347" w:rsidR="00FB5500" w:rsidRDefault="00A95D7A" w:rsidP="00196816">
      <w:pPr>
        <w:spacing w:after="0"/>
        <w:rPr>
          <w:rFonts w:cstheme="minorHAnsi"/>
          <w:sz w:val="20"/>
          <w:szCs w:val="20"/>
          <w:shd w:val="clear" w:color="auto" w:fill="FFFFFF"/>
        </w:rPr>
      </w:pPr>
      <w:r w:rsidRPr="0061019C">
        <w:rPr>
          <w:rFonts w:cstheme="minorHAnsi"/>
          <w:sz w:val="20"/>
          <w:szCs w:val="20"/>
          <w:shd w:val="clear" w:color="auto" w:fill="FFFFFF"/>
        </w:rPr>
        <w:t>The Tinpot series – which started before Covid – noted the many circumstances ‘experts’ and activists want declared as emergencies.  Natural disasters, cyber, infrastructure failures and climate change are examples.</w:t>
      </w:r>
      <w:r w:rsidR="00075B8A">
        <w:rPr>
          <w:rFonts w:cstheme="minorHAnsi"/>
          <w:sz w:val="20"/>
          <w:szCs w:val="20"/>
          <w:shd w:val="clear" w:color="auto" w:fill="FFFFFF"/>
        </w:rPr>
        <w:t xml:space="preserve">  In each of these</w:t>
      </w:r>
      <w:r w:rsidR="007F7ACF">
        <w:rPr>
          <w:rFonts w:cstheme="minorHAnsi"/>
          <w:sz w:val="20"/>
          <w:szCs w:val="20"/>
          <w:shd w:val="clear" w:color="auto" w:fill="FFFFFF"/>
        </w:rPr>
        <w:t>,</w:t>
      </w:r>
      <w:r w:rsidR="00075B8A">
        <w:rPr>
          <w:rFonts w:cstheme="minorHAnsi"/>
          <w:sz w:val="20"/>
          <w:szCs w:val="20"/>
          <w:shd w:val="clear" w:color="auto" w:fill="FFFFFF"/>
        </w:rPr>
        <w:t xml:space="preserve"> emergency proponents seek to abrogate democracy.</w:t>
      </w:r>
      <w:r w:rsidRPr="0061019C">
        <w:rPr>
          <w:rFonts w:cstheme="minorHAnsi"/>
          <w:sz w:val="20"/>
          <w:szCs w:val="20"/>
          <w:shd w:val="clear" w:color="auto" w:fill="FFFFFF"/>
        </w:rPr>
        <w:t xml:space="preserve">  The need </w:t>
      </w:r>
      <w:r w:rsidR="007F7ACF">
        <w:rPr>
          <w:rFonts w:cstheme="minorHAnsi"/>
          <w:sz w:val="20"/>
          <w:szCs w:val="20"/>
          <w:shd w:val="clear" w:color="auto" w:fill="FFFFFF"/>
        </w:rPr>
        <w:t>for leaders who reject</w:t>
      </w:r>
      <w:r w:rsidR="00075B8A">
        <w:rPr>
          <w:rFonts w:cstheme="minorHAnsi"/>
          <w:sz w:val="20"/>
          <w:szCs w:val="20"/>
          <w:shd w:val="clear" w:color="auto" w:fill="FFFFFF"/>
        </w:rPr>
        <w:t xml:space="preserve"> </w:t>
      </w:r>
      <w:r w:rsidR="00B647F6">
        <w:rPr>
          <w:rFonts w:cstheme="minorHAnsi"/>
          <w:sz w:val="20"/>
          <w:szCs w:val="20"/>
          <w:shd w:val="clear" w:color="auto" w:fill="FFFFFF"/>
        </w:rPr>
        <w:t xml:space="preserve">such </w:t>
      </w:r>
      <w:r w:rsidRPr="0061019C">
        <w:rPr>
          <w:rFonts w:cstheme="minorHAnsi"/>
          <w:sz w:val="20"/>
          <w:szCs w:val="20"/>
          <w:shd w:val="clear" w:color="auto" w:fill="FFFFFF"/>
        </w:rPr>
        <w:t xml:space="preserve">attitudes is </w:t>
      </w:r>
      <w:r w:rsidR="00946E07">
        <w:rPr>
          <w:rFonts w:cstheme="minorHAnsi"/>
          <w:sz w:val="20"/>
          <w:szCs w:val="20"/>
          <w:shd w:val="clear" w:color="auto" w:fill="FFFFFF"/>
        </w:rPr>
        <w:t>heightened</w:t>
      </w:r>
      <w:r w:rsidRPr="0061019C">
        <w:rPr>
          <w:rFonts w:cstheme="minorHAnsi"/>
          <w:sz w:val="20"/>
          <w:szCs w:val="20"/>
          <w:shd w:val="clear" w:color="auto" w:fill="FFFFFF"/>
        </w:rPr>
        <w:t xml:space="preserve"> by </w:t>
      </w:r>
      <w:r w:rsidR="00946E07">
        <w:rPr>
          <w:rFonts w:cstheme="minorHAnsi"/>
          <w:sz w:val="20"/>
          <w:szCs w:val="20"/>
          <w:shd w:val="clear" w:color="auto" w:fill="FFFFFF"/>
        </w:rPr>
        <w:t>likelihood</w:t>
      </w:r>
      <w:r w:rsidRPr="0061019C">
        <w:rPr>
          <w:rFonts w:cstheme="minorHAnsi"/>
          <w:sz w:val="20"/>
          <w:szCs w:val="20"/>
          <w:shd w:val="clear" w:color="auto" w:fill="FFFFFF"/>
        </w:rPr>
        <w:t xml:space="preserve"> of spread of tinpot behaviour</w:t>
      </w:r>
      <w:r w:rsidR="00946E07">
        <w:rPr>
          <w:rFonts w:cstheme="minorHAnsi"/>
          <w:sz w:val="20"/>
          <w:szCs w:val="20"/>
          <w:shd w:val="clear" w:color="auto" w:fill="FFFFFF"/>
        </w:rPr>
        <w:t xml:space="preserve"> into other fields.  </w:t>
      </w:r>
      <w:r w:rsidR="002E4F61">
        <w:rPr>
          <w:rFonts w:cstheme="minorHAnsi"/>
          <w:sz w:val="20"/>
          <w:szCs w:val="20"/>
          <w:shd w:val="clear" w:color="auto" w:fill="FFFFFF"/>
        </w:rPr>
        <w:t xml:space="preserve">The pandemic is just one example of what Governments and officials may have in store for the population unless they are brought to account for their behaviour. </w:t>
      </w:r>
      <w:r w:rsidR="00946E07">
        <w:rPr>
          <w:rFonts w:cstheme="minorHAnsi"/>
          <w:sz w:val="20"/>
          <w:szCs w:val="20"/>
          <w:shd w:val="clear" w:color="auto" w:fill="FFFFFF"/>
        </w:rPr>
        <w:t>Th</w:t>
      </w:r>
      <w:r w:rsidR="002E4F61">
        <w:rPr>
          <w:rFonts w:cstheme="minorHAnsi"/>
          <w:sz w:val="20"/>
          <w:szCs w:val="20"/>
          <w:shd w:val="clear" w:color="auto" w:fill="FFFFFF"/>
        </w:rPr>
        <w:t>e</w:t>
      </w:r>
      <w:r w:rsidRPr="0061019C">
        <w:rPr>
          <w:rFonts w:cstheme="minorHAnsi"/>
          <w:sz w:val="20"/>
          <w:szCs w:val="20"/>
          <w:shd w:val="clear" w:color="auto" w:fill="FFFFFF"/>
        </w:rPr>
        <w:t xml:space="preserve"> national emergency l</w:t>
      </w:r>
      <w:r w:rsidR="00516807" w:rsidRPr="0061019C">
        <w:rPr>
          <w:rFonts w:cstheme="minorHAnsi"/>
          <w:sz w:val="20"/>
          <w:szCs w:val="20"/>
          <w:shd w:val="clear" w:color="auto" w:fill="FFFFFF"/>
        </w:rPr>
        <w:t>aws</w:t>
      </w:r>
      <w:r w:rsidR="002E4F61">
        <w:rPr>
          <w:rFonts w:cstheme="minorHAnsi"/>
          <w:sz w:val="20"/>
          <w:szCs w:val="20"/>
          <w:shd w:val="clear" w:color="auto" w:fill="FFFFFF"/>
        </w:rPr>
        <w:t>,</w:t>
      </w:r>
      <w:r w:rsidR="00946E07">
        <w:rPr>
          <w:rFonts w:cstheme="minorHAnsi"/>
          <w:sz w:val="20"/>
          <w:szCs w:val="20"/>
          <w:shd w:val="clear" w:color="auto" w:fill="FFFFFF"/>
        </w:rPr>
        <w:t xml:space="preserve"> </w:t>
      </w:r>
      <w:r w:rsidR="002043C1">
        <w:rPr>
          <w:rFonts w:cstheme="minorHAnsi"/>
          <w:sz w:val="20"/>
          <w:szCs w:val="20"/>
          <w:shd w:val="clear" w:color="auto" w:fill="FFFFFF"/>
        </w:rPr>
        <w:t xml:space="preserve">carelessly </w:t>
      </w:r>
      <w:r w:rsidR="00946E07">
        <w:rPr>
          <w:rFonts w:cstheme="minorHAnsi"/>
          <w:sz w:val="20"/>
          <w:szCs w:val="20"/>
          <w:shd w:val="clear" w:color="auto" w:fill="FFFFFF"/>
        </w:rPr>
        <w:t>wa</w:t>
      </w:r>
      <w:r w:rsidRPr="0061019C">
        <w:rPr>
          <w:rFonts w:cstheme="minorHAnsi"/>
          <w:sz w:val="20"/>
          <w:szCs w:val="20"/>
          <w:shd w:val="clear" w:color="auto" w:fill="FFFFFF"/>
        </w:rPr>
        <w:t>ved through Parliament late in 2020</w:t>
      </w:r>
      <w:r w:rsidR="002E4F61">
        <w:rPr>
          <w:rFonts w:cstheme="minorHAnsi"/>
          <w:sz w:val="20"/>
          <w:szCs w:val="20"/>
          <w:shd w:val="clear" w:color="auto" w:fill="FFFFFF"/>
        </w:rPr>
        <w:t>, gives rise to innumerable other possib</w:t>
      </w:r>
      <w:r w:rsidR="00BA5754">
        <w:rPr>
          <w:rFonts w:cstheme="minorHAnsi"/>
          <w:sz w:val="20"/>
          <w:szCs w:val="20"/>
          <w:shd w:val="clear" w:color="auto" w:fill="FFFFFF"/>
        </w:rPr>
        <w:t>ilities</w:t>
      </w:r>
      <w:r w:rsidRPr="0061019C">
        <w:rPr>
          <w:rFonts w:cstheme="minorHAnsi"/>
          <w:sz w:val="20"/>
          <w:szCs w:val="20"/>
          <w:shd w:val="clear" w:color="auto" w:fill="FFFFFF"/>
        </w:rPr>
        <w:t>.</w:t>
      </w:r>
    </w:p>
    <w:p w14:paraId="73AF7A84" w14:textId="77777777" w:rsidR="00A1080F" w:rsidRDefault="00A1080F" w:rsidP="00196816">
      <w:pPr>
        <w:spacing w:after="0"/>
        <w:rPr>
          <w:rFonts w:cstheme="minorHAnsi"/>
          <w:sz w:val="20"/>
          <w:szCs w:val="20"/>
          <w:shd w:val="clear" w:color="auto" w:fill="FFFFFF"/>
        </w:rPr>
      </w:pPr>
    </w:p>
    <w:p w14:paraId="00EC0CC6" w14:textId="69CE5401" w:rsidR="00FB5500" w:rsidRPr="002043C1" w:rsidRDefault="00FB5500" w:rsidP="00196816">
      <w:pPr>
        <w:spacing w:after="0"/>
        <w:rPr>
          <w:rFonts w:cstheme="minorHAnsi"/>
          <w:b/>
          <w:bCs/>
          <w:sz w:val="20"/>
          <w:szCs w:val="20"/>
          <w:shd w:val="clear" w:color="auto" w:fill="FFFFFF"/>
        </w:rPr>
      </w:pPr>
      <w:r w:rsidRPr="002043C1">
        <w:rPr>
          <w:rFonts w:cstheme="minorHAnsi"/>
          <w:b/>
          <w:bCs/>
          <w:sz w:val="20"/>
          <w:szCs w:val="20"/>
          <w:shd w:val="clear" w:color="auto" w:fill="FFFFFF"/>
        </w:rPr>
        <w:t>18 February</w:t>
      </w:r>
      <w:r w:rsidR="00DB1046" w:rsidRPr="002043C1">
        <w:rPr>
          <w:rFonts w:cstheme="minorHAnsi"/>
          <w:b/>
          <w:bCs/>
          <w:sz w:val="20"/>
          <w:szCs w:val="20"/>
          <w:shd w:val="clear" w:color="auto" w:fill="FFFFFF"/>
        </w:rPr>
        <w:t>, 2021</w:t>
      </w:r>
    </w:p>
    <w:p w14:paraId="35A77F96" w14:textId="4E30D0C4" w:rsidR="006A62DD" w:rsidRDefault="0003318F" w:rsidP="00196816">
      <w:pPr>
        <w:pStyle w:val="Heading2"/>
        <w:spacing w:before="0"/>
        <w:rPr>
          <w:shd w:val="clear" w:color="auto" w:fill="FFFFFF"/>
        </w:rPr>
      </w:pPr>
      <w:bookmarkStart w:id="3" w:name="_Toc65178142"/>
      <w:bookmarkStart w:id="4" w:name="_Toc65178519"/>
      <w:r w:rsidRPr="0003318F">
        <w:rPr>
          <w:b w:val="0"/>
          <w:shd w:val="clear" w:color="auto" w:fill="FFFFFF"/>
        </w:rPr>
        <w:lastRenderedPageBreak/>
        <w:t>1.</w:t>
      </w:r>
      <w:r>
        <w:rPr>
          <w:shd w:val="clear" w:color="auto" w:fill="FFFFFF"/>
        </w:rPr>
        <w:tab/>
      </w:r>
      <w:r w:rsidR="006A62DD">
        <w:rPr>
          <w:shd w:val="clear" w:color="auto" w:fill="FFFFFF"/>
        </w:rPr>
        <w:t>Introduction</w:t>
      </w:r>
      <w:bookmarkEnd w:id="3"/>
      <w:bookmarkEnd w:id="4"/>
      <w:r w:rsidR="009F54D2">
        <w:rPr>
          <w:shd w:val="clear" w:color="auto" w:fill="FFFFFF"/>
        </w:rPr>
        <w:t xml:space="preserve"> </w:t>
      </w:r>
    </w:p>
    <w:p w14:paraId="65B8692F" w14:textId="0E3AC7F3" w:rsidR="006A62DD" w:rsidRPr="00DE3994" w:rsidRDefault="009E1BE9" w:rsidP="00196816">
      <w:pPr>
        <w:spacing w:after="0"/>
      </w:pPr>
      <w:r>
        <w:t>The final article in the Tinpot series referred to two tinpot like events:</w:t>
      </w:r>
      <w:r>
        <w:rPr>
          <w:rFonts w:cstheme="minorHAnsi"/>
          <w:shd w:val="clear" w:color="auto" w:fill="FFFFFF"/>
        </w:rPr>
        <w:t xml:space="preserve">  </w:t>
      </w:r>
      <w:r w:rsidR="005B4A46">
        <w:rPr>
          <w:rFonts w:cstheme="minorHAnsi"/>
          <w:shd w:val="clear" w:color="auto" w:fill="FFFFFF"/>
        </w:rPr>
        <w:t xml:space="preserve">reaction to a Covid outbreak in Sydney; </w:t>
      </w:r>
      <w:r>
        <w:rPr>
          <w:rFonts w:cstheme="minorHAnsi"/>
          <w:shd w:val="clear" w:color="auto" w:fill="FFFFFF"/>
        </w:rPr>
        <w:t>the report of an inquiry into the failure of hotel quarantine in Melbourne.  The article indicated a more considered review of these would be forthcoming in the new year.  This note does that</w:t>
      </w:r>
      <w:r w:rsidR="004C6B47">
        <w:rPr>
          <w:rFonts w:cstheme="minorHAnsi"/>
          <w:shd w:val="clear" w:color="auto" w:fill="FFFFFF"/>
        </w:rPr>
        <w:t xml:space="preserve"> and, like the Tinpot articles, gives a rough timeline of events that may be of interest later</w:t>
      </w:r>
      <w:r w:rsidR="00B10CDD">
        <w:rPr>
          <w:rFonts w:cstheme="minorHAnsi"/>
          <w:shd w:val="clear" w:color="auto" w:fill="FFFFFF"/>
        </w:rPr>
        <w:t xml:space="preserve"> up to 18 February 2021</w:t>
      </w:r>
      <w:r>
        <w:rPr>
          <w:rStyle w:val="EndnoteReference"/>
          <w:rFonts w:cstheme="minorHAnsi"/>
          <w:shd w:val="clear" w:color="auto" w:fill="FFFFFF"/>
        </w:rPr>
        <w:endnoteReference w:id="1"/>
      </w:r>
      <w:r>
        <w:rPr>
          <w:rFonts w:cstheme="minorHAnsi"/>
          <w:shd w:val="clear" w:color="auto" w:fill="FFFFFF"/>
        </w:rPr>
        <w:t>.</w:t>
      </w:r>
      <w:r>
        <w:t xml:space="preserve"> </w:t>
      </w:r>
      <w:r w:rsidR="006A62DD">
        <w:rPr>
          <w:rFonts w:cstheme="minorHAnsi"/>
          <w:shd w:val="clear" w:color="auto" w:fill="FFFFFF"/>
        </w:rPr>
        <w:t xml:space="preserve"> </w:t>
      </w:r>
    </w:p>
    <w:p w14:paraId="6EA81C91" w14:textId="07452982" w:rsidR="006A62DD" w:rsidRDefault="006A62DD" w:rsidP="00196816">
      <w:pPr>
        <w:spacing w:after="0"/>
        <w:rPr>
          <w:rFonts w:cstheme="minorHAnsi"/>
          <w:shd w:val="clear" w:color="auto" w:fill="FFFFFF"/>
        </w:rPr>
      </w:pPr>
    </w:p>
    <w:p w14:paraId="51847400" w14:textId="48D7F156" w:rsidR="00915D09" w:rsidRDefault="00915D09" w:rsidP="00196816">
      <w:pPr>
        <w:spacing w:after="0"/>
        <w:rPr>
          <w:rFonts w:cstheme="minorHAnsi"/>
          <w:shd w:val="clear" w:color="auto" w:fill="FFFFFF"/>
        </w:rPr>
      </w:pPr>
      <w:r>
        <w:rPr>
          <w:rFonts w:cstheme="minorHAnsi"/>
          <w:shd w:val="clear" w:color="auto" w:fill="FFFFFF"/>
        </w:rPr>
        <w:t>Its title comes from a 9GAG photo included in the article.  The photo was of a poster saying ‘merry crisis and a happy new fear’.  It was included to s</w:t>
      </w:r>
      <w:r w:rsidR="00B602C7">
        <w:rPr>
          <w:rFonts w:cstheme="minorHAnsi"/>
          <w:shd w:val="clear" w:color="auto" w:fill="FFFFFF"/>
        </w:rPr>
        <w:t>ay</w:t>
      </w:r>
      <w:r>
        <w:rPr>
          <w:rFonts w:cstheme="minorHAnsi"/>
          <w:shd w:val="clear" w:color="auto" w:fill="FFFFFF"/>
        </w:rPr>
        <w:t xml:space="preserve"> Australian Governments and mass media seem intent on sowing fear, panic and division.</w:t>
      </w:r>
    </w:p>
    <w:p w14:paraId="2A8C19FB" w14:textId="5BCD6CED" w:rsidR="007D7505" w:rsidRDefault="007D7505" w:rsidP="00196816">
      <w:pPr>
        <w:spacing w:after="0"/>
        <w:rPr>
          <w:rFonts w:cstheme="minorHAnsi"/>
          <w:shd w:val="clear" w:color="auto" w:fill="FFFFFF"/>
        </w:rPr>
      </w:pPr>
    </w:p>
    <w:p w14:paraId="5EE99394" w14:textId="347352D6" w:rsidR="005B4A46" w:rsidRDefault="005B4A46" w:rsidP="00196816">
      <w:pPr>
        <w:spacing w:after="0"/>
        <w:rPr>
          <w:rFonts w:cstheme="minorHAnsi"/>
          <w:shd w:val="clear" w:color="auto" w:fill="FFFFFF"/>
        </w:rPr>
      </w:pPr>
      <w:r>
        <w:rPr>
          <w:rFonts w:cstheme="minorHAnsi"/>
          <w:shd w:val="clear" w:color="auto" w:fill="FFFFFF"/>
        </w:rPr>
        <w:t>On 19 December, a</w:t>
      </w:r>
      <w:r w:rsidR="00827E57">
        <w:rPr>
          <w:rFonts w:cstheme="minorHAnsi"/>
          <w:shd w:val="clear" w:color="auto" w:fill="FFFFFF"/>
        </w:rPr>
        <w:t xml:space="preserve"> Covid outbreak </w:t>
      </w:r>
      <w:r>
        <w:rPr>
          <w:rFonts w:cstheme="minorHAnsi"/>
          <w:shd w:val="clear" w:color="auto" w:fill="FFFFFF"/>
        </w:rPr>
        <w:t xml:space="preserve">was reported </w:t>
      </w:r>
      <w:r w:rsidR="00827E57">
        <w:rPr>
          <w:rFonts w:cstheme="minorHAnsi"/>
          <w:shd w:val="clear" w:color="auto" w:fill="FFFFFF"/>
        </w:rPr>
        <w:t xml:space="preserve">in the northern beaches area of Sydney.  The likelihood of significant spread of infection </w:t>
      </w:r>
      <w:r w:rsidR="00886EFF">
        <w:rPr>
          <w:rFonts w:cstheme="minorHAnsi"/>
          <w:shd w:val="clear" w:color="auto" w:fill="FFFFFF"/>
        </w:rPr>
        <w:t xml:space="preserve">from the </w:t>
      </w:r>
      <w:r w:rsidR="00CE70FD">
        <w:rPr>
          <w:rFonts w:cstheme="minorHAnsi"/>
          <w:shd w:val="clear" w:color="auto" w:fill="FFFFFF"/>
        </w:rPr>
        <w:t>area</w:t>
      </w:r>
      <w:r w:rsidR="00886EFF">
        <w:rPr>
          <w:rFonts w:cstheme="minorHAnsi"/>
          <w:shd w:val="clear" w:color="auto" w:fill="FFFFFF"/>
        </w:rPr>
        <w:t xml:space="preserve"> </w:t>
      </w:r>
      <w:r w:rsidR="00827E57">
        <w:rPr>
          <w:rFonts w:cstheme="minorHAnsi"/>
          <w:shd w:val="clear" w:color="auto" w:fill="FFFFFF"/>
        </w:rPr>
        <w:t xml:space="preserve">was </w:t>
      </w:r>
      <w:r w:rsidR="00CE70FD">
        <w:rPr>
          <w:rFonts w:cstheme="minorHAnsi"/>
          <w:shd w:val="clear" w:color="auto" w:fill="FFFFFF"/>
        </w:rPr>
        <w:t>l</w:t>
      </w:r>
      <w:r w:rsidR="00827E57">
        <w:rPr>
          <w:rFonts w:cstheme="minorHAnsi"/>
          <w:shd w:val="clear" w:color="auto" w:fill="FFFFFF"/>
        </w:rPr>
        <w:t>ower than normal</w:t>
      </w:r>
      <w:r w:rsidR="005E3BC0">
        <w:rPr>
          <w:rFonts w:cstheme="minorHAnsi"/>
          <w:shd w:val="clear" w:color="auto" w:fill="FFFFFF"/>
        </w:rPr>
        <w:t>, and the area was locked-down</w:t>
      </w:r>
      <w:r w:rsidR="00CE70FD">
        <w:rPr>
          <w:rFonts w:cstheme="minorHAnsi"/>
          <w:shd w:val="clear" w:color="auto" w:fill="FFFFFF"/>
        </w:rPr>
        <w:t xml:space="preserve">.  Yet </w:t>
      </w:r>
      <w:r w:rsidR="00886EFF">
        <w:rPr>
          <w:rFonts w:cstheme="minorHAnsi"/>
          <w:shd w:val="clear" w:color="auto" w:fill="FFFFFF"/>
        </w:rPr>
        <w:t xml:space="preserve">Governments in </w:t>
      </w:r>
      <w:r w:rsidR="00654637">
        <w:rPr>
          <w:rFonts w:cstheme="minorHAnsi"/>
          <w:shd w:val="clear" w:color="auto" w:fill="FFFFFF"/>
        </w:rPr>
        <w:t xml:space="preserve">other </w:t>
      </w:r>
      <w:r w:rsidR="00886EFF">
        <w:rPr>
          <w:rFonts w:cstheme="minorHAnsi"/>
          <w:shd w:val="clear" w:color="auto" w:fill="FFFFFF"/>
        </w:rPr>
        <w:t>States not only panicked, they urged others</w:t>
      </w:r>
      <w:r w:rsidR="002326AE">
        <w:rPr>
          <w:rFonts w:cstheme="minorHAnsi"/>
          <w:shd w:val="clear" w:color="auto" w:fill="FFFFFF"/>
        </w:rPr>
        <w:t xml:space="preserve"> and</w:t>
      </w:r>
      <w:r w:rsidR="00886EFF">
        <w:rPr>
          <w:rFonts w:cstheme="minorHAnsi"/>
          <w:shd w:val="clear" w:color="auto" w:fill="FFFFFF"/>
        </w:rPr>
        <w:t xml:space="preserve"> their communities</w:t>
      </w:r>
      <w:r w:rsidR="002326AE">
        <w:rPr>
          <w:rFonts w:cstheme="minorHAnsi"/>
          <w:shd w:val="clear" w:color="auto" w:fill="FFFFFF"/>
        </w:rPr>
        <w:t xml:space="preserve"> </w:t>
      </w:r>
      <w:r w:rsidR="00886EFF">
        <w:rPr>
          <w:rFonts w:cstheme="minorHAnsi"/>
          <w:shd w:val="clear" w:color="auto" w:fill="FFFFFF"/>
        </w:rPr>
        <w:t>to panic as well</w:t>
      </w:r>
      <w:r>
        <w:rPr>
          <w:rFonts w:cstheme="minorHAnsi"/>
          <w:shd w:val="clear" w:color="auto" w:fill="FFFFFF"/>
        </w:rPr>
        <w:t xml:space="preserve"> – for example on 20 December – Victoria’s Premier made extraordinary announcements including a lack of confidence in NSW public health policy.</w:t>
      </w:r>
      <w:r>
        <w:rPr>
          <w:rStyle w:val="EndnoteReference"/>
          <w:rFonts w:cstheme="minorHAnsi"/>
          <w:shd w:val="clear" w:color="auto" w:fill="FFFFFF"/>
        </w:rPr>
        <w:endnoteReference w:id="2"/>
      </w:r>
    </w:p>
    <w:p w14:paraId="6FC832C6" w14:textId="41CF78A5" w:rsidR="00827E57" w:rsidRDefault="00827E57" w:rsidP="00196816">
      <w:pPr>
        <w:spacing w:after="0"/>
        <w:rPr>
          <w:rFonts w:cstheme="minorHAnsi"/>
          <w:shd w:val="clear" w:color="auto" w:fill="FFFFFF"/>
        </w:rPr>
      </w:pPr>
    </w:p>
    <w:p w14:paraId="276F3441" w14:textId="51A02D2C" w:rsidR="00516807" w:rsidRDefault="00915D09" w:rsidP="00196816">
      <w:pPr>
        <w:spacing w:after="0"/>
        <w:rPr>
          <w:rFonts w:cstheme="minorHAnsi"/>
          <w:shd w:val="clear" w:color="auto" w:fill="FFFFFF"/>
        </w:rPr>
      </w:pPr>
      <w:r>
        <w:rPr>
          <w:rFonts w:cstheme="minorHAnsi"/>
          <w:shd w:val="clear" w:color="auto" w:fill="FFFFFF"/>
        </w:rPr>
        <w:t xml:space="preserve">Section </w:t>
      </w:r>
      <w:r w:rsidR="005B4A46">
        <w:rPr>
          <w:rFonts w:cstheme="minorHAnsi"/>
          <w:shd w:val="clear" w:color="auto" w:fill="FFFFFF"/>
        </w:rPr>
        <w:t>2</w:t>
      </w:r>
      <w:r>
        <w:rPr>
          <w:rFonts w:cstheme="minorHAnsi"/>
          <w:shd w:val="clear" w:color="auto" w:fill="FFFFFF"/>
        </w:rPr>
        <w:t xml:space="preserve"> raises some issues </w:t>
      </w:r>
      <w:r w:rsidR="00D50FAE">
        <w:rPr>
          <w:rFonts w:cstheme="minorHAnsi"/>
          <w:shd w:val="clear" w:color="auto" w:fill="FFFFFF"/>
        </w:rPr>
        <w:t>about</w:t>
      </w:r>
      <w:r>
        <w:rPr>
          <w:rFonts w:cstheme="minorHAnsi"/>
          <w:shd w:val="clear" w:color="auto" w:fill="FFFFFF"/>
        </w:rPr>
        <w:t xml:space="preserve"> that</w:t>
      </w:r>
      <w:r w:rsidR="00D50FAE">
        <w:rPr>
          <w:rFonts w:cstheme="minorHAnsi"/>
          <w:shd w:val="clear" w:color="auto" w:fill="FFFFFF"/>
        </w:rPr>
        <w:t xml:space="preserve">.  </w:t>
      </w:r>
    </w:p>
    <w:p w14:paraId="27994C84" w14:textId="77777777" w:rsidR="00516807" w:rsidRDefault="00516807" w:rsidP="00196816">
      <w:pPr>
        <w:spacing w:after="0"/>
        <w:rPr>
          <w:rFonts w:cstheme="minorHAnsi"/>
          <w:shd w:val="clear" w:color="auto" w:fill="FFFFFF"/>
        </w:rPr>
      </w:pPr>
    </w:p>
    <w:p w14:paraId="21A8F221" w14:textId="72C2C633" w:rsidR="005E3BC0" w:rsidRDefault="00516807" w:rsidP="00196816">
      <w:pPr>
        <w:spacing w:after="0"/>
        <w:rPr>
          <w:rFonts w:cstheme="minorHAnsi"/>
          <w:shd w:val="clear" w:color="auto" w:fill="FFFFFF"/>
        </w:rPr>
      </w:pPr>
      <w:r>
        <w:rPr>
          <w:rFonts w:cstheme="minorHAnsi"/>
          <w:shd w:val="clear" w:color="auto" w:fill="FFFFFF"/>
        </w:rPr>
        <w:t>Given,</w:t>
      </w:r>
      <w:r w:rsidR="00D50FAE">
        <w:rPr>
          <w:rFonts w:cstheme="minorHAnsi"/>
          <w:shd w:val="clear" w:color="auto" w:fill="FFFFFF"/>
        </w:rPr>
        <w:t xml:space="preserve"> Queensland </w:t>
      </w:r>
      <w:r>
        <w:rPr>
          <w:rFonts w:cstheme="minorHAnsi"/>
          <w:shd w:val="clear" w:color="auto" w:fill="FFFFFF"/>
        </w:rPr>
        <w:t xml:space="preserve">and Western Australia criticised NSW their </w:t>
      </w:r>
      <w:r w:rsidR="00D50FAE">
        <w:rPr>
          <w:rFonts w:cstheme="minorHAnsi"/>
          <w:shd w:val="clear" w:color="auto" w:fill="FFFFFF"/>
        </w:rPr>
        <w:t>react</w:t>
      </w:r>
      <w:r>
        <w:rPr>
          <w:rFonts w:cstheme="minorHAnsi"/>
          <w:shd w:val="clear" w:color="auto" w:fill="FFFFFF"/>
        </w:rPr>
        <w:t xml:space="preserve">ions to the Sydney outbreaks and to their own </w:t>
      </w:r>
      <w:r w:rsidR="00D50FAE">
        <w:rPr>
          <w:rFonts w:cstheme="minorHAnsi"/>
          <w:shd w:val="clear" w:color="auto" w:fill="FFFFFF"/>
        </w:rPr>
        <w:t>outbreaks in early 2021</w:t>
      </w:r>
      <w:r w:rsidR="00B602C7">
        <w:rPr>
          <w:rFonts w:cstheme="minorHAnsi"/>
          <w:shd w:val="clear" w:color="auto" w:fill="FFFFFF"/>
        </w:rPr>
        <w:t xml:space="preserve"> are considered in</w:t>
      </w:r>
      <w:r w:rsidR="000C06FE">
        <w:rPr>
          <w:rFonts w:cstheme="minorHAnsi"/>
          <w:shd w:val="clear" w:color="auto" w:fill="FFFFFF"/>
        </w:rPr>
        <w:t xml:space="preserve"> </w:t>
      </w:r>
      <w:r w:rsidR="000878CF">
        <w:rPr>
          <w:rFonts w:cstheme="minorHAnsi"/>
          <w:shd w:val="clear" w:color="auto" w:fill="FFFFFF"/>
        </w:rPr>
        <w:t xml:space="preserve">Section </w:t>
      </w:r>
      <w:r w:rsidR="005B4A46">
        <w:rPr>
          <w:rFonts w:cstheme="minorHAnsi"/>
          <w:shd w:val="clear" w:color="auto" w:fill="FFFFFF"/>
        </w:rPr>
        <w:t>3</w:t>
      </w:r>
      <w:r w:rsidR="007578D8">
        <w:rPr>
          <w:rFonts w:cstheme="minorHAnsi"/>
          <w:shd w:val="clear" w:color="auto" w:fill="FFFFFF"/>
        </w:rPr>
        <w:t xml:space="preserve">. </w:t>
      </w:r>
      <w:r w:rsidR="007F6F69">
        <w:rPr>
          <w:rFonts w:cstheme="minorHAnsi"/>
          <w:shd w:val="clear" w:color="auto" w:fill="FFFFFF"/>
        </w:rPr>
        <w:t xml:space="preserve"> </w:t>
      </w:r>
    </w:p>
    <w:p w14:paraId="45303B95" w14:textId="77777777" w:rsidR="005E3BC0" w:rsidRDefault="005E3BC0" w:rsidP="00196816">
      <w:pPr>
        <w:spacing w:after="0"/>
        <w:rPr>
          <w:rFonts w:cstheme="minorHAnsi"/>
          <w:shd w:val="clear" w:color="auto" w:fill="FFFFFF"/>
        </w:rPr>
      </w:pPr>
    </w:p>
    <w:p w14:paraId="35105D46" w14:textId="695D8E7D" w:rsidR="00915D09" w:rsidRDefault="007F6F69" w:rsidP="00196816">
      <w:pPr>
        <w:spacing w:after="0"/>
        <w:rPr>
          <w:rFonts w:cstheme="minorHAnsi"/>
          <w:shd w:val="clear" w:color="auto" w:fill="FFFFFF"/>
        </w:rPr>
      </w:pPr>
      <w:r>
        <w:rPr>
          <w:rFonts w:cstheme="minorHAnsi"/>
          <w:shd w:val="clear" w:color="auto" w:fill="FFFFFF"/>
        </w:rPr>
        <w:t>As those States made claims to be afflicted by the ‘highly infectious mutant’ strain of (UK) Covid, th</w:t>
      </w:r>
      <w:r w:rsidR="00B647F6">
        <w:rPr>
          <w:rFonts w:cstheme="minorHAnsi"/>
          <w:shd w:val="clear" w:color="auto" w:fill="FFFFFF"/>
        </w:rPr>
        <w:t>e</w:t>
      </w:r>
      <w:r>
        <w:rPr>
          <w:rFonts w:cstheme="minorHAnsi"/>
          <w:shd w:val="clear" w:color="auto" w:fill="FFFFFF"/>
        </w:rPr>
        <w:t xml:space="preserve"> section gives some history of the origin of that descriptor.</w:t>
      </w:r>
    </w:p>
    <w:p w14:paraId="716AF97F" w14:textId="77777777" w:rsidR="005B4A46" w:rsidRDefault="005B4A46" w:rsidP="00196816">
      <w:pPr>
        <w:spacing w:after="0"/>
        <w:rPr>
          <w:rFonts w:cstheme="minorHAnsi"/>
          <w:shd w:val="clear" w:color="auto" w:fill="FFFFFF"/>
        </w:rPr>
      </w:pPr>
    </w:p>
    <w:p w14:paraId="4F18714D" w14:textId="45BF40BA" w:rsidR="005B4A46" w:rsidRDefault="005B4A46" w:rsidP="00196816">
      <w:pPr>
        <w:spacing w:after="0"/>
        <w:rPr>
          <w:rFonts w:cstheme="minorHAnsi"/>
          <w:shd w:val="clear" w:color="auto" w:fill="FFFFFF"/>
        </w:rPr>
      </w:pPr>
      <w:r>
        <w:rPr>
          <w:rFonts w:cstheme="minorHAnsi"/>
          <w:shd w:val="clear" w:color="auto" w:fill="FFFFFF"/>
        </w:rPr>
        <w:t>The inquiry into the Melbourne mid-2020 quarantine</w:t>
      </w:r>
      <w:r>
        <w:rPr>
          <w:rStyle w:val="FootnoteReference"/>
          <w:rFonts w:cstheme="minorHAnsi"/>
          <w:shd w:val="clear" w:color="auto" w:fill="FFFFFF"/>
        </w:rPr>
        <w:footnoteReference w:id="1"/>
      </w:r>
      <w:r>
        <w:rPr>
          <w:rFonts w:cstheme="minorHAnsi"/>
          <w:shd w:val="clear" w:color="auto" w:fill="FFFFFF"/>
        </w:rPr>
        <w:t xml:space="preserve"> failure did not have the status or powers of a royal commission.  The report was issued on 21 December.  It is </w:t>
      </w:r>
      <w:r w:rsidR="00B647F6">
        <w:rPr>
          <w:rFonts w:cstheme="minorHAnsi"/>
          <w:shd w:val="clear" w:color="auto" w:fill="FFFFFF"/>
        </w:rPr>
        <w:t xml:space="preserve">briefly </w:t>
      </w:r>
      <w:r>
        <w:rPr>
          <w:rFonts w:cstheme="minorHAnsi"/>
          <w:shd w:val="clear" w:color="auto" w:fill="FFFFFF"/>
        </w:rPr>
        <w:t xml:space="preserve">reviewed </w:t>
      </w:r>
      <w:r w:rsidR="00B602C7">
        <w:rPr>
          <w:rFonts w:cstheme="minorHAnsi"/>
          <w:shd w:val="clear" w:color="auto" w:fill="FFFFFF"/>
        </w:rPr>
        <w:t xml:space="preserve">in </w:t>
      </w:r>
      <w:r>
        <w:rPr>
          <w:rFonts w:cstheme="minorHAnsi"/>
          <w:shd w:val="clear" w:color="auto" w:fill="FFFFFF"/>
        </w:rPr>
        <w:t>section</w:t>
      </w:r>
      <w:r w:rsidR="00B647F6">
        <w:rPr>
          <w:rFonts w:cstheme="minorHAnsi"/>
          <w:shd w:val="clear" w:color="auto" w:fill="FFFFFF"/>
        </w:rPr>
        <w:t xml:space="preserve"> 4</w:t>
      </w:r>
      <w:r>
        <w:rPr>
          <w:rFonts w:cstheme="minorHAnsi"/>
          <w:shd w:val="clear" w:color="auto" w:fill="FFFFFF"/>
        </w:rPr>
        <w:t>.</w:t>
      </w:r>
    </w:p>
    <w:p w14:paraId="051E678F" w14:textId="77777777" w:rsidR="005B4A46" w:rsidRDefault="005B4A46" w:rsidP="00196816">
      <w:pPr>
        <w:spacing w:after="0"/>
        <w:rPr>
          <w:rFonts w:cstheme="minorHAnsi"/>
          <w:shd w:val="clear" w:color="auto" w:fill="FFFFFF"/>
        </w:rPr>
      </w:pPr>
    </w:p>
    <w:p w14:paraId="77BF66C5" w14:textId="23AFA4B5" w:rsidR="005B4A46" w:rsidRDefault="005B4A46" w:rsidP="00196816">
      <w:pPr>
        <w:spacing w:after="0"/>
        <w:rPr>
          <w:rFonts w:cstheme="minorHAnsi"/>
          <w:shd w:val="clear" w:color="auto" w:fill="FFFFFF"/>
        </w:rPr>
      </w:pPr>
      <w:r>
        <w:rPr>
          <w:rFonts w:cstheme="minorHAnsi"/>
          <w:shd w:val="clear" w:color="auto" w:fill="FFFFFF"/>
        </w:rPr>
        <w:t xml:space="preserve">That section includes some comments on subsequent events in Victoria, including the outbreak of </w:t>
      </w:r>
      <w:r w:rsidR="009C670E">
        <w:rPr>
          <w:rFonts w:cstheme="minorHAnsi"/>
          <w:shd w:val="clear" w:color="auto" w:fill="FFFFFF"/>
        </w:rPr>
        <w:t>a</w:t>
      </w:r>
      <w:r>
        <w:rPr>
          <w:rFonts w:cstheme="minorHAnsi"/>
          <w:shd w:val="clear" w:color="auto" w:fill="FFFFFF"/>
        </w:rPr>
        <w:t xml:space="preserve"> ‘hyper</w:t>
      </w:r>
      <w:r w:rsidR="00B647F6">
        <w:rPr>
          <w:rFonts w:cstheme="minorHAnsi"/>
          <w:shd w:val="clear" w:color="auto" w:fill="FFFFFF"/>
        </w:rPr>
        <w:t>-</w:t>
      </w:r>
      <w:r>
        <w:rPr>
          <w:rFonts w:cstheme="minorHAnsi"/>
          <w:shd w:val="clear" w:color="auto" w:fill="FFFFFF"/>
        </w:rPr>
        <w:t>infectious’ Covid variant from a quarantine failure on 29 January.</w:t>
      </w:r>
    </w:p>
    <w:p w14:paraId="4382877E" w14:textId="77777777" w:rsidR="00886EFF" w:rsidRDefault="00886EFF" w:rsidP="00196816">
      <w:pPr>
        <w:spacing w:after="0"/>
        <w:rPr>
          <w:rFonts w:cstheme="minorHAnsi"/>
          <w:shd w:val="clear" w:color="auto" w:fill="FFFFFF"/>
        </w:rPr>
      </w:pPr>
    </w:p>
    <w:p w14:paraId="29D88B46" w14:textId="701DF482" w:rsidR="00C65B35" w:rsidRDefault="007578D8" w:rsidP="00196816">
      <w:pPr>
        <w:spacing w:after="0"/>
        <w:rPr>
          <w:rFonts w:cstheme="minorHAnsi"/>
          <w:shd w:val="clear" w:color="auto" w:fill="FFFFFF"/>
        </w:rPr>
      </w:pPr>
      <w:r>
        <w:rPr>
          <w:rFonts w:cstheme="minorHAnsi"/>
          <w:shd w:val="clear" w:color="auto" w:fill="FFFFFF"/>
        </w:rPr>
        <w:t xml:space="preserve">Section </w:t>
      </w:r>
      <w:r w:rsidR="005B4A46">
        <w:rPr>
          <w:rFonts w:cstheme="minorHAnsi"/>
          <w:shd w:val="clear" w:color="auto" w:fill="FFFFFF"/>
        </w:rPr>
        <w:t>5</w:t>
      </w:r>
      <w:r>
        <w:rPr>
          <w:rFonts w:cstheme="minorHAnsi"/>
          <w:shd w:val="clear" w:color="auto" w:fill="FFFFFF"/>
        </w:rPr>
        <w:t xml:space="preserve"> draws some conclusions including about</w:t>
      </w:r>
      <w:r w:rsidR="007852F3">
        <w:rPr>
          <w:rFonts w:cstheme="minorHAnsi"/>
          <w:shd w:val="clear" w:color="auto" w:fill="FFFFFF"/>
        </w:rPr>
        <w:t xml:space="preserve"> entrench</w:t>
      </w:r>
      <w:r w:rsidR="008F719D">
        <w:rPr>
          <w:rFonts w:cstheme="minorHAnsi"/>
          <w:shd w:val="clear" w:color="auto" w:fill="FFFFFF"/>
        </w:rPr>
        <w:t>ed</w:t>
      </w:r>
      <w:r w:rsidR="007852F3">
        <w:rPr>
          <w:rFonts w:cstheme="minorHAnsi"/>
          <w:shd w:val="clear" w:color="auto" w:fill="FFFFFF"/>
        </w:rPr>
        <w:t xml:space="preserve"> public policy problems:</w:t>
      </w:r>
      <w:r>
        <w:rPr>
          <w:rFonts w:cstheme="minorHAnsi"/>
          <w:shd w:val="clear" w:color="auto" w:fill="FFFFFF"/>
        </w:rPr>
        <w:t xml:space="preserve"> </w:t>
      </w:r>
    </w:p>
    <w:p w14:paraId="1A48B782" w14:textId="6F0602EE" w:rsidR="007A0F29" w:rsidRPr="00084B0E" w:rsidRDefault="007A0F29" w:rsidP="007A0F29">
      <w:pPr>
        <w:pStyle w:val="ListParagraph"/>
        <w:numPr>
          <w:ilvl w:val="0"/>
          <w:numId w:val="8"/>
        </w:numPr>
        <w:spacing w:after="0"/>
        <w:ind w:left="340"/>
        <w:rPr>
          <w:rFonts w:cstheme="minorHAnsi"/>
          <w:shd w:val="clear" w:color="auto" w:fill="FFFFFF"/>
        </w:rPr>
      </w:pPr>
      <w:r>
        <w:rPr>
          <w:rFonts w:cstheme="minorHAnsi"/>
          <w:shd w:val="clear" w:color="auto" w:fill="FFFFFF"/>
        </w:rPr>
        <w:t xml:space="preserve">The </w:t>
      </w:r>
      <w:r w:rsidRPr="00084B0E">
        <w:rPr>
          <w:rFonts w:cstheme="minorHAnsi"/>
          <w:shd w:val="clear" w:color="auto" w:fill="FFFFFF"/>
        </w:rPr>
        <w:t xml:space="preserve">stoking </w:t>
      </w:r>
      <w:r>
        <w:rPr>
          <w:rFonts w:cstheme="minorHAnsi"/>
          <w:shd w:val="clear" w:color="auto" w:fill="FFFFFF"/>
        </w:rPr>
        <w:t xml:space="preserve">of </w:t>
      </w:r>
      <w:r w:rsidRPr="00084B0E">
        <w:rPr>
          <w:rFonts w:cstheme="minorHAnsi"/>
          <w:shd w:val="clear" w:color="auto" w:fill="FFFFFF"/>
        </w:rPr>
        <w:t xml:space="preserve">a sense of continuing crisis and </w:t>
      </w:r>
      <w:r>
        <w:rPr>
          <w:rFonts w:cstheme="minorHAnsi"/>
          <w:shd w:val="clear" w:color="auto" w:fill="FFFFFF"/>
        </w:rPr>
        <w:t xml:space="preserve">pursuit of autocratic, </w:t>
      </w:r>
      <w:r w:rsidRPr="00084B0E">
        <w:rPr>
          <w:rFonts w:cstheme="minorHAnsi"/>
          <w:shd w:val="clear" w:color="auto" w:fill="FFFFFF"/>
        </w:rPr>
        <w:t>authoritarian policies;</w:t>
      </w:r>
    </w:p>
    <w:p w14:paraId="57F4C8AD" w14:textId="54AB5441" w:rsidR="00C65B35" w:rsidRPr="00084B0E" w:rsidRDefault="00084B0E" w:rsidP="00196816">
      <w:pPr>
        <w:pStyle w:val="ListParagraph"/>
        <w:numPr>
          <w:ilvl w:val="0"/>
          <w:numId w:val="8"/>
        </w:numPr>
        <w:spacing w:after="0"/>
        <w:ind w:left="340"/>
        <w:rPr>
          <w:rFonts w:cstheme="minorHAnsi"/>
          <w:shd w:val="clear" w:color="auto" w:fill="FFFFFF"/>
        </w:rPr>
      </w:pPr>
      <w:r w:rsidRPr="00084B0E">
        <w:rPr>
          <w:rFonts w:cstheme="minorHAnsi"/>
          <w:shd w:val="clear" w:color="auto" w:fill="FFFFFF"/>
        </w:rPr>
        <w:t>O</w:t>
      </w:r>
      <w:r w:rsidR="007578D8" w:rsidRPr="00084B0E">
        <w:rPr>
          <w:rFonts w:cstheme="minorHAnsi"/>
          <w:shd w:val="clear" w:color="auto" w:fill="FFFFFF"/>
        </w:rPr>
        <w:t>vert</w:t>
      </w:r>
      <w:r>
        <w:rPr>
          <w:rFonts w:cstheme="minorHAnsi"/>
          <w:shd w:val="clear" w:color="auto" w:fill="FFFFFF"/>
        </w:rPr>
        <w:t>, combative</w:t>
      </w:r>
      <w:r w:rsidR="007578D8" w:rsidRPr="00084B0E">
        <w:rPr>
          <w:rFonts w:cstheme="minorHAnsi"/>
          <w:shd w:val="clear" w:color="auto" w:fill="FFFFFF"/>
        </w:rPr>
        <w:t xml:space="preserve"> politicisation of State re</w:t>
      </w:r>
      <w:r>
        <w:rPr>
          <w:rFonts w:cstheme="minorHAnsi"/>
          <w:shd w:val="clear" w:color="auto" w:fill="FFFFFF"/>
        </w:rPr>
        <w:t>actions</w:t>
      </w:r>
      <w:r w:rsidR="007852F3" w:rsidRPr="00084B0E">
        <w:rPr>
          <w:rFonts w:cstheme="minorHAnsi"/>
          <w:shd w:val="clear" w:color="auto" w:fill="FFFFFF"/>
        </w:rPr>
        <w:t>;</w:t>
      </w:r>
      <w:r w:rsidR="00CE70FD" w:rsidRPr="00084B0E">
        <w:rPr>
          <w:rFonts w:cstheme="minorHAnsi"/>
          <w:shd w:val="clear" w:color="auto" w:fill="FFFFFF"/>
        </w:rPr>
        <w:t xml:space="preserve"> </w:t>
      </w:r>
    </w:p>
    <w:p w14:paraId="6F58637D" w14:textId="409CAEEF" w:rsidR="00C65B35" w:rsidRPr="00084B0E" w:rsidRDefault="00084B0E" w:rsidP="00196816">
      <w:pPr>
        <w:pStyle w:val="ListParagraph"/>
        <w:numPr>
          <w:ilvl w:val="0"/>
          <w:numId w:val="8"/>
        </w:numPr>
        <w:spacing w:after="0"/>
        <w:ind w:left="340"/>
        <w:rPr>
          <w:rFonts w:cstheme="minorHAnsi"/>
          <w:shd w:val="clear" w:color="auto" w:fill="FFFFFF"/>
        </w:rPr>
      </w:pPr>
      <w:r>
        <w:rPr>
          <w:rFonts w:cstheme="minorHAnsi"/>
          <w:shd w:val="clear" w:color="auto" w:fill="FFFFFF"/>
        </w:rPr>
        <w:t>Bad</w:t>
      </w:r>
      <w:r w:rsidR="00CE70FD" w:rsidRPr="00084B0E">
        <w:rPr>
          <w:rFonts w:cstheme="minorHAnsi"/>
          <w:shd w:val="clear" w:color="auto" w:fill="FFFFFF"/>
        </w:rPr>
        <w:t xml:space="preserve"> governance </w:t>
      </w:r>
      <w:r w:rsidR="003E35A1">
        <w:rPr>
          <w:rFonts w:cstheme="minorHAnsi"/>
          <w:shd w:val="clear" w:color="auto" w:fill="FFFFFF"/>
        </w:rPr>
        <w:t>-</w:t>
      </w:r>
      <w:r w:rsidR="00CE70FD" w:rsidRPr="00084B0E">
        <w:rPr>
          <w:rFonts w:cstheme="minorHAnsi"/>
          <w:shd w:val="clear" w:color="auto" w:fill="FFFFFF"/>
        </w:rPr>
        <w:t xml:space="preserve"> officials making decisions well beyond their normal level of authority</w:t>
      </w:r>
      <w:r w:rsidR="008F719D" w:rsidRPr="00084B0E">
        <w:rPr>
          <w:rFonts w:cstheme="minorHAnsi"/>
          <w:shd w:val="clear" w:color="auto" w:fill="FFFFFF"/>
        </w:rPr>
        <w:t xml:space="preserve">; </w:t>
      </w:r>
    </w:p>
    <w:p w14:paraId="323B2D34" w14:textId="182DEE78" w:rsidR="00C65B35" w:rsidRPr="00084B0E" w:rsidRDefault="00084B0E" w:rsidP="00196816">
      <w:pPr>
        <w:pStyle w:val="ListParagraph"/>
        <w:numPr>
          <w:ilvl w:val="0"/>
          <w:numId w:val="8"/>
        </w:numPr>
        <w:spacing w:after="0"/>
        <w:ind w:left="340"/>
        <w:rPr>
          <w:rFonts w:cstheme="minorHAnsi"/>
          <w:shd w:val="clear" w:color="auto" w:fill="FFFFFF"/>
        </w:rPr>
      </w:pPr>
      <w:r>
        <w:rPr>
          <w:rFonts w:cstheme="minorHAnsi"/>
          <w:shd w:val="clear" w:color="auto" w:fill="FFFFFF"/>
        </w:rPr>
        <w:t>A</w:t>
      </w:r>
      <w:r w:rsidR="008F719D" w:rsidRPr="00084B0E">
        <w:rPr>
          <w:rFonts w:cstheme="minorHAnsi"/>
          <w:shd w:val="clear" w:color="auto" w:fill="FFFFFF"/>
        </w:rPr>
        <w:t xml:space="preserve">pparent success, but </w:t>
      </w:r>
      <w:r w:rsidR="005462DE" w:rsidRPr="00084B0E">
        <w:rPr>
          <w:rFonts w:cstheme="minorHAnsi"/>
          <w:shd w:val="clear" w:color="auto" w:fill="FFFFFF"/>
        </w:rPr>
        <w:t xml:space="preserve">actual </w:t>
      </w:r>
      <w:r w:rsidR="008F719D" w:rsidRPr="00084B0E">
        <w:rPr>
          <w:rFonts w:cstheme="minorHAnsi"/>
          <w:shd w:val="clear" w:color="auto" w:fill="FFFFFF"/>
        </w:rPr>
        <w:t>failure, of national arrangements</w:t>
      </w:r>
      <w:r w:rsidR="00516807" w:rsidRPr="00084B0E">
        <w:rPr>
          <w:rFonts w:cstheme="minorHAnsi"/>
          <w:shd w:val="clear" w:color="auto" w:fill="FFFFFF"/>
        </w:rPr>
        <w:t>;</w:t>
      </w:r>
      <w:r w:rsidR="007578D8" w:rsidRPr="00084B0E">
        <w:rPr>
          <w:rFonts w:cstheme="minorHAnsi"/>
          <w:shd w:val="clear" w:color="auto" w:fill="FFFFFF"/>
        </w:rPr>
        <w:t xml:space="preserve"> </w:t>
      </w:r>
    </w:p>
    <w:p w14:paraId="467A9686" w14:textId="57F6EA03" w:rsidR="002F63E8" w:rsidRDefault="007A0F29" w:rsidP="00196816">
      <w:pPr>
        <w:pStyle w:val="ListParagraph"/>
        <w:numPr>
          <w:ilvl w:val="0"/>
          <w:numId w:val="8"/>
        </w:numPr>
        <w:spacing w:after="0"/>
        <w:ind w:left="340"/>
        <w:rPr>
          <w:rFonts w:cstheme="minorHAnsi"/>
          <w:shd w:val="clear" w:color="auto" w:fill="FFFFFF"/>
        </w:rPr>
      </w:pPr>
      <w:r>
        <w:rPr>
          <w:rFonts w:cstheme="minorHAnsi"/>
          <w:shd w:val="clear" w:color="auto" w:fill="FFFFFF"/>
        </w:rPr>
        <w:t>Governments</w:t>
      </w:r>
      <w:r w:rsidR="00084B0E">
        <w:rPr>
          <w:rFonts w:cstheme="minorHAnsi"/>
          <w:shd w:val="clear" w:color="auto" w:fill="FFFFFF"/>
        </w:rPr>
        <w:t xml:space="preserve"> </w:t>
      </w:r>
      <w:r>
        <w:rPr>
          <w:rFonts w:cstheme="minorHAnsi"/>
          <w:shd w:val="clear" w:color="auto" w:fill="FFFFFF"/>
        </w:rPr>
        <w:t>trapped in</w:t>
      </w:r>
      <w:r w:rsidR="00084B0E">
        <w:rPr>
          <w:rFonts w:cstheme="minorHAnsi"/>
          <w:shd w:val="clear" w:color="auto" w:fill="FFFFFF"/>
        </w:rPr>
        <w:t xml:space="preserve"> </w:t>
      </w:r>
      <w:r w:rsidR="00C65B35" w:rsidRPr="00084B0E">
        <w:rPr>
          <w:rFonts w:cstheme="minorHAnsi"/>
          <w:shd w:val="clear" w:color="auto" w:fill="FFFFFF"/>
        </w:rPr>
        <w:t>idio</w:t>
      </w:r>
      <w:r w:rsidR="00084B0E">
        <w:rPr>
          <w:rFonts w:cstheme="minorHAnsi"/>
          <w:shd w:val="clear" w:color="auto" w:fill="FFFFFF"/>
        </w:rPr>
        <w:t>tic strategy -</w:t>
      </w:r>
      <w:r w:rsidR="00C65B35" w:rsidRPr="00084B0E">
        <w:rPr>
          <w:rFonts w:cstheme="minorHAnsi"/>
          <w:shd w:val="clear" w:color="auto" w:fill="FFFFFF"/>
        </w:rPr>
        <w:t xml:space="preserve"> commitment to unattainable goals.</w:t>
      </w:r>
      <w:r w:rsidR="00DE3994" w:rsidRPr="00084B0E">
        <w:rPr>
          <w:rFonts w:cstheme="minorHAnsi"/>
          <w:shd w:val="clear" w:color="auto" w:fill="FFFFFF"/>
        </w:rPr>
        <w:t xml:space="preserve">  </w:t>
      </w:r>
      <w:r w:rsidR="00180E40" w:rsidRPr="00084B0E">
        <w:rPr>
          <w:rFonts w:cstheme="minorHAnsi"/>
          <w:shd w:val="clear" w:color="auto" w:fill="FFFFFF"/>
        </w:rPr>
        <w:t xml:space="preserve"> </w:t>
      </w:r>
    </w:p>
    <w:p w14:paraId="367C6123" w14:textId="360E2648" w:rsidR="00482F58" w:rsidRDefault="00482F58" w:rsidP="00482F58">
      <w:pPr>
        <w:spacing w:after="0"/>
        <w:ind w:left="-20"/>
        <w:rPr>
          <w:rFonts w:cstheme="minorHAnsi"/>
          <w:shd w:val="clear" w:color="auto" w:fill="FFFFFF"/>
        </w:rPr>
      </w:pPr>
    </w:p>
    <w:p w14:paraId="57DF7AFC" w14:textId="1F1B18CC" w:rsidR="00482F58" w:rsidRPr="00482F58" w:rsidRDefault="00482F58" w:rsidP="00482F58">
      <w:pPr>
        <w:spacing w:after="0"/>
        <w:ind w:left="-20"/>
        <w:rPr>
          <w:rFonts w:cstheme="minorHAnsi"/>
          <w:shd w:val="clear" w:color="auto" w:fill="FFFFFF"/>
        </w:rPr>
      </w:pPr>
      <w:r>
        <w:rPr>
          <w:rFonts w:cstheme="minorHAnsi"/>
          <w:shd w:val="clear" w:color="auto" w:fill="FFFFFF"/>
        </w:rPr>
        <w:t>Section 5 concludes with some recommendations</w:t>
      </w:r>
      <w:r w:rsidR="00DB1F54">
        <w:rPr>
          <w:rFonts w:cstheme="minorHAnsi"/>
          <w:shd w:val="clear" w:color="auto" w:fill="FFFFFF"/>
        </w:rPr>
        <w:t>,</w:t>
      </w:r>
      <w:r>
        <w:rPr>
          <w:rFonts w:cstheme="minorHAnsi"/>
          <w:shd w:val="clear" w:color="auto" w:fill="FFFFFF"/>
        </w:rPr>
        <w:t xml:space="preserve"> th</w:t>
      </w:r>
      <w:r w:rsidR="002043C1">
        <w:rPr>
          <w:rFonts w:cstheme="minorHAnsi"/>
          <w:shd w:val="clear" w:color="auto" w:fill="FFFFFF"/>
        </w:rPr>
        <w:t>e principles of which</w:t>
      </w:r>
      <w:r w:rsidR="00B56536">
        <w:rPr>
          <w:rFonts w:cstheme="minorHAnsi"/>
          <w:shd w:val="clear" w:color="auto" w:fill="FFFFFF"/>
        </w:rPr>
        <w:t xml:space="preserve"> </w:t>
      </w:r>
      <w:r>
        <w:rPr>
          <w:rFonts w:cstheme="minorHAnsi"/>
          <w:shd w:val="clear" w:color="auto" w:fill="FFFFFF"/>
        </w:rPr>
        <w:t xml:space="preserve">might be applied to other </w:t>
      </w:r>
      <w:r w:rsidR="002043C1">
        <w:rPr>
          <w:rFonts w:cstheme="minorHAnsi"/>
          <w:shd w:val="clear" w:color="auto" w:fill="FFFFFF"/>
        </w:rPr>
        <w:t>long running ‘</w:t>
      </w:r>
      <w:r>
        <w:rPr>
          <w:rFonts w:cstheme="minorHAnsi"/>
          <w:shd w:val="clear" w:color="auto" w:fill="FFFFFF"/>
        </w:rPr>
        <w:t>emergencies</w:t>
      </w:r>
      <w:r w:rsidR="002043C1">
        <w:rPr>
          <w:rFonts w:cstheme="minorHAnsi"/>
          <w:shd w:val="clear" w:color="auto" w:fill="FFFFFF"/>
        </w:rPr>
        <w:t>’</w:t>
      </w:r>
      <w:r>
        <w:rPr>
          <w:rFonts w:cstheme="minorHAnsi"/>
          <w:shd w:val="clear" w:color="auto" w:fill="FFFFFF"/>
        </w:rPr>
        <w:t>.</w:t>
      </w:r>
    </w:p>
    <w:p w14:paraId="1B6310BD" w14:textId="77777777" w:rsidR="002F63E8" w:rsidRDefault="002F63E8" w:rsidP="00196816">
      <w:pPr>
        <w:spacing w:after="0"/>
        <w:ind w:left="340"/>
        <w:rPr>
          <w:rFonts w:cstheme="minorHAnsi"/>
          <w:shd w:val="clear" w:color="auto" w:fill="FFFFFF"/>
        </w:rPr>
      </w:pPr>
    </w:p>
    <w:p w14:paraId="51489D4F" w14:textId="67ED7309" w:rsidR="00DB1DA4" w:rsidRDefault="00DB1DA4" w:rsidP="00196816">
      <w:pPr>
        <w:spacing w:after="0"/>
        <w:rPr>
          <w:rFonts w:cstheme="minorHAnsi"/>
          <w:shd w:val="clear" w:color="auto" w:fill="FFFFFF"/>
        </w:rPr>
      </w:pPr>
      <w:r>
        <w:rPr>
          <w:rFonts w:cstheme="minorHAnsi"/>
          <w:shd w:val="clear" w:color="auto" w:fill="FFFFFF"/>
        </w:rPr>
        <w:t>As ever, comments and corrections are welcome.</w:t>
      </w:r>
      <w:r w:rsidR="00180E40">
        <w:rPr>
          <w:rFonts w:cstheme="minorHAnsi"/>
          <w:shd w:val="clear" w:color="auto" w:fill="FFFFFF"/>
        </w:rPr>
        <w:t xml:space="preserve">  </w:t>
      </w:r>
    </w:p>
    <w:p w14:paraId="4586CCDA" w14:textId="340D1C8F" w:rsidR="000878CF" w:rsidRDefault="000878CF" w:rsidP="00196816">
      <w:pPr>
        <w:spacing w:after="0"/>
        <w:rPr>
          <w:rFonts w:eastAsiaTheme="majorEastAsia" w:cstheme="majorBidi"/>
          <w:b/>
          <w:color w:val="2F5496" w:themeColor="accent1" w:themeShade="BF"/>
          <w:sz w:val="28"/>
          <w:szCs w:val="26"/>
          <w:shd w:val="clear" w:color="auto" w:fill="FFFFFF"/>
        </w:rPr>
      </w:pPr>
      <w:r>
        <w:rPr>
          <w:shd w:val="clear" w:color="auto" w:fill="FFFFFF"/>
        </w:rPr>
        <w:br w:type="page"/>
      </w:r>
    </w:p>
    <w:p w14:paraId="753F7B10" w14:textId="564B2D5F" w:rsidR="007B1B62" w:rsidRPr="00B26101" w:rsidRDefault="005B4A46" w:rsidP="00196816">
      <w:pPr>
        <w:pStyle w:val="Heading2"/>
      </w:pPr>
      <w:bookmarkStart w:id="5" w:name="_Toc62065352"/>
      <w:bookmarkStart w:id="6" w:name="_Toc65178143"/>
      <w:bookmarkStart w:id="7" w:name="_Toc65178520"/>
      <w:bookmarkStart w:id="8" w:name="_Toc62065356"/>
      <w:r>
        <w:lastRenderedPageBreak/>
        <w:t>2</w:t>
      </w:r>
      <w:r w:rsidR="007B1B62" w:rsidRPr="00B26101">
        <w:t>.</w:t>
      </w:r>
      <w:r w:rsidR="007B1B62" w:rsidRPr="00B26101">
        <w:tab/>
        <w:t>The NSW outbreaks</w:t>
      </w:r>
      <w:bookmarkEnd w:id="5"/>
      <w:bookmarkEnd w:id="6"/>
      <w:bookmarkEnd w:id="7"/>
    </w:p>
    <w:p w14:paraId="1F61007D" w14:textId="20114F5D" w:rsidR="007B1B62" w:rsidRDefault="00936239" w:rsidP="00196816">
      <w:pPr>
        <w:pStyle w:val="Heading3"/>
        <w:spacing w:before="0" w:beforeAutospacing="0" w:after="0" w:afterAutospacing="0"/>
        <w:rPr>
          <w:shd w:val="clear" w:color="auto" w:fill="FFFFFF"/>
        </w:rPr>
      </w:pPr>
      <w:bookmarkStart w:id="9" w:name="_Toc62065353"/>
      <w:bookmarkStart w:id="10" w:name="_Toc65178144"/>
      <w:bookmarkStart w:id="11" w:name="_Toc65178521"/>
      <w:r>
        <w:rPr>
          <w:shd w:val="clear" w:color="auto" w:fill="FFFFFF"/>
        </w:rPr>
        <w:t>2</w:t>
      </w:r>
      <w:r w:rsidR="007B1B62">
        <w:rPr>
          <w:shd w:val="clear" w:color="auto" w:fill="FFFFFF"/>
        </w:rPr>
        <w:t>.1</w:t>
      </w:r>
      <w:r w:rsidR="007B1B62">
        <w:rPr>
          <w:shd w:val="clear" w:color="auto" w:fill="FFFFFF"/>
        </w:rPr>
        <w:tab/>
        <w:t>Outbreaks</w:t>
      </w:r>
      <w:bookmarkEnd w:id="9"/>
      <w:bookmarkEnd w:id="10"/>
      <w:bookmarkEnd w:id="11"/>
    </w:p>
    <w:p w14:paraId="675C6FA2" w14:textId="787662F1" w:rsidR="007B1B62" w:rsidRDefault="007B1B62" w:rsidP="00196816">
      <w:pPr>
        <w:spacing w:after="0"/>
        <w:rPr>
          <w:rFonts w:cstheme="minorHAnsi"/>
          <w:shd w:val="clear" w:color="auto" w:fill="FFFFFF"/>
        </w:rPr>
      </w:pPr>
      <w:r>
        <w:rPr>
          <w:rFonts w:cstheme="minorHAnsi"/>
          <w:shd w:val="clear" w:color="auto" w:fill="FFFFFF"/>
        </w:rPr>
        <w:t>On 16 December 2020, three cases of locally transmitted Covid were identified in Sydney.  Two were from the northern beaches.  While the source of that outbreak remains unknown, soon afterwards, several related infections were identified elsewhere in Sydney.</w:t>
      </w:r>
      <w:r w:rsidR="00E437D2">
        <w:rPr>
          <w:rFonts w:cstheme="minorHAnsi"/>
          <w:shd w:val="clear" w:color="auto" w:fill="FFFFFF"/>
        </w:rPr>
        <w:t xml:space="preserve">  There was a separate </w:t>
      </w:r>
      <w:r w:rsidR="00003D1E">
        <w:rPr>
          <w:rFonts w:cstheme="minorHAnsi"/>
          <w:shd w:val="clear" w:color="auto" w:fill="FFFFFF"/>
        </w:rPr>
        <w:t>case</w:t>
      </w:r>
      <w:r w:rsidR="00E437D2">
        <w:rPr>
          <w:rFonts w:cstheme="minorHAnsi"/>
          <w:shd w:val="clear" w:color="auto" w:fill="FFFFFF"/>
        </w:rPr>
        <w:t xml:space="preserve"> on the same day in the Bankstown district.</w:t>
      </w:r>
      <w:r>
        <w:rPr>
          <w:rStyle w:val="EndnoteReference"/>
          <w:rFonts w:cstheme="minorHAnsi"/>
          <w:shd w:val="clear" w:color="auto" w:fill="FFFFFF"/>
        </w:rPr>
        <w:endnoteReference w:id="3"/>
      </w:r>
    </w:p>
    <w:p w14:paraId="3BB0E010" w14:textId="77777777" w:rsidR="007B1B62" w:rsidRDefault="007B1B62" w:rsidP="00196816">
      <w:pPr>
        <w:spacing w:after="0"/>
        <w:rPr>
          <w:rFonts w:cstheme="minorHAnsi"/>
          <w:shd w:val="clear" w:color="auto" w:fill="FFFFFF"/>
        </w:rPr>
      </w:pPr>
    </w:p>
    <w:p w14:paraId="0B9094B7" w14:textId="236C31F2" w:rsidR="007B1B62" w:rsidRDefault="007B1B62" w:rsidP="00196816">
      <w:pPr>
        <w:spacing w:after="0"/>
        <w:rPr>
          <w:rFonts w:cstheme="minorHAnsi"/>
          <w:shd w:val="clear" w:color="auto" w:fill="FFFFFF"/>
        </w:rPr>
      </w:pPr>
      <w:r>
        <w:rPr>
          <w:rFonts w:cstheme="minorHAnsi"/>
          <w:shd w:val="clear" w:color="auto" w:fill="FFFFFF"/>
        </w:rPr>
        <w:t>The outbreaks took different trajectories.  The northern beaches cluster grew rapidly.  Growth in the B</w:t>
      </w:r>
      <w:r w:rsidR="00003D1E">
        <w:rPr>
          <w:rFonts w:cstheme="minorHAnsi"/>
          <w:shd w:val="clear" w:color="auto" w:fill="FFFFFF"/>
        </w:rPr>
        <w:t>ankstown (B</w:t>
      </w:r>
      <w:r>
        <w:rPr>
          <w:rFonts w:cstheme="minorHAnsi"/>
          <w:shd w:val="clear" w:color="auto" w:fill="FFFFFF"/>
        </w:rPr>
        <w:t>erala</w:t>
      </w:r>
      <w:r w:rsidR="00003D1E">
        <w:rPr>
          <w:rFonts w:cstheme="minorHAnsi"/>
          <w:shd w:val="clear" w:color="auto" w:fill="FFFFFF"/>
        </w:rPr>
        <w:t>)</w:t>
      </w:r>
      <w:r>
        <w:rPr>
          <w:rFonts w:cstheme="minorHAnsi"/>
          <w:shd w:val="clear" w:color="auto" w:fill="FFFFFF"/>
        </w:rPr>
        <w:t xml:space="preserve"> cluster was not for a further five days – on 21 December – with a single case.  A later surge was associated with a visit of an infected person to a bottleshop just prior to Christmas.</w:t>
      </w:r>
    </w:p>
    <w:p w14:paraId="2CB0CDF6" w14:textId="77777777" w:rsidR="007B1B62" w:rsidRDefault="007B1B62" w:rsidP="00196816">
      <w:pPr>
        <w:spacing w:after="0"/>
        <w:rPr>
          <w:rFonts w:cstheme="minorHAnsi"/>
          <w:shd w:val="clear" w:color="auto" w:fill="FFFFFF"/>
        </w:rPr>
      </w:pPr>
      <w:r>
        <w:rPr>
          <w:rFonts w:cstheme="minorHAnsi"/>
          <w:shd w:val="clear" w:color="auto" w:fill="FFFFFF"/>
        </w:rPr>
        <w:t xml:space="preserve">The peak number of the combined clusters was twenty-eight cases on 19 December.  After which it quickly reduced to single digits – Figure 1.   </w:t>
      </w:r>
    </w:p>
    <w:p w14:paraId="15DA1443" w14:textId="77777777" w:rsidR="007B1B62" w:rsidRDefault="007B1B62" w:rsidP="00196816">
      <w:pPr>
        <w:spacing w:after="0"/>
        <w:rPr>
          <w:rFonts w:cstheme="minorHAnsi"/>
          <w:shd w:val="clear" w:color="auto" w:fill="FFFFFF"/>
        </w:rPr>
      </w:pPr>
    </w:p>
    <w:p w14:paraId="6A480329" w14:textId="53B5D542" w:rsidR="007B1B62" w:rsidRPr="003556C4" w:rsidRDefault="007B1B62" w:rsidP="00196816">
      <w:pPr>
        <w:spacing w:after="0"/>
        <w:rPr>
          <w:rFonts w:cstheme="minorHAnsi"/>
          <w:b/>
          <w:bCs/>
          <w:sz w:val="20"/>
          <w:szCs w:val="20"/>
          <w:shd w:val="clear" w:color="auto" w:fill="FFFFFF"/>
        </w:rPr>
      </w:pPr>
      <w:r w:rsidRPr="003556C4">
        <w:rPr>
          <w:rFonts w:cstheme="minorHAnsi"/>
          <w:b/>
          <w:bCs/>
          <w:sz w:val="20"/>
          <w:szCs w:val="20"/>
          <w:shd w:val="clear" w:color="auto" w:fill="FFFFFF"/>
        </w:rPr>
        <w:t xml:space="preserve">Figure 1: NSW </w:t>
      </w:r>
      <w:r w:rsidR="008C6043" w:rsidRPr="003556C4">
        <w:rPr>
          <w:rFonts w:cstheme="minorHAnsi"/>
          <w:b/>
          <w:bCs/>
          <w:sz w:val="20"/>
          <w:szCs w:val="20"/>
          <w:shd w:val="clear" w:color="auto" w:fill="FFFFFF"/>
        </w:rPr>
        <w:t>pre-Christmas 2020 outbreak</w:t>
      </w:r>
    </w:p>
    <w:p w14:paraId="67AE3E45" w14:textId="489688A4" w:rsidR="007B1B62" w:rsidRDefault="008C6043" w:rsidP="00196816">
      <w:pPr>
        <w:spacing w:after="0"/>
        <w:rPr>
          <w:rFonts w:cstheme="minorHAnsi"/>
          <w:shd w:val="clear" w:color="auto" w:fill="FFFFFF"/>
        </w:rPr>
      </w:pPr>
      <w:r>
        <w:rPr>
          <w:noProof/>
        </w:rPr>
        <w:drawing>
          <wp:inline distT="0" distB="0" distL="0" distR="0" wp14:anchorId="363FF76E" wp14:editId="790A10D0">
            <wp:extent cx="5350715" cy="1657719"/>
            <wp:effectExtent l="0" t="0" r="2540" b="0"/>
            <wp:docPr id="5" name="Chart 5">
              <a:extLst xmlns:a="http://schemas.openxmlformats.org/drawingml/2006/main">
                <a:ext uri="{FF2B5EF4-FFF2-40B4-BE49-F238E27FC236}">
                  <a16:creationId xmlns:a16="http://schemas.microsoft.com/office/drawing/2014/main" id="{FF3C56A7-7DDD-4769-9371-B2053C6F08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t xml:space="preserve"> </w:t>
      </w:r>
    </w:p>
    <w:p w14:paraId="60B0BBC2" w14:textId="77777777" w:rsidR="0062353F" w:rsidRDefault="0062353F" w:rsidP="00196816">
      <w:pPr>
        <w:spacing w:after="0"/>
        <w:rPr>
          <w:rFonts w:cstheme="minorHAnsi"/>
          <w:shd w:val="clear" w:color="auto" w:fill="FFFFFF"/>
        </w:rPr>
      </w:pPr>
    </w:p>
    <w:p w14:paraId="31A13055" w14:textId="24D6D4DC" w:rsidR="007B1B62" w:rsidRDefault="00E437D2" w:rsidP="00196816">
      <w:pPr>
        <w:spacing w:after="0"/>
        <w:rPr>
          <w:rFonts w:cstheme="minorHAnsi"/>
          <w:shd w:val="clear" w:color="auto" w:fill="FFFFFF"/>
        </w:rPr>
      </w:pPr>
      <w:r>
        <w:rPr>
          <w:rFonts w:cstheme="minorHAnsi"/>
          <w:shd w:val="clear" w:color="auto" w:fill="FFFFFF"/>
        </w:rPr>
        <w:t>By late</w:t>
      </w:r>
      <w:r w:rsidR="007B1B62">
        <w:rPr>
          <w:rFonts w:cstheme="minorHAnsi"/>
          <w:shd w:val="clear" w:color="auto" w:fill="FFFFFF"/>
        </w:rPr>
        <w:t xml:space="preserve"> January, the outbreaks were effectively over.  There were </w:t>
      </w:r>
      <w:r w:rsidR="008C6043">
        <w:rPr>
          <w:rFonts w:cstheme="minorHAnsi"/>
          <w:shd w:val="clear" w:color="auto" w:fill="FFFFFF"/>
        </w:rPr>
        <w:t xml:space="preserve">around </w:t>
      </w:r>
      <w:r w:rsidR="007B1B62">
        <w:rPr>
          <w:rFonts w:cstheme="minorHAnsi"/>
          <w:shd w:val="clear" w:color="auto" w:fill="FFFFFF"/>
        </w:rPr>
        <w:t>22</w:t>
      </w:r>
      <w:r w:rsidR="008C6043">
        <w:rPr>
          <w:rFonts w:cstheme="minorHAnsi"/>
          <w:shd w:val="clear" w:color="auto" w:fill="FFFFFF"/>
        </w:rPr>
        <w:t>0-</w:t>
      </w:r>
      <w:r w:rsidR="007B1B62">
        <w:rPr>
          <w:rFonts w:cstheme="minorHAnsi"/>
          <w:shd w:val="clear" w:color="auto" w:fill="FFFFFF"/>
        </w:rPr>
        <w:t xml:space="preserve">total cases. </w:t>
      </w:r>
    </w:p>
    <w:p w14:paraId="0FC805F9" w14:textId="77777777" w:rsidR="007B1B62" w:rsidRDefault="007B1B62" w:rsidP="00196816">
      <w:pPr>
        <w:spacing w:after="0"/>
        <w:rPr>
          <w:rFonts w:cstheme="minorHAnsi"/>
          <w:shd w:val="clear" w:color="auto" w:fill="FFFFFF"/>
        </w:rPr>
      </w:pPr>
    </w:p>
    <w:p w14:paraId="0799D3D0" w14:textId="7C3F0C93" w:rsidR="007B1B62" w:rsidRDefault="005B4A46" w:rsidP="00196816">
      <w:pPr>
        <w:pStyle w:val="Heading3"/>
        <w:spacing w:before="0" w:beforeAutospacing="0" w:after="0" w:afterAutospacing="0"/>
        <w:rPr>
          <w:shd w:val="clear" w:color="auto" w:fill="FFFFFF"/>
        </w:rPr>
      </w:pPr>
      <w:bookmarkStart w:id="12" w:name="_Toc62065354"/>
      <w:bookmarkStart w:id="13" w:name="_Toc65178145"/>
      <w:bookmarkStart w:id="14" w:name="_Toc65178522"/>
      <w:r>
        <w:rPr>
          <w:shd w:val="clear" w:color="auto" w:fill="FFFFFF"/>
        </w:rPr>
        <w:t>2</w:t>
      </w:r>
      <w:r w:rsidR="007B1B62">
        <w:rPr>
          <w:shd w:val="clear" w:color="auto" w:fill="FFFFFF"/>
        </w:rPr>
        <w:t>.2</w:t>
      </w:r>
      <w:r w:rsidR="007B1B62">
        <w:rPr>
          <w:shd w:val="clear" w:color="auto" w:fill="FFFFFF"/>
        </w:rPr>
        <w:tab/>
        <w:t>Media representation</w:t>
      </w:r>
      <w:bookmarkEnd w:id="12"/>
      <w:bookmarkEnd w:id="13"/>
      <w:bookmarkEnd w:id="14"/>
    </w:p>
    <w:p w14:paraId="2E0D693A" w14:textId="08C4D9F9" w:rsidR="007B1B62" w:rsidRDefault="007B1B62" w:rsidP="00196816">
      <w:pPr>
        <w:spacing w:after="0"/>
        <w:rPr>
          <w:rFonts w:cstheme="minorHAnsi"/>
          <w:shd w:val="clear" w:color="auto" w:fill="FFFFFF"/>
        </w:rPr>
      </w:pPr>
      <w:r>
        <w:rPr>
          <w:rFonts w:cstheme="minorHAnsi"/>
          <w:shd w:val="clear" w:color="auto" w:fill="FFFFFF"/>
        </w:rPr>
        <w:t>Sections of the media misrepresented facts and promoted fear.</w:t>
      </w:r>
      <w:r w:rsidR="00E437D2">
        <w:rPr>
          <w:rFonts w:cstheme="minorHAnsi"/>
          <w:shd w:val="clear" w:color="auto" w:fill="FFFFFF"/>
        </w:rPr>
        <w:t xml:space="preserve">  The</w:t>
      </w:r>
      <w:r>
        <w:rPr>
          <w:rFonts w:cstheme="minorHAnsi"/>
          <w:shd w:val="clear" w:color="auto" w:fill="FFFFFF"/>
        </w:rPr>
        <w:t xml:space="preserve"> media sought out </w:t>
      </w:r>
      <w:r w:rsidR="00E437D2">
        <w:rPr>
          <w:rFonts w:cstheme="minorHAnsi"/>
          <w:shd w:val="clear" w:color="auto" w:fill="FFFFFF"/>
        </w:rPr>
        <w:t>the</w:t>
      </w:r>
      <w:r>
        <w:rPr>
          <w:rFonts w:cstheme="minorHAnsi"/>
          <w:shd w:val="clear" w:color="auto" w:fill="FFFFFF"/>
        </w:rPr>
        <w:t xml:space="preserve"> ‘Covid personalities’ who, on past performance, would likely predict the worst and argue for the harshest impositions on the community.  They were not disappointed.</w:t>
      </w:r>
      <w:r w:rsidR="00E437D2">
        <w:rPr>
          <w:rStyle w:val="EndnoteReference"/>
          <w:rFonts w:cstheme="minorHAnsi"/>
          <w:shd w:val="clear" w:color="auto" w:fill="FFFFFF"/>
        </w:rPr>
        <w:endnoteReference w:id="4"/>
      </w:r>
      <w:r>
        <w:rPr>
          <w:rFonts w:cstheme="minorHAnsi"/>
          <w:shd w:val="clear" w:color="auto" w:fill="FFFFFF"/>
        </w:rPr>
        <w:t xml:space="preserve">  </w:t>
      </w:r>
    </w:p>
    <w:p w14:paraId="538AB05C" w14:textId="77777777" w:rsidR="007B1B62" w:rsidRDefault="007B1B62" w:rsidP="00196816">
      <w:pPr>
        <w:spacing w:after="0"/>
        <w:rPr>
          <w:rFonts w:cstheme="minorHAnsi"/>
          <w:shd w:val="clear" w:color="auto" w:fill="FFFFFF"/>
        </w:rPr>
      </w:pPr>
    </w:p>
    <w:p w14:paraId="0A9C8E8B" w14:textId="33B95062" w:rsidR="007B1B62" w:rsidRDefault="007B1B62" w:rsidP="00196816">
      <w:pPr>
        <w:spacing w:after="0"/>
        <w:rPr>
          <w:rFonts w:cstheme="minorHAnsi"/>
          <w:shd w:val="clear" w:color="auto" w:fill="FFFFFF"/>
        </w:rPr>
      </w:pPr>
      <w:r>
        <w:rPr>
          <w:rFonts w:cstheme="minorHAnsi"/>
          <w:shd w:val="clear" w:color="auto" w:fill="FFFFFF"/>
        </w:rPr>
        <w:t xml:space="preserve">One personality argued there </w:t>
      </w:r>
      <w:r w:rsidR="008C6043">
        <w:rPr>
          <w:rFonts w:cstheme="minorHAnsi"/>
          <w:shd w:val="clear" w:color="auto" w:fill="FFFFFF"/>
        </w:rPr>
        <w:t>may</w:t>
      </w:r>
      <w:r>
        <w:rPr>
          <w:rFonts w:cstheme="minorHAnsi"/>
          <w:shd w:val="clear" w:color="auto" w:fill="FFFFFF"/>
        </w:rPr>
        <w:t xml:space="preserve"> be 3,000 cases at mid-January unless greater Sydney was ‘locked down’.  Their observation – we could ‘</w:t>
      </w:r>
      <w:r w:rsidRPr="008B69C7">
        <w:rPr>
          <w:rFonts w:cstheme="minorHAnsi"/>
          <w:i/>
          <w:iCs/>
          <w:shd w:val="clear" w:color="auto" w:fill="FFFFFF"/>
        </w:rPr>
        <w:t>see coronavirus blow out of proportion</w:t>
      </w:r>
      <w:r>
        <w:rPr>
          <w:rFonts w:cstheme="minorHAnsi"/>
          <w:shd w:val="clear" w:color="auto" w:fill="FFFFFF"/>
        </w:rPr>
        <w:t xml:space="preserve">’ – </w:t>
      </w:r>
      <w:r w:rsidR="008C6043">
        <w:rPr>
          <w:rFonts w:cstheme="minorHAnsi"/>
          <w:shd w:val="clear" w:color="auto" w:fill="FFFFFF"/>
        </w:rPr>
        <w:t xml:space="preserve">was </w:t>
      </w:r>
      <w:r>
        <w:rPr>
          <w:rFonts w:cstheme="minorHAnsi"/>
          <w:shd w:val="clear" w:color="auto" w:fill="FFFFFF"/>
        </w:rPr>
        <w:t>supremely ironic.  Another personality</w:t>
      </w:r>
      <w:r w:rsidR="008C6043">
        <w:rPr>
          <w:rFonts w:cstheme="minorHAnsi"/>
          <w:shd w:val="clear" w:color="auto" w:fill="FFFFFF"/>
        </w:rPr>
        <w:t>’s recommendation to lock-down</w:t>
      </w:r>
      <w:r>
        <w:rPr>
          <w:rFonts w:cstheme="minorHAnsi"/>
          <w:shd w:val="clear" w:color="auto" w:fill="FFFFFF"/>
        </w:rPr>
        <w:t xml:space="preserve"> Sydney from 30 December </w:t>
      </w:r>
      <w:r w:rsidR="008C6043">
        <w:rPr>
          <w:rFonts w:cstheme="minorHAnsi"/>
          <w:shd w:val="clear" w:color="auto" w:fill="FFFFFF"/>
        </w:rPr>
        <w:t>was backed</w:t>
      </w:r>
      <w:r>
        <w:rPr>
          <w:rFonts w:cstheme="minorHAnsi"/>
          <w:shd w:val="clear" w:color="auto" w:fill="FFFFFF"/>
        </w:rPr>
        <w:t xml:space="preserve"> by </w:t>
      </w:r>
      <w:r w:rsidR="008C6043">
        <w:rPr>
          <w:rFonts w:cstheme="minorHAnsi"/>
          <w:shd w:val="clear" w:color="auto" w:fill="FFFFFF"/>
        </w:rPr>
        <w:t>speculation</w:t>
      </w:r>
      <w:r>
        <w:rPr>
          <w:rFonts w:cstheme="minorHAnsi"/>
          <w:shd w:val="clear" w:color="auto" w:fill="FFFFFF"/>
        </w:rPr>
        <w:t xml:space="preserve"> of five hundred undetected cases – </w:t>
      </w:r>
      <w:r w:rsidR="00E437D2">
        <w:rPr>
          <w:rFonts w:cstheme="minorHAnsi"/>
          <w:shd w:val="clear" w:color="auto" w:fill="FFFFFF"/>
        </w:rPr>
        <w:t xml:space="preserve">which </w:t>
      </w:r>
      <w:r w:rsidR="00B10CDD">
        <w:rPr>
          <w:rFonts w:cstheme="minorHAnsi"/>
          <w:shd w:val="clear" w:color="auto" w:fill="FFFFFF"/>
        </w:rPr>
        <w:t>proved</w:t>
      </w:r>
      <w:r w:rsidR="00E437D2">
        <w:rPr>
          <w:rFonts w:cstheme="minorHAnsi"/>
          <w:shd w:val="clear" w:color="auto" w:fill="FFFFFF"/>
        </w:rPr>
        <w:t xml:space="preserve"> nonsense</w:t>
      </w:r>
      <w:r>
        <w:rPr>
          <w:rFonts w:cstheme="minorHAnsi"/>
          <w:shd w:val="clear" w:color="auto" w:fill="FFFFFF"/>
        </w:rPr>
        <w:t xml:space="preserve">.  On New Year’s Day, another commentator argued NSW had lost control of the outbreak – despite </w:t>
      </w:r>
      <w:r w:rsidR="00B10CDD">
        <w:rPr>
          <w:rFonts w:cstheme="minorHAnsi"/>
          <w:shd w:val="clear" w:color="auto" w:fill="FFFFFF"/>
        </w:rPr>
        <w:t>the</w:t>
      </w:r>
      <w:r>
        <w:rPr>
          <w:rFonts w:cstheme="minorHAnsi"/>
          <w:shd w:val="clear" w:color="auto" w:fill="FFFFFF"/>
        </w:rPr>
        <w:t xml:space="preserve"> evidence</w:t>
      </w:r>
      <w:r w:rsidR="00B10CDD">
        <w:rPr>
          <w:rFonts w:cstheme="minorHAnsi"/>
          <w:shd w:val="clear" w:color="auto" w:fill="FFFFFF"/>
        </w:rPr>
        <w:t xml:space="preserve"> being contrary</w:t>
      </w:r>
      <w:r>
        <w:rPr>
          <w:rFonts w:cstheme="minorHAnsi"/>
          <w:shd w:val="clear" w:color="auto" w:fill="FFFFFF"/>
        </w:rPr>
        <w:t>.</w:t>
      </w:r>
      <w:r>
        <w:rPr>
          <w:rStyle w:val="EndnoteReference"/>
          <w:rFonts w:cstheme="minorHAnsi"/>
          <w:shd w:val="clear" w:color="auto" w:fill="FFFFFF"/>
        </w:rPr>
        <w:endnoteReference w:id="5"/>
      </w:r>
      <w:r>
        <w:rPr>
          <w:rFonts w:cstheme="minorHAnsi"/>
          <w:shd w:val="clear" w:color="auto" w:fill="FFFFFF"/>
        </w:rPr>
        <w:t xml:space="preserve">  </w:t>
      </w:r>
    </w:p>
    <w:p w14:paraId="33152B29" w14:textId="77777777" w:rsidR="007B1B62" w:rsidRDefault="007B1B62" w:rsidP="00196816">
      <w:pPr>
        <w:spacing w:after="0"/>
        <w:rPr>
          <w:rFonts w:cstheme="minorHAnsi"/>
          <w:shd w:val="clear" w:color="auto" w:fill="FFFFFF"/>
        </w:rPr>
      </w:pPr>
    </w:p>
    <w:p w14:paraId="12B9B723" w14:textId="6097A962" w:rsidR="007B1B62" w:rsidRDefault="008C6043" w:rsidP="00196816">
      <w:pPr>
        <w:spacing w:after="0"/>
        <w:rPr>
          <w:rFonts w:cstheme="minorHAnsi"/>
          <w:shd w:val="clear" w:color="auto" w:fill="FFFFFF"/>
        </w:rPr>
      </w:pPr>
      <w:r>
        <w:rPr>
          <w:rFonts w:cstheme="minorHAnsi"/>
          <w:shd w:val="clear" w:color="auto" w:fill="FFFFFF"/>
        </w:rPr>
        <w:t>Some</w:t>
      </w:r>
      <w:r w:rsidR="007B1B62">
        <w:rPr>
          <w:rFonts w:cstheme="minorHAnsi"/>
          <w:shd w:val="clear" w:color="auto" w:fill="FFFFFF"/>
        </w:rPr>
        <w:t xml:space="preserve"> argued a Sydney lockdown </w:t>
      </w:r>
      <w:r w:rsidR="00E437D2">
        <w:rPr>
          <w:rFonts w:cstheme="minorHAnsi"/>
          <w:shd w:val="clear" w:color="auto" w:fill="FFFFFF"/>
        </w:rPr>
        <w:t>c</w:t>
      </w:r>
      <w:r w:rsidR="007B1B62">
        <w:rPr>
          <w:rFonts w:cstheme="minorHAnsi"/>
          <w:shd w:val="clear" w:color="auto" w:fill="FFFFFF"/>
        </w:rPr>
        <w:t xml:space="preserve">ould be short and pre-Christmas.  The argument they put, and </w:t>
      </w:r>
      <w:r w:rsidR="00B10CDD">
        <w:rPr>
          <w:rFonts w:cstheme="minorHAnsi"/>
          <w:shd w:val="clear" w:color="auto" w:fill="FFFFFF"/>
        </w:rPr>
        <w:t xml:space="preserve">its </w:t>
      </w:r>
      <w:r w:rsidR="007B1B62">
        <w:rPr>
          <w:rFonts w:cstheme="minorHAnsi"/>
          <w:shd w:val="clear" w:color="auto" w:fill="FFFFFF"/>
        </w:rPr>
        <w:t>implicit promise to avoid home detention over Christmas-New Year</w:t>
      </w:r>
      <w:r>
        <w:rPr>
          <w:rFonts w:cstheme="minorHAnsi"/>
          <w:shd w:val="clear" w:color="auto" w:fill="FFFFFF"/>
        </w:rPr>
        <w:t>,</w:t>
      </w:r>
      <w:r w:rsidR="007B1B62">
        <w:rPr>
          <w:rFonts w:cstheme="minorHAnsi"/>
          <w:shd w:val="clear" w:color="auto" w:fill="FFFFFF"/>
        </w:rPr>
        <w:t xml:space="preserve"> looked disingenuous</w:t>
      </w:r>
      <w:r w:rsidR="00E437D2">
        <w:rPr>
          <w:rFonts w:cstheme="minorHAnsi"/>
          <w:shd w:val="clear" w:color="auto" w:fill="FFFFFF"/>
        </w:rPr>
        <w:t xml:space="preserve"> not least because proponents regarded the holidays as ‘super spreader’ events</w:t>
      </w:r>
      <w:r w:rsidR="007B1B62">
        <w:rPr>
          <w:rFonts w:cstheme="minorHAnsi"/>
          <w:shd w:val="clear" w:color="auto" w:fill="FFFFFF"/>
        </w:rPr>
        <w:t>.</w:t>
      </w:r>
      <w:r w:rsidR="00E437D2">
        <w:rPr>
          <w:rStyle w:val="EndnoteReference"/>
          <w:rFonts w:cstheme="minorHAnsi"/>
          <w:shd w:val="clear" w:color="auto" w:fill="FFFFFF"/>
        </w:rPr>
        <w:endnoteReference w:id="6"/>
      </w:r>
      <w:r w:rsidR="007B1B62">
        <w:rPr>
          <w:rFonts w:cstheme="minorHAnsi"/>
          <w:shd w:val="clear" w:color="auto" w:fill="FFFFFF"/>
        </w:rPr>
        <w:t xml:space="preserve">  </w:t>
      </w:r>
    </w:p>
    <w:p w14:paraId="08779023" w14:textId="77777777" w:rsidR="007B1B62" w:rsidRDefault="007B1B62" w:rsidP="00196816">
      <w:pPr>
        <w:spacing w:after="0"/>
        <w:rPr>
          <w:rFonts w:cstheme="minorHAnsi"/>
          <w:shd w:val="clear" w:color="auto" w:fill="FFFFFF"/>
        </w:rPr>
      </w:pPr>
    </w:p>
    <w:p w14:paraId="757BA60E" w14:textId="7A9E5E48" w:rsidR="007B1B62" w:rsidRDefault="00003D1E" w:rsidP="00196816">
      <w:pPr>
        <w:spacing w:after="0"/>
        <w:rPr>
          <w:rFonts w:cstheme="minorHAnsi"/>
          <w:shd w:val="clear" w:color="auto" w:fill="FFFFFF"/>
        </w:rPr>
      </w:pPr>
      <w:r>
        <w:rPr>
          <w:rFonts w:cstheme="minorHAnsi"/>
          <w:shd w:val="clear" w:color="auto" w:fill="FFFFFF"/>
        </w:rPr>
        <w:t>However,</w:t>
      </w:r>
      <w:r w:rsidR="007B1B62">
        <w:rPr>
          <w:rFonts w:cstheme="minorHAnsi"/>
          <w:shd w:val="clear" w:color="auto" w:fill="FFFFFF"/>
        </w:rPr>
        <w:t xml:space="preserve"> </w:t>
      </w:r>
      <w:r w:rsidR="008C6043">
        <w:rPr>
          <w:rFonts w:cstheme="minorHAnsi"/>
          <w:shd w:val="clear" w:color="auto" w:fill="FFFFFF"/>
        </w:rPr>
        <w:t>other</w:t>
      </w:r>
      <w:r w:rsidR="007B1B62">
        <w:rPr>
          <w:rFonts w:cstheme="minorHAnsi"/>
          <w:shd w:val="clear" w:color="auto" w:fill="FFFFFF"/>
        </w:rPr>
        <w:t xml:space="preserve"> </w:t>
      </w:r>
      <w:r w:rsidR="008C6043">
        <w:rPr>
          <w:rFonts w:cstheme="minorHAnsi"/>
          <w:shd w:val="clear" w:color="auto" w:fill="FFFFFF"/>
        </w:rPr>
        <w:t xml:space="preserve">lockdown </w:t>
      </w:r>
      <w:r w:rsidR="007B1B62">
        <w:rPr>
          <w:rFonts w:cstheme="minorHAnsi"/>
          <w:shd w:val="clear" w:color="auto" w:fill="FFFFFF"/>
        </w:rPr>
        <w:t>proponents faltered.  When it became evident its campaign for a Sydney lockdown was failing, ABC TV changed its ‘news’ and campaigned for compulsory mask wearing</w:t>
      </w:r>
      <w:r>
        <w:rPr>
          <w:rFonts w:cstheme="minorHAnsi"/>
          <w:shd w:val="clear" w:color="auto" w:fill="FFFFFF"/>
        </w:rPr>
        <w:t>.</w:t>
      </w:r>
    </w:p>
    <w:p w14:paraId="33B400DE" w14:textId="77777777" w:rsidR="00B10CDD" w:rsidRDefault="007B1B62" w:rsidP="00196816">
      <w:pPr>
        <w:spacing w:after="0"/>
        <w:rPr>
          <w:rFonts w:cstheme="minorHAnsi"/>
          <w:shd w:val="clear" w:color="auto" w:fill="FFFFFF"/>
        </w:rPr>
      </w:pPr>
      <w:r>
        <w:rPr>
          <w:rFonts w:cstheme="minorHAnsi"/>
          <w:shd w:val="clear" w:color="auto" w:fill="FFFFFF"/>
        </w:rPr>
        <w:t xml:space="preserve">More generally, media coverage </w:t>
      </w:r>
      <w:r w:rsidR="00E437D2">
        <w:rPr>
          <w:rFonts w:cstheme="minorHAnsi"/>
          <w:shd w:val="clear" w:color="auto" w:fill="FFFFFF"/>
        </w:rPr>
        <w:t xml:space="preserve">of the outbreaks </w:t>
      </w:r>
      <w:r>
        <w:rPr>
          <w:rFonts w:cstheme="minorHAnsi"/>
          <w:shd w:val="clear" w:color="auto" w:fill="FFFFFF"/>
        </w:rPr>
        <w:t>was repetitious and opinion dominated.  Nothing seemed too obscure for several continuous ‘live coverages’ – except for advising locations of actual risks as is done during natur</w:t>
      </w:r>
      <w:r w:rsidR="005462DE">
        <w:rPr>
          <w:rFonts w:cstheme="minorHAnsi"/>
          <w:shd w:val="clear" w:color="auto" w:fill="FFFFFF"/>
        </w:rPr>
        <w:t>a</w:t>
      </w:r>
      <w:r>
        <w:rPr>
          <w:rFonts w:cstheme="minorHAnsi"/>
          <w:shd w:val="clear" w:color="auto" w:fill="FFFFFF"/>
        </w:rPr>
        <w:t xml:space="preserve">l disasters.  </w:t>
      </w:r>
    </w:p>
    <w:p w14:paraId="4D300F89" w14:textId="77777777" w:rsidR="00B10CDD" w:rsidRDefault="00B10CDD" w:rsidP="00196816">
      <w:pPr>
        <w:spacing w:after="0"/>
        <w:rPr>
          <w:rFonts w:cstheme="minorHAnsi"/>
          <w:shd w:val="clear" w:color="auto" w:fill="FFFFFF"/>
        </w:rPr>
      </w:pPr>
    </w:p>
    <w:p w14:paraId="239E6CAF" w14:textId="1B920E01" w:rsidR="007B1B62" w:rsidRDefault="007B1B62" w:rsidP="00196816">
      <w:pPr>
        <w:spacing w:after="0"/>
        <w:rPr>
          <w:rFonts w:cstheme="minorHAnsi"/>
          <w:shd w:val="clear" w:color="auto" w:fill="FFFFFF"/>
        </w:rPr>
      </w:pPr>
      <w:r>
        <w:rPr>
          <w:rFonts w:cstheme="minorHAnsi"/>
          <w:shd w:val="clear" w:color="auto" w:fill="FFFFFF"/>
        </w:rPr>
        <w:t>News headlines were trivia</w:t>
      </w:r>
      <w:r w:rsidR="005462DE">
        <w:rPr>
          <w:rFonts w:cstheme="minorHAnsi"/>
          <w:shd w:val="clear" w:color="auto" w:fill="FFFFFF"/>
        </w:rPr>
        <w:t>l</w:t>
      </w:r>
      <w:r>
        <w:rPr>
          <w:rFonts w:cstheme="minorHAnsi"/>
          <w:shd w:val="clear" w:color="auto" w:fill="FFFFFF"/>
        </w:rPr>
        <w:t xml:space="preserve">.  </w:t>
      </w:r>
      <w:r w:rsidR="005462DE">
        <w:rPr>
          <w:rFonts w:cstheme="minorHAnsi"/>
          <w:shd w:val="clear" w:color="auto" w:fill="FFFFFF"/>
        </w:rPr>
        <w:t xml:space="preserve">‘Content’ - opinions of selected ‘experts’, criticism of </w:t>
      </w:r>
      <w:r w:rsidR="006978E9">
        <w:rPr>
          <w:rFonts w:cstheme="minorHAnsi"/>
          <w:shd w:val="clear" w:color="auto" w:fill="FFFFFF"/>
        </w:rPr>
        <w:t>Governments</w:t>
      </w:r>
      <w:r w:rsidR="005462DE">
        <w:rPr>
          <w:rFonts w:cstheme="minorHAnsi"/>
          <w:shd w:val="clear" w:color="auto" w:fill="FFFFFF"/>
        </w:rPr>
        <w:t xml:space="preserve"> not complying with </w:t>
      </w:r>
      <w:r w:rsidR="008C6043">
        <w:rPr>
          <w:rFonts w:cstheme="minorHAnsi"/>
          <w:shd w:val="clear" w:color="auto" w:fill="FFFFFF"/>
        </w:rPr>
        <w:t>their</w:t>
      </w:r>
      <w:r w:rsidR="005462DE">
        <w:rPr>
          <w:rFonts w:cstheme="minorHAnsi"/>
          <w:shd w:val="clear" w:color="auto" w:fill="FFFFFF"/>
        </w:rPr>
        <w:t xml:space="preserve"> </w:t>
      </w:r>
      <w:r w:rsidR="006978E9">
        <w:rPr>
          <w:rFonts w:cstheme="minorHAnsi"/>
          <w:shd w:val="clear" w:color="auto" w:fill="FFFFFF"/>
        </w:rPr>
        <w:t xml:space="preserve">latest </w:t>
      </w:r>
      <w:r w:rsidR="005462DE">
        <w:rPr>
          <w:rFonts w:cstheme="minorHAnsi"/>
          <w:shd w:val="clear" w:color="auto" w:fill="FFFFFF"/>
        </w:rPr>
        <w:t>wishes, dire</w:t>
      </w:r>
      <w:r w:rsidR="008C6043">
        <w:rPr>
          <w:rFonts w:cstheme="minorHAnsi"/>
          <w:shd w:val="clear" w:color="auto" w:fill="FFFFFF"/>
        </w:rPr>
        <w:t xml:space="preserve"> predictions</w:t>
      </w:r>
      <w:r w:rsidR="005462DE">
        <w:rPr>
          <w:rFonts w:cstheme="minorHAnsi"/>
          <w:shd w:val="clear" w:color="auto" w:fill="FFFFFF"/>
        </w:rPr>
        <w:t>, and self-serving question and answer segments – was hypochondriac and mostly useless</w:t>
      </w:r>
      <w:r w:rsidR="006978E9">
        <w:rPr>
          <w:rFonts w:cstheme="minorHAnsi"/>
          <w:shd w:val="clear" w:color="auto" w:fill="FFFFFF"/>
        </w:rPr>
        <w:t>.</w:t>
      </w:r>
      <w:r>
        <w:rPr>
          <w:rFonts w:cstheme="minorHAnsi"/>
          <w:shd w:val="clear" w:color="auto" w:fill="FFFFFF"/>
        </w:rPr>
        <w:t xml:space="preserve">  The</w:t>
      </w:r>
      <w:r w:rsidR="008C6043">
        <w:rPr>
          <w:rFonts w:cstheme="minorHAnsi"/>
          <w:shd w:val="clear" w:color="auto" w:fill="FFFFFF"/>
        </w:rPr>
        <w:t xml:space="preserve"> headlines had</w:t>
      </w:r>
      <w:r>
        <w:rPr>
          <w:rFonts w:cstheme="minorHAnsi"/>
          <w:shd w:val="clear" w:color="auto" w:fill="FFFFFF"/>
        </w:rPr>
        <w:t xml:space="preserve"> virtually nothing on precautions people should take.</w:t>
      </w:r>
    </w:p>
    <w:p w14:paraId="0FBC4A52" w14:textId="77777777" w:rsidR="007B1B62" w:rsidRDefault="007B1B62" w:rsidP="00196816">
      <w:pPr>
        <w:spacing w:after="0"/>
        <w:rPr>
          <w:rFonts w:cstheme="minorHAnsi"/>
          <w:shd w:val="clear" w:color="auto" w:fill="FFFFFF"/>
        </w:rPr>
      </w:pPr>
    </w:p>
    <w:p w14:paraId="3AFBB88C" w14:textId="77777777" w:rsidR="00003D1E" w:rsidRDefault="007B1B62" w:rsidP="00196816">
      <w:pPr>
        <w:spacing w:after="0"/>
        <w:rPr>
          <w:rFonts w:cstheme="minorHAnsi"/>
          <w:shd w:val="clear" w:color="auto" w:fill="FFFFFF"/>
        </w:rPr>
      </w:pPr>
      <w:r>
        <w:rPr>
          <w:rFonts w:cstheme="minorHAnsi"/>
          <w:shd w:val="clear" w:color="auto" w:fill="FFFFFF"/>
        </w:rPr>
        <w:t xml:space="preserve">Almost </w:t>
      </w:r>
      <w:r w:rsidR="00003D1E">
        <w:rPr>
          <w:rFonts w:cstheme="minorHAnsi"/>
          <w:shd w:val="clear" w:color="auto" w:fill="FFFFFF"/>
        </w:rPr>
        <w:t>all</w:t>
      </w:r>
      <w:r>
        <w:rPr>
          <w:rFonts w:cstheme="minorHAnsi"/>
          <w:shd w:val="clear" w:color="auto" w:fill="FFFFFF"/>
        </w:rPr>
        <w:t xml:space="preserve"> </w:t>
      </w:r>
      <w:r w:rsidR="005462DE">
        <w:rPr>
          <w:rFonts w:cstheme="minorHAnsi"/>
          <w:shd w:val="clear" w:color="auto" w:fill="FFFFFF"/>
        </w:rPr>
        <w:t>presentations</w:t>
      </w:r>
      <w:r>
        <w:rPr>
          <w:rFonts w:cstheme="minorHAnsi"/>
          <w:shd w:val="clear" w:color="auto" w:fill="FFFFFF"/>
        </w:rPr>
        <w:t xml:space="preserve"> assumed reduction of Covid was society’s only goal.  </w:t>
      </w:r>
      <w:r w:rsidR="008C6043">
        <w:rPr>
          <w:rFonts w:cstheme="minorHAnsi"/>
          <w:shd w:val="clear" w:color="auto" w:fill="FFFFFF"/>
        </w:rPr>
        <w:t>S</w:t>
      </w:r>
      <w:r>
        <w:rPr>
          <w:rFonts w:cstheme="minorHAnsi"/>
          <w:shd w:val="clear" w:color="auto" w:fill="FFFFFF"/>
        </w:rPr>
        <w:t xml:space="preserve">avant dedication to case numbers </w:t>
      </w:r>
      <w:r w:rsidR="005462DE">
        <w:rPr>
          <w:rFonts w:cstheme="minorHAnsi"/>
          <w:shd w:val="clear" w:color="auto" w:fill="FFFFFF"/>
        </w:rPr>
        <w:t xml:space="preserve">compared with </w:t>
      </w:r>
      <w:r>
        <w:rPr>
          <w:rFonts w:cstheme="minorHAnsi"/>
          <w:shd w:val="clear" w:color="auto" w:fill="FFFFFF"/>
        </w:rPr>
        <w:t xml:space="preserve">absence of </w:t>
      </w:r>
      <w:r w:rsidR="008C6043">
        <w:rPr>
          <w:rFonts w:cstheme="minorHAnsi"/>
          <w:shd w:val="clear" w:color="auto" w:fill="FFFFFF"/>
        </w:rPr>
        <w:t>reference to</w:t>
      </w:r>
      <w:r>
        <w:rPr>
          <w:rFonts w:cstheme="minorHAnsi"/>
          <w:shd w:val="clear" w:color="auto" w:fill="FFFFFF"/>
        </w:rPr>
        <w:t xml:space="preserve"> matters supposedly </w:t>
      </w:r>
      <w:r w:rsidR="008C6043">
        <w:rPr>
          <w:rFonts w:cstheme="minorHAnsi"/>
          <w:shd w:val="clear" w:color="auto" w:fill="FFFFFF"/>
        </w:rPr>
        <w:t>central to</w:t>
      </w:r>
      <w:r>
        <w:rPr>
          <w:rFonts w:cstheme="minorHAnsi"/>
          <w:shd w:val="clear" w:color="auto" w:fill="FFFFFF"/>
        </w:rPr>
        <w:t xml:space="preserve"> policy: severity; sickness and mortality rates; recovery times.  </w:t>
      </w:r>
    </w:p>
    <w:p w14:paraId="699909E1" w14:textId="77777777" w:rsidR="00003D1E" w:rsidRDefault="00003D1E" w:rsidP="00196816">
      <w:pPr>
        <w:spacing w:after="0"/>
        <w:rPr>
          <w:rFonts w:cstheme="minorHAnsi"/>
          <w:shd w:val="clear" w:color="auto" w:fill="FFFFFF"/>
        </w:rPr>
      </w:pPr>
    </w:p>
    <w:p w14:paraId="61E58C7F" w14:textId="41819B44" w:rsidR="007B1B62" w:rsidRDefault="008C6043" w:rsidP="00196816">
      <w:pPr>
        <w:spacing w:after="0"/>
        <w:rPr>
          <w:rFonts w:cstheme="minorHAnsi"/>
          <w:shd w:val="clear" w:color="auto" w:fill="FFFFFF"/>
        </w:rPr>
      </w:pPr>
      <w:r>
        <w:rPr>
          <w:rFonts w:cstheme="minorHAnsi"/>
          <w:shd w:val="clear" w:color="auto" w:fill="FFFFFF"/>
        </w:rPr>
        <w:t>Presented</w:t>
      </w:r>
      <w:r w:rsidR="005462DE">
        <w:rPr>
          <w:rFonts w:cstheme="minorHAnsi"/>
          <w:shd w:val="clear" w:color="auto" w:fill="FFFFFF"/>
        </w:rPr>
        <w:t xml:space="preserve"> </w:t>
      </w:r>
      <w:r w:rsidR="007B1B62">
        <w:rPr>
          <w:rFonts w:cstheme="minorHAnsi"/>
          <w:shd w:val="clear" w:color="auto" w:fill="FFFFFF"/>
        </w:rPr>
        <w:t>belief</w:t>
      </w:r>
      <w:r w:rsidR="006978E9">
        <w:rPr>
          <w:rFonts w:cstheme="minorHAnsi"/>
          <w:shd w:val="clear" w:color="auto" w:fill="FFFFFF"/>
        </w:rPr>
        <w:t>s</w:t>
      </w:r>
      <w:r w:rsidR="007B1B62">
        <w:rPr>
          <w:rFonts w:cstheme="minorHAnsi"/>
          <w:shd w:val="clear" w:color="auto" w:fill="FFFFFF"/>
        </w:rPr>
        <w:t xml:space="preserve"> </w:t>
      </w:r>
      <w:r w:rsidR="00920290">
        <w:rPr>
          <w:rFonts w:cstheme="minorHAnsi"/>
          <w:shd w:val="clear" w:color="auto" w:fill="FFFFFF"/>
        </w:rPr>
        <w:t xml:space="preserve">- </w:t>
      </w:r>
      <w:r w:rsidR="007B1B62">
        <w:rPr>
          <w:rFonts w:cstheme="minorHAnsi"/>
          <w:shd w:val="clear" w:color="auto" w:fill="FFFFFF"/>
        </w:rPr>
        <w:t>that any action to reduce Covid is right</w:t>
      </w:r>
      <w:r w:rsidR="005462DE">
        <w:rPr>
          <w:rFonts w:cstheme="minorHAnsi"/>
          <w:shd w:val="clear" w:color="auto" w:fill="FFFFFF"/>
        </w:rPr>
        <w:t xml:space="preserve">, that Governments were not doing enough to close down societies </w:t>
      </w:r>
      <w:r w:rsidR="00920290">
        <w:rPr>
          <w:rFonts w:cstheme="minorHAnsi"/>
          <w:shd w:val="clear" w:color="auto" w:fill="FFFFFF"/>
        </w:rPr>
        <w:t xml:space="preserve">– got </w:t>
      </w:r>
      <w:r w:rsidR="007B1B62">
        <w:rPr>
          <w:rFonts w:cstheme="minorHAnsi"/>
          <w:shd w:val="clear" w:color="auto" w:fill="FFFFFF"/>
        </w:rPr>
        <w:t>out of hand</w:t>
      </w:r>
      <w:r w:rsidR="00B10CDD">
        <w:rPr>
          <w:rFonts w:cstheme="minorHAnsi"/>
          <w:shd w:val="clear" w:color="auto" w:fill="FFFFFF"/>
        </w:rPr>
        <w:t>.  So much so,</w:t>
      </w:r>
      <w:r w:rsidR="007B1B62">
        <w:rPr>
          <w:rFonts w:cstheme="minorHAnsi"/>
          <w:shd w:val="clear" w:color="auto" w:fill="FFFFFF"/>
        </w:rPr>
        <w:t xml:space="preserve"> in mid-January 2021 the Commonwealth Health Minister stepped in </w:t>
      </w:r>
      <w:r w:rsidR="005462DE">
        <w:rPr>
          <w:rFonts w:cstheme="minorHAnsi"/>
          <w:shd w:val="clear" w:color="auto" w:fill="FFFFFF"/>
        </w:rPr>
        <w:t xml:space="preserve">to </w:t>
      </w:r>
      <w:r w:rsidR="007B1B62">
        <w:rPr>
          <w:rFonts w:cstheme="minorHAnsi"/>
          <w:shd w:val="clear" w:color="auto" w:fill="FFFFFF"/>
        </w:rPr>
        <w:t>say</w:t>
      </w:r>
      <w:r w:rsidR="005462DE">
        <w:rPr>
          <w:rFonts w:cstheme="minorHAnsi"/>
          <w:shd w:val="clear" w:color="auto" w:fill="FFFFFF"/>
        </w:rPr>
        <w:t xml:space="preserve"> the real experts were working for Government</w:t>
      </w:r>
      <w:r w:rsidR="001B3F38">
        <w:rPr>
          <w:rFonts w:cstheme="minorHAnsi"/>
          <w:shd w:val="clear" w:color="auto" w:fill="FFFFFF"/>
        </w:rPr>
        <w:t>s</w:t>
      </w:r>
      <w:r w:rsidR="005462DE">
        <w:rPr>
          <w:rFonts w:cstheme="minorHAnsi"/>
          <w:shd w:val="clear" w:color="auto" w:fill="FFFFFF"/>
        </w:rPr>
        <w:t xml:space="preserve"> </w:t>
      </w:r>
      <w:r w:rsidR="006978E9">
        <w:rPr>
          <w:rFonts w:cstheme="minorHAnsi"/>
          <w:shd w:val="clear" w:color="auto" w:fill="FFFFFF"/>
        </w:rPr>
        <w:t xml:space="preserve">and </w:t>
      </w:r>
      <w:r w:rsidR="007B1B62">
        <w:rPr>
          <w:rFonts w:cstheme="minorHAnsi"/>
          <w:shd w:val="clear" w:color="auto" w:fill="FFFFFF"/>
        </w:rPr>
        <w:t xml:space="preserve">some personalities </w:t>
      </w:r>
      <w:r w:rsidR="005462DE">
        <w:rPr>
          <w:rFonts w:cstheme="minorHAnsi"/>
          <w:shd w:val="clear" w:color="auto" w:fill="FFFFFF"/>
        </w:rPr>
        <w:t xml:space="preserve">promoted in the media </w:t>
      </w:r>
      <w:r w:rsidR="007B1B62">
        <w:rPr>
          <w:rFonts w:cstheme="minorHAnsi"/>
          <w:shd w:val="clear" w:color="auto" w:fill="FFFFFF"/>
        </w:rPr>
        <w:t xml:space="preserve">were not renowned for accurate </w:t>
      </w:r>
      <w:r w:rsidR="005462DE">
        <w:rPr>
          <w:rFonts w:cstheme="minorHAnsi"/>
          <w:shd w:val="clear" w:color="auto" w:fill="FFFFFF"/>
        </w:rPr>
        <w:t>predictions</w:t>
      </w:r>
      <w:r w:rsidR="007B1B62">
        <w:rPr>
          <w:rFonts w:cstheme="minorHAnsi"/>
          <w:shd w:val="clear" w:color="auto" w:fill="FFFFFF"/>
        </w:rPr>
        <w:t xml:space="preserve"> etc.</w:t>
      </w:r>
      <w:r w:rsidR="007B1B62">
        <w:rPr>
          <w:rStyle w:val="EndnoteReference"/>
          <w:rFonts w:cstheme="minorHAnsi"/>
          <w:shd w:val="clear" w:color="auto" w:fill="FFFFFF"/>
        </w:rPr>
        <w:endnoteReference w:id="7"/>
      </w:r>
      <w:r w:rsidR="007B1B62">
        <w:rPr>
          <w:rFonts w:cstheme="minorHAnsi"/>
          <w:shd w:val="clear" w:color="auto" w:fill="FFFFFF"/>
        </w:rPr>
        <w:t xml:space="preserve"> </w:t>
      </w:r>
    </w:p>
    <w:p w14:paraId="3E4BDF18" w14:textId="33AC2C71" w:rsidR="007B1B62" w:rsidRPr="006C2DAA" w:rsidRDefault="005B4A46" w:rsidP="00196816">
      <w:pPr>
        <w:pStyle w:val="Heading3"/>
        <w:spacing w:after="0" w:afterAutospacing="0"/>
        <w:rPr>
          <w:shd w:val="clear" w:color="auto" w:fill="FFFFFF"/>
        </w:rPr>
      </w:pPr>
      <w:bookmarkStart w:id="15" w:name="_Toc62065355"/>
      <w:bookmarkStart w:id="16" w:name="_Toc65178146"/>
      <w:bookmarkStart w:id="17" w:name="_Toc65178523"/>
      <w:r>
        <w:rPr>
          <w:shd w:val="clear" w:color="auto" w:fill="FFFFFF"/>
        </w:rPr>
        <w:t>2</w:t>
      </w:r>
      <w:r w:rsidR="007B1B62" w:rsidRPr="006C2DAA">
        <w:rPr>
          <w:shd w:val="clear" w:color="auto" w:fill="FFFFFF"/>
        </w:rPr>
        <w:t>.3</w:t>
      </w:r>
      <w:r w:rsidR="007B1B62" w:rsidRPr="006C2DAA">
        <w:rPr>
          <w:shd w:val="clear" w:color="auto" w:fill="FFFFFF"/>
        </w:rPr>
        <w:tab/>
      </w:r>
      <w:r w:rsidR="007B1B62">
        <w:rPr>
          <w:shd w:val="clear" w:color="auto" w:fill="FFFFFF"/>
        </w:rPr>
        <w:t xml:space="preserve">NSW </w:t>
      </w:r>
      <w:r w:rsidR="007B1B62" w:rsidRPr="006C2DAA">
        <w:rPr>
          <w:shd w:val="clear" w:color="auto" w:fill="FFFFFF"/>
        </w:rPr>
        <w:t>responses</w:t>
      </w:r>
      <w:bookmarkEnd w:id="15"/>
      <w:bookmarkEnd w:id="16"/>
      <w:bookmarkEnd w:id="17"/>
    </w:p>
    <w:p w14:paraId="7FBA7854" w14:textId="651A3DF8" w:rsidR="007B1B62" w:rsidRDefault="007B1B62" w:rsidP="00196816">
      <w:pPr>
        <w:spacing w:after="0"/>
        <w:rPr>
          <w:rFonts w:cstheme="minorHAnsi"/>
          <w:shd w:val="clear" w:color="auto" w:fill="FFFFFF"/>
        </w:rPr>
      </w:pPr>
      <w:r>
        <w:rPr>
          <w:rFonts w:cstheme="minorHAnsi"/>
          <w:shd w:val="clear" w:color="auto" w:fill="FFFFFF"/>
        </w:rPr>
        <w:t xml:space="preserve">Since the start of the pandemic, </w:t>
      </w:r>
      <w:r w:rsidR="006978E9">
        <w:rPr>
          <w:rFonts w:cstheme="minorHAnsi"/>
          <w:shd w:val="clear" w:color="auto" w:fill="FFFFFF"/>
        </w:rPr>
        <w:t xml:space="preserve">NSW </w:t>
      </w:r>
      <w:r>
        <w:rPr>
          <w:rFonts w:cstheme="minorHAnsi"/>
          <w:shd w:val="clear" w:color="auto" w:fill="FFFFFF"/>
        </w:rPr>
        <w:t xml:space="preserve">policy </w:t>
      </w:r>
      <w:r w:rsidR="006978E9">
        <w:rPr>
          <w:rFonts w:cstheme="minorHAnsi"/>
          <w:shd w:val="clear" w:color="auto" w:fill="FFFFFF"/>
        </w:rPr>
        <w:t>aim</w:t>
      </w:r>
      <w:r>
        <w:rPr>
          <w:rFonts w:cstheme="minorHAnsi"/>
          <w:shd w:val="clear" w:color="auto" w:fill="FFFFFF"/>
        </w:rPr>
        <w:t>ed to match response to risk</w:t>
      </w:r>
      <w:r w:rsidR="00B56536">
        <w:rPr>
          <w:rFonts w:cstheme="minorHAnsi"/>
          <w:shd w:val="clear" w:color="auto" w:fill="FFFFFF"/>
        </w:rPr>
        <w:t xml:space="preserve"> with the Health Minister making the decisions</w:t>
      </w:r>
      <w:r>
        <w:rPr>
          <w:rFonts w:cstheme="minorHAnsi"/>
          <w:shd w:val="clear" w:color="auto" w:fill="FFFFFF"/>
        </w:rPr>
        <w:t>.  An outbreak would be addressed by tracing unless there was a significant probability of not detecting</w:t>
      </w:r>
      <w:r w:rsidRPr="006C2DAA">
        <w:rPr>
          <w:rFonts w:cstheme="minorHAnsi"/>
          <w:shd w:val="clear" w:color="auto" w:fill="FFFFFF"/>
        </w:rPr>
        <w:t xml:space="preserve"> and isolating </w:t>
      </w:r>
      <w:r w:rsidR="006978E9">
        <w:rPr>
          <w:rFonts w:cstheme="minorHAnsi"/>
          <w:shd w:val="clear" w:color="auto" w:fill="FFFFFF"/>
        </w:rPr>
        <w:t>Covid</w:t>
      </w:r>
      <w:r>
        <w:rPr>
          <w:rFonts w:cstheme="minorHAnsi"/>
          <w:shd w:val="clear" w:color="auto" w:fill="FFFFFF"/>
        </w:rPr>
        <w:t>.  If that probability emerged, there would be restrictions targeted to localities and activities.</w:t>
      </w:r>
      <w:r>
        <w:rPr>
          <w:rStyle w:val="EndnoteReference"/>
          <w:rFonts w:cstheme="minorHAnsi"/>
          <w:shd w:val="clear" w:color="auto" w:fill="FFFFFF"/>
        </w:rPr>
        <w:endnoteReference w:id="8"/>
      </w:r>
      <w:r>
        <w:rPr>
          <w:rFonts w:cstheme="minorHAnsi"/>
          <w:shd w:val="clear" w:color="auto" w:fill="FFFFFF"/>
        </w:rPr>
        <w:t xml:space="preserve">  </w:t>
      </w:r>
    </w:p>
    <w:p w14:paraId="2FA71BD6" w14:textId="77777777" w:rsidR="007B1B62" w:rsidRDefault="007B1B62" w:rsidP="00196816">
      <w:pPr>
        <w:spacing w:after="0"/>
        <w:rPr>
          <w:rFonts w:cstheme="minorHAnsi"/>
          <w:shd w:val="clear" w:color="auto" w:fill="FFFFFF"/>
        </w:rPr>
      </w:pPr>
    </w:p>
    <w:p w14:paraId="38E3BB2E" w14:textId="7B0D5C99" w:rsidR="007B1B62" w:rsidRDefault="007B1B62" w:rsidP="00196816">
      <w:pPr>
        <w:spacing w:after="0"/>
        <w:rPr>
          <w:rFonts w:cstheme="minorHAnsi"/>
          <w:shd w:val="clear" w:color="auto" w:fill="FFFFFF"/>
        </w:rPr>
      </w:pPr>
      <w:r>
        <w:rPr>
          <w:rFonts w:cstheme="minorHAnsi"/>
          <w:shd w:val="clear" w:color="auto" w:fill="FFFFFF"/>
        </w:rPr>
        <w:t xml:space="preserve">The growth and number of cases in the northern beaches on </w:t>
      </w:r>
      <w:r w:rsidR="00003D1E">
        <w:rPr>
          <w:rFonts w:cstheme="minorHAnsi"/>
          <w:shd w:val="clear" w:color="auto" w:fill="FFFFFF"/>
        </w:rPr>
        <w:t xml:space="preserve">17 </w:t>
      </w:r>
      <w:r>
        <w:rPr>
          <w:rFonts w:cstheme="minorHAnsi"/>
          <w:shd w:val="clear" w:color="auto" w:fill="FFFFFF"/>
        </w:rPr>
        <w:t>December - from two to twenty-three - led to that probability</w:t>
      </w:r>
      <w:r w:rsidR="00B10CDD">
        <w:rPr>
          <w:rFonts w:cstheme="minorHAnsi"/>
          <w:shd w:val="clear" w:color="auto" w:fill="FFFFFF"/>
        </w:rPr>
        <w:t>.  T</w:t>
      </w:r>
      <w:r>
        <w:rPr>
          <w:rFonts w:cstheme="minorHAnsi"/>
          <w:shd w:val="clear" w:color="auto" w:fill="FFFFFF"/>
        </w:rPr>
        <w:t xml:space="preserve">he Government decided to lockdown the northern beaches.  The lockdown started on </w:t>
      </w:r>
      <w:r w:rsidR="00003D1E">
        <w:rPr>
          <w:rFonts w:cstheme="minorHAnsi"/>
          <w:shd w:val="clear" w:color="auto" w:fill="FFFFFF"/>
        </w:rPr>
        <w:t xml:space="preserve">19 </w:t>
      </w:r>
      <w:r>
        <w:rPr>
          <w:rFonts w:cstheme="minorHAnsi"/>
          <w:shd w:val="clear" w:color="auto" w:fill="FFFFFF"/>
        </w:rPr>
        <w:t xml:space="preserve">December 19 – the day of peak new cases.    </w:t>
      </w:r>
    </w:p>
    <w:p w14:paraId="1390B6C5" w14:textId="77777777" w:rsidR="007B1B62" w:rsidRDefault="007B1B62" w:rsidP="00196816">
      <w:pPr>
        <w:spacing w:after="0"/>
        <w:rPr>
          <w:rFonts w:cstheme="minorHAnsi"/>
          <w:shd w:val="clear" w:color="auto" w:fill="FFFFFF"/>
        </w:rPr>
      </w:pPr>
    </w:p>
    <w:p w14:paraId="3660D553" w14:textId="0C79541D" w:rsidR="008403E2" w:rsidRDefault="007B1B62" w:rsidP="00196816">
      <w:pPr>
        <w:spacing w:after="0"/>
        <w:rPr>
          <w:rFonts w:cstheme="minorHAnsi"/>
          <w:shd w:val="clear" w:color="auto" w:fill="FFFFFF"/>
        </w:rPr>
      </w:pPr>
      <w:r>
        <w:rPr>
          <w:rFonts w:cstheme="minorHAnsi"/>
          <w:shd w:val="clear" w:color="auto" w:fill="FFFFFF"/>
        </w:rPr>
        <w:t xml:space="preserve">The northern beaches – population around 250,000 – is known as ‘the insular peninsula’.  One implication: compared with similarly populated areas, </w:t>
      </w:r>
      <w:r w:rsidR="008403E2">
        <w:rPr>
          <w:rFonts w:cstheme="minorHAnsi"/>
          <w:shd w:val="clear" w:color="auto" w:fill="FFFFFF"/>
        </w:rPr>
        <w:t>Covid</w:t>
      </w:r>
      <w:r>
        <w:rPr>
          <w:rFonts w:cstheme="minorHAnsi"/>
          <w:shd w:val="clear" w:color="auto" w:fill="FFFFFF"/>
        </w:rPr>
        <w:t xml:space="preserve"> is less likely to spread from the </w:t>
      </w:r>
      <w:r w:rsidR="008403E2">
        <w:rPr>
          <w:rFonts w:cstheme="minorHAnsi"/>
          <w:shd w:val="clear" w:color="auto" w:fill="FFFFFF"/>
        </w:rPr>
        <w:t>area</w:t>
      </w:r>
      <w:r>
        <w:rPr>
          <w:rFonts w:cstheme="minorHAnsi"/>
          <w:shd w:val="clear" w:color="auto" w:fill="FFFFFF"/>
        </w:rPr>
        <w:t>.</w:t>
      </w:r>
      <w:r w:rsidR="008403E2">
        <w:rPr>
          <w:rFonts w:cstheme="minorHAnsi"/>
          <w:shd w:val="clear" w:color="auto" w:fill="FFFFFF"/>
        </w:rPr>
        <w:t xml:space="preserve">  </w:t>
      </w:r>
      <w:r>
        <w:rPr>
          <w:rFonts w:cstheme="minorHAnsi"/>
          <w:shd w:val="clear" w:color="auto" w:fill="FFFFFF"/>
        </w:rPr>
        <w:t>Another implication: lockdown measures within the area are unusually effective</w:t>
      </w:r>
      <w:r w:rsidR="00920290">
        <w:rPr>
          <w:rFonts w:cstheme="minorHAnsi"/>
          <w:shd w:val="clear" w:color="auto" w:fill="FFFFFF"/>
        </w:rPr>
        <w:t xml:space="preserve"> to reduce spread</w:t>
      </w:r>
      <w:r>
        <w:rPr>
          <w:rFonts w:cstheme="minorHAnsi"/>
          <w:shd w:val="clear" w:color="auto" w:fill="FFFFFF"/>
        </w:rPr>
        <w:t>. A corollary: similar measures outside the area are usually</w:t>
      </w:r>
      <w:r w:rsidR="008403E2">
        <w:rPr>
          <w:rFonts w:cstheme="minorHAnsi"/>
          <w:shd w:val="clear" w:color="auto" w:fill="FFFFFF"/>
        </w:rPr>
        <w:t xml:space="preserve"> less efficient</w:t>
      </w:r>
      <w:r>
        <w:rPr>
          <w:rFonts w:cstheme="minorHAnsi"/>
          <w:shd w:val="clear" w:color="auto" w:fill="FFFFFF"/>
        </w:rPr>
        <w:t>.</w:t>
      </w:r>
      <w:r w:rsidR="008403E2" w:rsidRPr="008403E2">
        <w:rPr>
          <w:rStyle w:val="EndnoteReference"/>
          <w:rFonts w:cstheme="minorHAnsi"/>
          <w:shd w:val="clear" w:color="auto" w:fill="FFFFFF"/>
        </w:rPr>
        <w:t xml:space="preserve"> </w:t>
      </w:r>
      <w:r w:rsidR="008403E2">
        <w:rPr>
          <w:rStyle w:val="EndnoteReference"/>
          <w:rFonts w:cstheme="minorHAnsi"/>
          <w:shd w:val="clear" w:color="auto" w:fill="FFFFFF"/>
        </w:rPr>
        <w:endnoteReference w:id="9"/>
      </w:r>
    </w:p>
    <w:p w14:paraId="2EAD3433" w14:textId="77777777" w:rsidR="007B1B62" w:rsidRDefault="007B1B62" w:rsidP="00196816">
      <w:pPr>
        <w:spacing w:after="0"/>
        <w:rPr>
          <w:rFonts w:cstheme="minorHAnsi"/>
          <w:shd w:val="clear" w:color="auto" w:fill="FFFFFF"/>
        </w:rPr>
      </w:pPr>
    </w:p>
    <w:p w14:paraId="62F1D64B" w14:textId="4AA65DFB" w:rsidR="007B1B62" w:rsidRDefault="00BB1BE3" w:rsidP="00196816">
      <w:pPr>
        <w:spacing w:after="0"/>
        <w:rPr>
          <w:rFonts w:cstheme="minorHAnsi"/>
          <w:shd w:val="clear" w:color="auto" w:fill="FFFFFF"/>
        </w:rPr>
      </w:pPr>
      <w:r>
        <w:rPr>
          <w:rFonts w:cstheme="minorHAnsi"/>
          <w:shd w:val="clear" w:color="auto" w:fill="FFFFFF"/>
        </w:rPr>
        <w:t>Within the district f</w:t>
      </w:r>
      <w:r w:rsidR="007B1B62">
        <w:rPr>
          <w:rFonts w:cstheme="minorHAnsi"/>
          <w:shd w:val="clear" w:color="auto" w:fill="FFFFFF"/>
        </w:rPr>
        <w:t>ifty-nine cases were detected.</w:t>
      </w:r>
      <w:r>
        <w:rPr>
          <w:rFonts w:cstheme="minorHAnsi"/>
          <w:shd w:val="clear" w:color="auto" w:fill="FFFFFF"/>
        </w:rPr>
        <w:t xml:space="preserve">  </w:t>
      </w:r>
      <w:r w:rsidR="00920290">
        <w:rPr>
          <w:rFonts w:cstheme="minorHAnsi"/>
          <w:shd w:val="clear" w:color="auto" w:fill="FFFFFF"/>
        </w:rPr>
        <w:t>More</w:t>
      </w:r>
      <w:r w:rsidR="006978E9">
        <w:rPr>
          <w:rFonts w:cstheme="minorHAnsi"/>
          <w:shd w:val="clear" w:color="auto" w:fill="FFFFFF"/>
        </w:rPr>
        <w:t xml:space="preserve"> </w:t>
      </w:r>
      <w:r w:rsidR="007B1B62">
        <w:rPr>
          <w:rFonts w:cstheme="minorHAnsi"/>
          <w:shd w:val="clear" w:color="auto" w:fill="FFFFFF"/>
        </w:rPr>
        <w:t xml:space="preserve">cases were detected beyond the </w:t>
      </w:r>
      <w:r>
        <w:rPr>
          <w:rFonts w:cstheme="minorHAnsi"/>
          <w:shd w:val="clear" w:color="auto" w:fill="FFFFFF"/>
        </w:rPr>
        <w:t>area</w:t>
      </w:r>
      <w:r w:rsidR="007B1B62">
        <w:rPr>
          <w:rFonts w:cstheme="minorHAnsi"/>
          <w:shd w:val="clear" w:color="auto" w:fill="FFFFFF"/>
        </w:rPr>
        <w:t xml:space="preserve">.  Given the nature of the insular peninsula, there was near certainty not all initiated </w:t>
      </w:r>
      <w:r>
        <w:rPr>
          <w:rFonts w:cstheme="minorHAnsi"/>
          <w:shd w:val="clear" w:color="auto" w:fill="FFFFFF"/>
        </w:rPr>
        <w:t>there</w:t>
      </w:r>
      <w:r w:rsidR="007B1B62">
        <w:rPr>
          <w:rFonts w:cstheme="minorHAnsi"/>
          <w:shd w:val="clear" w:color="auto" w:fill="FFFFFF"/>
        </w:rPr>
        <w:t xml:space="preserve">. </w:t>
      </w:r>
      <w:r>
        <w:rPr>
          <w:rFonts w:cstheme="minorHAnsi"/>
          <w:shd w:val="clear" w:color="auto" w:fill="FFFFFF"/>
        </w:rPr>
        <w:t xml:space="preserve"> T</w:t>
      </w:r>
      <w:r w:rsidR="007B1B62">
        <w:rPr>
          <w:rFonts w:cstheme="minorHAnsi"/>
          <w:shd w:val="clear" w:color="auto" w:fill="FFFFFF"/>
        </w:rPr>
        <w:t>esting confirmed this - the 16 December B</w:t>
      </w:r>
      <w:r w:rsidR="00003D1E">
        <w:rPr>
          <w:rFonts w:cstheme="minorHAnsi"/>
          <w:shd w:val="clear" w:color="auto" w:fill="FFFFFF"/>
        </w:rPr>
        <w:t>ankstown area</w:t>
      </w:r>
      <w:r w:rsidR="007B1B62">
        <w:rPr>
          <w:rFonts w:cstheme="minorHAnsi"/>
          <w:shd w:val="clear" w:color="auto" w:fill="FFFFFF"/>
        </w:rPr>
        <w:t xml:space="preserve"> case was distinguishable from the two others of that day. </w:t>
      </w:r>
      <w:r w:rsidR="006978E9">
        <w:rPr>
          <w:rFonts w:cstheme="minorHAnsi"/>
          <w:shd w:val="clear" w:color="auto" w:fill="FFFFFF"/>
        </w:rPr>
        <w:t xml:space="preserve"> </w:t>
      </w:r>
      <w:r w:rsidR="007B1B62">
        <w:rPr>
          <w:rFonts w:cstheme="minorHAnsi"/>
          <w:shd w:val="clear" w:color="auto" w:fill="FFFFFF"/>
        </w:rPr>
        <w:t>In the event</w:t>
      </w:r>
      <w:r w:rsidR="00DB1F54">
        <w:rPr>
          <w:rFonts w:cstheme="minorHAnsi"/>
          <w:shd w:val="clear" w:color="auto" w:fill="FFFFFF"/>
        </w:rPr>
        <w:t>,</w:t>
      </w:r>
      <w:r w:rsidR="007B1B62">
        <w:rPr>
          <w:rFonts w:cstheme="minorHAnsi"/>
          <w:shd w:val="clear" w:color="auto" w:fill="FFFFFF"/>
        </w:rPr>
        <w:t xml:space="preserve"> NSW did not lock down any part of the State other than the northern beaches – despite warnings like</w:t>
      </w:r>
      <w:r w:rsidR="00B10CDD">
        <w:rPr>
          <w:rFonts w:cstheme="minorHAnsi"/>
          <w:shd w:val="clear" w:color="auto" w:fill="FFFFFF"/>
        </w:rPr>
        <w:t>:</w:t>
      </w:r>
      <w:r w:rsidR="007B1B62">
        <w:rPr>
          <w:rFonts w:cstheme="minorHAnsi"/>
          <w:shd w:val="clear" w:color="auto" w:fill="FFFFFF"/>
        </w:rPr>
        <w:t xml:space="preserve"> </w:t>
      </w:r>
      <w:r w:rsidR="007B1B62" w:rsidRPr="005B5B0A">
        <w:rPr>
          <w:rFonts w:cstheme="minorHAnsi"/>
          <w:i/>
          <w:iCs/>
          <w:shd w:val="clear" w:color="auto" w:fill="FFFFFF"/>
        </w:rPr>
        <w:t>‘fears the Berala cluster is set to explode’</w:t>
      </w:r>
      <w:r w:rsidR="007B1B62">
        <w:rPr>
          <w:rFonts w:cstheme="minorHAnsi"/>
          <w:shd w:val="clear" w:color="auto" w:fill="FFFFFF"/>
        </w:rPr>
        <w:t>.</w:t>
      </w:r>
      <w:r w:rsidR="007B1B62">
        <w:rPr>
          <w:rStyle w:val="EndnoteReference"/>
          <w:rFonts w:cstheme="minorHAnsi"/>
          <w:shd w:val="clear" w:color="auto" w:fill="FFFFFF"/>
        </w:rPr>
        <w:endnoteReference w:id="10"/>
      </w:r>
    </w:p>
    <w:p w14:paraId="72B6EBA3" w14:textId="60BD6EA2" w:rsidR="007B1B62" w:rsidRPr="00101F1F" w:rsidRDefault="005B4A46" w:rsidP="00196816">
      <w:pPr>
        <w:pStyle w:val="Heading3"/>
        <w:spacing w:after="0" w:afterAutospacing="0"/>
        <w:rPr>
          <w:shd w:val="clear" w:color="auto" w:fill="FFFFFF"/>
        </w:rPr>
      </w:pPr>
      <w:bookmarkStart w:id="18" w:name="_Toc65178147"/>
      <w:bookmarkStart w:id="19" w:name="_Toc65178524"/>
      <w:r>
        <w:rPr>
          <w:shd w:val="clear" w:color="auto" w:fill="FFFFFF"/>
        </w:rPr>
        <w:t>2</w:t>
      </w:r>
      <w:r w:rsidR="007B1B62" w:rsidRPr="00101F1F">
        <w:rPr>
          <w:shd w:val="clear" w:color="auto" w:fill="FFFFFF"/>
        </w:rPr>
        <w:t>.</w:t>
      </w:r>
      <w:r w:rsidR="007B1B62">
        <w:rPr>
          <w:shd w:val="clear" w:color="auto" w:fill="FFFFFF"/>
        </w:rPr>
        <w:t>4</w:t>
      </w:r>
      <w:r w:rsidR="007B1B62" w:rsidRPr="00101F1F">
        <w:rPr>
          <w:shd w:val="clear" w:color="auto" w:fill="FFFFFF"/>
        </w:rPr>
        <w:tab/>
      </w:r>
      <w:r w:rsidR="006A3B0F">
        <w:rPr>
          <w:shd w:val="clear" w:color="auto" w:fill="FFFFFF"/>
        </w:rPr>
        <w:t>General r</w:t>
      </w:r>
      <w:r w:rsidR="007B1B62" w:rsidRPr="00101F1F">
        <w:rPr>
          <w:shd w:val="clear" w:color="auto" w:fill="FFFFFF"/>
        </w:rPr>
        <w:t>e</w:t>
      </w:r>
      <w:r w:rsidR="00515207">
        <w:rPr>
          <w:shd w:val="clear" w:color="auto" w:fill="FFFFFF"/>
        </w:rPr>
        <w:t>actions of</w:t>
      </w:r>
      <w:r w:rsidR="007B1B62" w:rsidRPr="00101F1F">
        <w:rPr>
          <w:shd w:val="clear" w:color="auto" w:fill="FFFFFF"/>
        </w:rPr>
        <w:t xml:space="preserve"> other States</w:t>
      </w:r>
      <w:bookmarkEnd w:id="8"/>
      <w:bookmarkEnd w:id="18"/>
      <w:bookmarkEnd w:id="19"/>
    </w:p>
    <w:p w14:paraId="6E7AB7BC" w14:textId="104F55BC" w:rsidR="007B1B62" w:rsidRDefault="00B56536" w:rsidP="00196816">
      <w:pPr>
        <w:spacing w:after="0"/>
        <w:rPr>
          <w:rFonts w:cstheme="minorHAnsi"/>
          <w:shd w:val="clear" w:color="auto" w:fill="FFFFFF"/>
        </w:rPr>
      </w:pPr>
      <w:r>
        <w:rPr>
          <w:rFonts w:cstheme="minorHAnsi"/>
          <w:shd w:val="clear" w:color="auto" w:fill="FFFFFF"/>
        </w:rPr>
        <w:t xml:space="preserve">There were </w:t>
      </w:r>
      <w:r w:rsidR="00A65432">
        <w:rPr>
          <w:rFonts w:cstheme="minorHAnsi"/>
          <w:shd w:val="clear" w:color="auto" w:fill="FFFFFF"/>
        </w:rPr>
        <w:t>knee-jerk reactions</w:t>
      </w:r>
      <w:r>
        <w:rPr>
          <w:rFonts w:cstheme="minorHAnsi"/>
          <w:shd w:val="clear" w:color="auto" w:fill="FFFFFF"/>
        </w:rPr>
        <w:t xml:space="preserve"> from other States</w:t>
      </w:r>
      <w:r w:rsidR="00A65432">
        <w:rPr>
          <w:rFonts w:cstheme="minorHAnsi"/>
          <w:shd w:val="clear" w:color="auto" w:fill="FFFFFF"/>
        </w:rPr>
        <w:t xml:space="preserve">.  </w:t>
      </w:r>
      <w:r w:rsidR="007424AF">
        <w:rPr>
          <w:rFonts w:cstheme="minorHAnsi"/>
          <w:shd w:val="clear" w:color="auto" w:fill="FFFFFF"/>
        </w:rPr>
        <w:t xml:space="preserve">These </w:t>
      </w:r>
      <w:r w:rsidR="00A65432">
        <w:rPr>
          <w:rFonts w:cstheme="minorHAnsi"/>
          <w:shd w:val="clear" w:color="auto" w:fill="FFFFFF"/>
        </w:rPr>
        <w:t xml:space="preserve">suggested </w:t>
      </w:r>
      <w:r>
        <w:rPr>
          <w:rFonts w:cstheme="minorHAnsi"/>
          <w:shd w:val="clear" w:color="auto" w:fill="FFFFFF"/>
        </w:rPr>
        <w:t>States</w:t>
      </w:r>
      <w:r w:rsidR="007B1B62">
        <w:rPr>
          <w:rFonts w:cstheme="minorHAnsi"/>
          <w:shd w:val="clear" w:color="auto" w:fill="FFFFFF"/>
        </w:rPr>
        <w:t xml:space="preserve"> </w:t>
      </w:r>
      <w:r>
        <w:rPr>
          <w:rFonts w:cstheme="minorHAnsi"/>
          <w:shd w:val="clear" w:color="auto" w:fill="FFFFFF"/>
        </w:rPr>
        <w:t>were</w:t>
      </w:r>
      <w:r w:rsidR="007B1B62">
        <w:rPr>
          <w:rFonts w:cstheme="minorHAnsi"/>
          <w:shd w:val="clear" w:color="auto" w:fill="FFFFFF"/>
        </w:rPr>
        <w:t xml:space="preserve"> trapped </w:t>
      </w:r>
      <w:r w:rsidR="00BB1BE3">
        <w:rPr>
          <w:rFonts w:cstheme="minorHAnsi"/>
          <w:shd w:val="clear" w:color="auto" w:fill="FFFFFF"/>
        </w:rPr>
        <w:t>to</w:t>
      </w:r>
      <w:r w:rsidR="007B1B62">
        <w:rPr>
          <w:rFonts w:cstheme="minorHAnsi"/>
          <w:shd w:val="clear" w:color="auto" w:fill="FFFFFF"/>
        </w:rPr>
        <w:t xml:space="preserve"> an impossible target</w:t>
      </w:r>
      <w:r w:rsidR="00BB1BE3">
        <w:rPr>
          <w:rFonts w:cstheme="minorHAnsi"/>
          <w:shd w:val="clear" w:color="auto" w:fill="FFFFFF"/>
        </w:rPr>
        <w:t>:</w:t>
      </w:r>
      <w:r w:rsidR="007B1B62">
        <w:rPr>
          <w:rFonts w:cstheme="minorHAnsi"/>
          <w:shd w:val="clear" w:color="auto" w:fill="FFFFFF"/>
        </w:rPr>
        <w:t xml:space="preserve"> never having any infection.</w:t>
      </w:r>
    </w:p>
    <w:p w14:paraId="74E79A4F" w14:textId="77777777" w:rsidR="007B1B62" w:rsidRDefault="007B1B62" w:rsidP="00196816">
      <w:pPr>
        <w:spacing w:after="0"/>
        <w:rPr>
          <w:rFonts w:cstheme="minorHAnsi"/>
          <w:shd w:val="clear" w:color="auto" w:fill="FFFFFF"/>
        </w:rPr>
      </w:pPr>
    </w:p>
    <w:p w14:paraId="1815458F" w14:textId="0EDB07B9" w:rsidR="00FB230E" w:rsidRDefault="007B1B62" w:rsidP="00196816">
      <w:pPr>
        <w:spacing w:after="0"/>
        <w:rPr>
          <w:rFonts w:cstheme="minorHAnsi"/>
          <w:shd w:val="clear" w:color="auto" w:fill="FFFFFF"/>
        </w:rPr>
      </w:pPr>
      <w:r>
        <w:rPr>
          <w:rFonts w:cstheme="minorHAnsi"/>
          <w:shd w:val="clear" w:color="auto" w:fill="FFFFFF"/>
        </w:rPr>
        <w:t xml:space="preserve">A day after the first case NSW was identified – 17 December </w:t>
      </w:r>
      <w:r w:rsidR="00B56536">
        <w:rPr>
          <w:rFonts w:cstheme="minorHAnsi"/>
          <w:shd w:val="clear" w:color="auto" w:fill="FFFFFF"/>
        </w:rPr>
        <w:t>–</w:t>
      </w:r>
      <w:r>
        <w:rPr>
          <w:rFonts w:cstheme="minorHAnsi"/>
          <w:shd w:val="clear" w:color="auto" w:fill="FFFFFF"/>
        </w:rPr>
        <w:t xml:space="preserve"> </w:t>
      </w:r>
      <w:r w:rsidR="00B56536">
        <w:rPr>
          <w:rFonts w:cstheme="minorHAnsi"/>
          <w:shd w:val="clear" w:color="auto" w:fill="FFFFFF"/>
        </w:rPr>
        <w:t xml:space="preserve">most States had </w:t>
      </w:r>
      <w:r>
        <w:rPr>
          <w:rFonts w:cstheme="minorHAnsi"/>
          <w:shd w:val="clear" w:color="auto" w:fill="FFFFFF"/>
        </w:rPr>
        <w:t xml:space="preserve">new </w:t>
      </w:r>
      <w:r w:rsidR="009939EE">
        <w:rPr>
          <w:rFonts w:cstheme="minorHAnsi"/>
          <w:shd w:val="clear" w:color="auto" w:fill="FFFFFF"/>
        </w:rPr>
        <w:t xml:space="preserve">border </w:t>
      </w:r>
      <w:r>
        <w:rPr>
          <w:rFonts w:cstheme="minorHAnsi"/>
          <w:shd w:val="clear" w:color="auto" w:fill="FFFFFF"/>
        </w:rPr>
        <w:t>restrictions</w:t>
      </w:r>
      <w:r w:rsidR="00B56536">
        <w:rPr>
          <w:rFonts w:cstheme="minorHAnsi"/>
          <w:shd w:val="clear" w:color="auto" w:fill="FFFFFF"/>
        </w:rPr>
        <w:t xml:space="preserve"> against NSW residents</w:t>
      </w:r>
      <w:r>
        <w:rPr>
          <w:rFonts w:cstheme="minorHAnsi"/>
          <w:shd w:val="clear" w:color="auto" w:fill="FFFFFF"/>
        </w:rPr>
        <w:t xml:space="preserve">.  </w:t>
      </w:r>
      <w:r w:rsidR="009939EE">
        <w:rPr>
          <w:rFonts w:cstheme="minorHAnsi"/>
          <w:shd w:val="clear" w:color="auto" w:fill="FFFFFF"/>
        </w:rPr>
        <w:t xml:space="preserve">These </w:t>
      </w:r>
      <w:r w:rsidR="007E5EBB">
        <w:rPr>
          <w:rFonts w:cstheme="minorHAnsi"/>
          <w:shd w:val="clear" w:color="auto" w:fill="FFFFFF"/>
        </w:rPr>
        <w:t>were in</w:t>
      </w:r>
      <w:r>
        <w:rPr>
          <w:rFonts w:cstheme="minorHAnsi"/>
          <w:shd w:val="clear" w:color="auto" w:fill="FFFFFF"/>
        </w:rPr>
        <w:t>consisten</w:t>
      </w:r>
      <w:r w:rsidR="007E5EBB">
        <w:rPr>
          <w:rFonts w:cstheme="minorHAnsi"/>
          <w:shd w:val="clear" w:color="auto" w:fill="FFFFFF"/>
        </w:rPr>
        <w:t>t</w:t>
      </w:r>
      <w:r>
        <w:rPr>
          <w:rFonts w:cstheme="minorHAnsi"/>
          <w:shd w:val="clear" w:color="auto" w:fill="FFFFFF"/>
        </w:rPr>
        <w:t>: among States; with criteria for Covid responses; past behaviour</w:t>
      </w:r>
      <w:r w:rsidR="006978E9">
        <w:rPr>
          <w:rFonts w:cstheme="minorHAnsi"/>
          <w:shd w:val="clear" w:color="auto" w:fill="FFFFFF"/>
        </w:rPr>
        <w:t>; with risks from Sydney</w:t>
      </w:r>
      <w:r>
        <w:rPr>
          <w:rFonts w:cstheme="minorHAnsi"/>
          <w:shd w:val="clear" w:color="auto" w:fill="FFFFFF"/>
        </w:rPr>
        <w:t xml:space="preserve">.  There were </w:t>
      </w:r>
      <w:r w:rsidR="00BB1BE3">
        <w:rPr>
          <w:rFonts w:cstheme="minorHAnsi"/>
          <w:shd w:val="clear" w:color="auto" w:fill="FFFFFF"/>
        </w:rPr>
        <w:t xml:space="preserve">frequent, </w:t>
      </w:r>
      <w:r>
        <w:rPr>
          <w:rFonts w:cstheme="minorHAnsi"/>
          <w:shd w:val="clear" w:color="auto" w:fill="FFFFFF"/>
        </w:rPr>
        <w:t xml:space="preserve">substantial, unexplained </w:t>
      </w:r>
      <w:r w:rsidR="007E5EBB">
        <w:rPr>
          <w:rFonts w:cstheme="minorHAnsi"/>
          <w:shd w:val="clear" w:color="auto" w:fill="FFFFFF"/>
        </w:rPr>
        <w:t>revision</w:t>
      </w:r>
      <w:r w:rsidR="00BB1BE3">
        <w:rPr>
          <w:rFonts w:cstheme="minorHAnsi"/>
          <w:shd w:val="clear" w:color="auto" w:fill="FFFFFF"/>
        </w:rPr>
        <w:t>s</w:t>
      </w:r>
      <w:r>
        <w:rPr>
          <w:rFonts w:cstheme="minorHAnsi"/>
          <w:shd w:val="clear" w:color="auto" w:fill="FFFFFF"/>
        </w:rPr>
        <w:t xml:space="preserve"> in the ‘when, where, who’ of </w:t>
      </w:r>
      <w:r w:rsidR="00FB230E">
        <w:rPr>
          <w:rFonts w:cstheme="minorHAnsi"/>
          <w:shd w:val="clear" w:color="auto" w:fill="FFFFFF"/>
        </w:rPr>
        <w:t>border restrictions</w:t>
      </w:r>
      <w:r>
        <w:rPr>
          <w:rFonts w:cstheme="minorHAnsi"/>
          <w:shd w:val="clear" w:color="auto" w:fill="FFFFFF"/>
        </w:rPr>
        <w:t>.</w:t>
      </w:r>
      <w:r w:rsidR="00FB230E">
        <w:rPr>
          <w:rFonts w:cstheme="minorHAnsi"/>
          <w:shd w:val="clear" w:color="auto" w:fill="FFFFFF"/>
        </w:rPr>
        <w:t xml:space="preserve">  </w:t>
      </w:r>
    </w:p>
    <w:p w14:paraId="212C98D4" w14:textId="77777777" w:rsidR="00FB230E" w:rsidRDefault="00FB230E" w:rsidP="00196816">
      <w:pPr>
        <w:spacing w:after="0"/>
        <w:rPr>
          <w:rFonts w:cstheme="minorHAnsi"/>
          <w:shd w:val="clear" w:color="auto" w:fill="FFFFFF"/>
        </w:rPr>
      </w:pPr>
    </w:p>
    <w:p w14:paraId="4C1B7A70" w14:textId="77777777" w:rsidR="00B10CDD" w:rsidRDefault="00FB230E" w:rsidP="00196816">
      <w:pPr>
        <w:spacing w:after="0"/>
        <w:rPr>
          <w:rFonts w:cstheme="minorHAnsi"/>
          <w:shd w:val="clear" w:color="auto" w:fill="FFFFFF"/>
        </w:rPr>
      </w:pPr>
      <w:r>
        <w:rPr>
          <w:rFonts w:cstheme="minorHAnsi"/>
          <w:shd w:val="clear" w:color="auto" w:fill="FFFFFF"/>
        </w:rPr>
        <w:t xml:space="preserve">Yet there was </w:t>
      </w:r>
      <w:r w:rsidR="00BB1BE3">
        <w:rPr>
          <w:rFonts w:cstheme="minorHAnsi"/>
          <w:shd w:val="clear" w:color="auto" w:fill="FFFFFF"/>
        </w:rPr>
        <w:t xml:space="preserve">some </w:t>
      </w:r>
      <w:r>
        <w:rPr>
          <w:rFonts w:cstheme="minorHAnsi"/>
          <w:shd w:val="clear" w:color="auto" w:fill="FFFFFF"/>
        </w:rPr>
        <w:t xml:space="preserve">consistency </w:t>
      </w:r>
      <w:r w:rsidR="000D6A04">
        <w:rPr>
          <w:rFonts w:cstheme="minorHAnsi"/>
          <w:shd w:val="clear" w:color="auto" w:fill="FFFFFF"/>
        </w:rPr>
        <w:t xml:space="preserve">- </w:t>
      </w:r>
      <w:r>
        <w:rPr>
          <w:rFonts w:cstheme="minorHAnsi"/>
          <w:shd w:val="clear" w:color="auto" w:fill="FFFFFF"/>
        </w:rPr>
        <w:t xml:space="preserve">in pretences </w:t>
      </w:r>
      <w:r w:rsidR="00B56536">
        <w:rPr>
          <w:rFonts w:cstheme="minorHAnsi"/>
          <w:shd w:val="clear" w:color="auto" w:fill="FFFFFF"/>
        </w:rPr>
        <w:t xml:space="preserve">elected </w:t>
      </w:r>
      <w:r>
        <w:rPr>
          <w:rFonts w:cstheme="minorHAnsi"/>
          <w:shd w:val="clear" w:color="auto" w:fill="FFFFFF"/>
        </w:rPr>
        <w:t xml:space="preserve">Governments, not officials, </w:t>
      </w:r>
      <w:r w:rsidR="00B56536">
        <w:rPr>
          <w:rFonts w:cstheme="minorHAnsi"/>
          <w:shd w:val="clear" w:color="auto" w:fill="FFFFFF"/>
        </w:rPr>
        <w:t xml:space="preserve">imposed those </w:t>
      </w:r>
      <w:r>
        <w:rPr>
          <w:rFonts w:cstheme="minorHAnsi"/>
          <w:shd w:val="clear" w:color="auto" w:fill="FFFFFF"/>
        </w:rPr>
        <w:t xml:space="preserve">restrictions.  </w:t>
      </w:r>
      <w:r w:rsidR="007B1B62">
        <w:rPr>
          <w:rFonts w:cstheme="minorHAnsi"/>
          <w:shd w:val="clear" w:color="auto" w:fill="FFFFFF"/>
        </w:rPr>
        <w:t xml:space="preserve"> </w:t>
      </w:r>
    </w:p>
    <w:p w14:paraId="6C64A767" w14:textId="77777777" w:rsidR="00B10CDD" w:rsidRDefault="00B10CDD" w:rsidP="00196816">
      <w:pPr>
        <w:spacing w:after="0"/>
        <w:rPr>
          <w:rFonts w:cstheme="minorHAnsi"/>
          <w:shd w:val="clear" w:color="auto" w:fill="FFFFFF"/>
        </w:rPr>
      </w:pPr>
    </w:p>
    <w:p w14:paraId="58DA1738" w14:textId="5534F9EC" w:rsidR="007B1B62" w:rsidRDefault="00FB230E" w:rsidP="00196816">
      <w:pPr>
        <w:spacing w:after="0"/>
        <w:rPr>
          <w:rFonts w:cstheme="minorHAnsi"/>
          <w:shd w:val="clear" w:color="auto" w:fill="FFFFFF"/>
        </w:rPr>
      </w:pPr>
      <w:r>
        <w:rPr>
          <w:rFonts w:cstheme="minorHAnsi"/>
          <w:shd w:val="clear" w:color="auto" w:fill="FFFFFF"/>
        </w:rPr>
        <w:lastRenderedPageBreak/>
        <w:t xml:space="preserve">Another </w:t>
      </w:r>
      <w:r w:rsidR="007B1B62">
        <w:rPr>
          <w:rFonts w:cstheme="minorHAnsi"/>
          <w:shd w:val="clear" w:color="auto" w:fill="FFFFFF"/>
        </w:rPr>
        <w:t xml:space="preserve">pretence </w:t>
      </w:r>
      <w:r>
        <w:rPr>
          <w:rFonts w:cstheme="minorHAnsi"/>
          <w:shd w:val="clear" w:color="auto" w:fill="FFFFFF"/>
        </w:rPr>
        <w:t xml:space="preserve">- </w:t>
      </w:r>
      <w:r w:rsidR="007B1B62">
        <w:rPr>
          <w:rFonts w:cstheme="minorHAnsi"/>
          <w:shd w:val="clear" w:color="auto" w:fill="FFFFFF"/>
        </w:rPr>
        <w:t xml:space="preserve">this was something other than national shambles was </w:t>
      </w:r>
      <w:r>
        <w:rPr>
          <w:rFonts w:cstheme="minorHAnsi"/>
          <w:shd w:val="clear" w:color="auto" w:fill="FFFFFF"/>
        </w:rPr>
        <w:t>– drivel:</w:t>
      </w:r>
    </w:p>
    <w:p w14:paraId="41B9986F" w14:textId="77777777" w:rsidR="007B1B62" w:rsidRDefault="007B1B62" w:rsidP="00196816">
      <w:pPr>
        <w:spacing w:after="0"/>
        <w:ind w:left="720"/>
        <w:rPr>
          <w:rFonts w:cstheme="minorHAnsi"/>
          <w:i/>
          <w:iCs/>
          <w:shd w:val="clear" w:color="auto" w:fill="FFFFFF"/>
        </w:rPr>
      </w:pPr>
      <w:r>
        <w:rPr>
          <w:rFonts w:cstheme="minorHAnsi"/>
          <w:i/>
          <w:iCs/>
          <w:color w:val="121212"/>
          <w:shd w:val="clear" w:color="auto" w:fill="FFFFFF"/>
        </w:rPr>
        <w:t>‘</w:t>
      </w:r>
      <w:r w:rsidRPr="00862515">
        <w:rPr>
          <w:rFonts w:cstheme="minorHAnsi"/>
          <w:i/>
          <w:iCs/>
          <w:color w:val="121212"/>
          <w:shd w:val="clear" w:color="auto" w:fill="FFFFFF"/>
        </w:rPr>
        <w:t>The announcements late on Thursday night marked the culmination of a rapidly evolving outbreak in NSW.</w:t>
      </w:r>
      <w:r>
        <w:rPr>
          <w:rFonts w:cstheme="minorHAnsi"/>
          <w:i/>
          <w:iCs/>
          <w:color w:val="121212"/>
          <w:shd w:val="clear" w:color="auto" w:fill="FFFFFF"/>
        </w:rPr>
        <w:t>’</w:t>
      </w:r>
      <w:r w:rsidRPr="00862515">
        <w:rPr>
          <w:rFonts w:cstheme="minorHAnsi"/>
          <w:i/>
          <w:iCs/>
          <w:shd w:val="clear" w:color="auto" w:fill="FFFFFF"/>
        </w:rPr>
        <w:t xml:space="preserve"> </w:t>
      </w:r>
      <w:r>
        <w:rPr>
          <w:rStyle w:val="EndnoteReference"/>
          <w:rFonts w:cstheme="minorHAnsi"/>
          <w:i/>
          <w:iCs/>
          <w:shd w:val="clear" w:color="auto" w:fill="FFFFFF"/>
        </w:rPr>
        <w:endnoteReference w:id="11"/>
      </w:r>
    </w:p>
    <w:p w14:paraId="2BFB08EA" w14:textId="77777777" w:rsidR="00B10CDD" w:rsidRDefault="00B10CDD" w:rsidP="00196816">
      <w:pPr>
        <w:spacing w:after="0"/>
        <w:rPr>
          <w:rFonts w:cstheme="minorHAnsi"/>
          <w:shd w:val="clear" w:color="auto" w:fill="FFFFFF"/>
        </w:rPr>
      </w:pPr>
    </w:p>
    <w:p w14:paraId="0372E062" w14:textId="0E8F9169" w:rsidR="000D6A04" w:rsidRDefault="00B56536" w:rsidP="00196816">
      <w:pPr>
        <w:spacing w:after="0"/>
        <w:rPr>
          <w:rFonts w:cstheme="minorHAnsi"/>
          <w:shd w:val="clear" w:color="auto" w:fill="FFFFFF"/>
        </w:rPr>
      </w:pPr>
      <w:r>
        <w:rPr>
          <w:rFonts w:cstheme="minorHAnsi"/>
          <w:shd w:val="clear" w:color="auto" w:fill="FFFFFF"/>
        </w:rPr>
        <w:t>T</w:t>
      </w:r>
      <w:r w:rsidR="000D6A04">
        <w:rPr>
          <w:rFonts w:cstheme="minorHAnsi"/>
          <w:shd w:val="clear" w:color="auto" w:fill="FFFFFF"/>
        </w:rPr>
        <w:t xml:space="preserve">ravel to/from </w:t>
      </w:r>
      <w:r>
        <w:rPr>
          <w:rFonts w:cstheme="minorHAnsi"/>
          <w:shd w:val="clear" w:color="auto" w:fill="FFFFFF"/>
        </w:rPr>
        <w:t xml:space="preserve">most States </w:t>
      </w:r>
      <w:r w:rsidR="000D6A04">
        <w:rPr>
          <w:rFonts w:cstheme="minorHAnsi"/>
          <w:shd w:val="clear" w:color="auto" w:fill="FFFFFF"/>
        </w:rPr>
        <w:t>Sydney’s northern beaches</w:t>
      </w:r>
      <w:r>
        <w:rPr>
          <w:rFonts w:cstheme="minorHAnsi"/>
          <w:shd w:val="clear" w:color="auto" w:fill="FFFFFF"/>
        </w:rPr>
        <w:t xml:space="preserve"> was stopped</w:t>
      </w:r>
      <w:r w:rsidR="000D6A04">
        <w:rPr>
          <w:rFonts w:cstheme="minorHAnsi"/>
          <w:shd w:val="clear" w:color="auto" w:fill="FFFFFF"/>
        </w:rPr>
        <w:t xml:space="preserve">.  </w:t>
      </w:r>
      <w:r>
        <w:rPr>
          <w:rFonts w:cstheme="minorHAnsi"/>
          <w:shd w:val="clear" w:color="auto" w:fill="FFFFFF"/>
        </w:rPr>
        <w:t>T</w:t>
      </w:r>
      <w:r w:rsidR="000D6A04">
        <w:rPr>
          <w:rFonts w:cstheme="minorHAnsi"/>
          <w:shd w:val="clear" w:color="auto" w:fill="FFFFFF"/>
        </w:rPr>
        <w:t xml:space="preserve">ravel from </w:t>
      </w:r>
      <w:r w:rsidR="008C0130">
        <w:rPr>
          <w:rFonts w:cstheme="minorHAnsi"/>
          <w:shd w:val="clear" w:color="auto" w:fill="FFFFFF"/>
        </w:rPr>
        <w:t>wider</w:t>
      </w:r>
      <w:r w:rsidR="000D6A04">
        <w:rPr>
          <w:rFonts w:cstheme="minorHAnsi"/>
          <w:shd w:val="clear" w:color="auto" w:fill="FFFFFF"/>
        </w:rPr>
        <w:t xml:space="preserve"> parts of NSW</w:t>
      </w:r>
      <w:r>
        <w:rPr>
          <w:rFonts w:cstheme="minorHAnsi"/>
          <w:shd w:val="clear" w:color="auto" w:fill="FFFFFF"/>
        </w:rPr>
        <w:t xml:space="preserve"> to some States was stopped</w:t>
      </w:r>
      <w:r w:rsidR="008C0130">
        <w:rPr>
          <w:rFonts w:cstheme="minorHAnsi"/>
          <w:shd w:val="clear" w:color="auto" w:fill="FFFFFF"/>
        </w:rPr>
        <w:t>.</w:t>
      </w:r>
      <w:r w:rsidR="00B10CDD">
        <w:rPr>
          <w:rFonts w:cstheme="minorHAnsi"/>
          <w:shd w:val="clear" w:color="auto" w:fill="FFFFFF"/>
        </w:rPr>
        <w:t xml:space="preserve">  </w:t>
      </w:r>
      <w:r w:rsidR="000D6A04">
        <w:rPr>
          <w:rFonts w:cstheme="minorHAnsi"/>
          <w:shd w:val="clear" w:color="auto" w:fill="FFFFFF"/>
        </w:rPr>
        <w:t xml:space="preserve">A prominent feature of this wave of border restrictions was retrospectivity.  People who had visited </w:t>
      </w:r>
      <w:r w:rsidR="008D3E06">
        <w:rPr>
          <w:rFonts w:cstheme="minorHAnsi"/>
          <w:shd w:val="clear" w:color="auto" w:fill="FFFFFF"/>
        </w:rPr>
        <w:t xml:space="preserve">a </w:t>
      </w:r>
      <w:r>
        <w:rPr>
          <w:rFonts w:cstheme="minorHAnsi"/>
          <w:shd w:val="clear" w:color="auto" w:fill="FFFFFF"/>
        </w:rPr>
        <w:t xml:space="preserve">‘hotspot’ – defined differently in the eyes of officials from different States - </w:t>
      </w:r>
      <w:r w:rsidR="000D6A04">
        <w:rPr>
          <w:rFonts w:cstheme="minorHAnsi"/>
          <w:shd w:val="clear" w:color="auto" w:fill="FFFFFF"/>
        </w:rPr>
        <w:t>prior to restrictions w</w:t>
      </w:r>
      <w:r>
        <w:rPr>
          <w:rFonts w:cstheme="minorHAnsi"/>
          <w:shd w:val="clear" w:color="auto" w:fill="FFFFFF"/>
        </w:rPr>
        <w:t>ere required</w:t>
      </w:r>
      <w:r w:rsidR="000D6A04">
        <w:rPr>
          <w:rFonts w:cstheme="minorHAnsi"/>
          <w:shd w:val="clear" w:color="auto" w:fill="FFFFFF"/>
        </w:rPr>
        <w:t xml:space="preserve"> to quarantine. While having apparent logic, some applications were discriminatory</w:t>
      </w:r>
      <w:r w:rsidR="00B10CDD">
        <w:rPr>
          <w:rFonts w:cstheme="minorHAnsi"/>
          <w:shd w:val="clear" w:color="auto" w:fill="FFFFFF"/>
        </w:rPr>
        <w:t xml:space="preserve"> and therefore likely illegal</w:t>
      </w:r>
      <w:r w:rsidR="000D6A04">
        <w:rPr>
          <w:rFonts w:cstheme="minorHAnsi"/>
          <w:shd w:val="clear" w:color="auto" w:fill="FFFFFF"/>
        </w:rPr>
        <w:t>.</w:t>
      </w:r>
      <w:r w:rsidR="000D6A04">
        <w:rPr>
          <w:rStyle w:val="EndnoteReference"/>
          <w:rFonts w:cstheme="minorHAnsi"/>
          <w:shd w:val="clear" w:color="auto" w:fill="FFFFFF"/>
        </w:rPr>
        <w:endnoteReference w:id="12"/>
      </w:r>
    </w:p>
    <w:p w14:paraId="6916B810" w14:textId="77777777" w:rsidR="000D6A04" w:rsidRPr="006F14BF" w:rsidRDefault="000D6A04" w:rsidP="00196816">
      <w:pPr>
        <w:spacing w:after="0"/>
        <w:rPr>
          <w:rFonts w:cstheme="minorHAnsi"/>
          <w:shd w:val="clear" w:color="auto" w:fill="FFFFFF"/>
        </w:rPr>
      </w:pPr>
    </w:p>
    <w:p w14:paraId="27A01AF3" w14:textId="35F1900F" w:rsidR="000D6A04" w:rsidRDefault="000D6A04" w:rsidP="00196816">
      <w:pPr>
        <w:spacing w:after="0"/>
        <w:rPr>
          <w:rFonts w:cstheme="minorHAnsi"/>
          <w:shd w:val="clear" w:color="auto" w:fill="FFFFFF"/>
        </w:rPr>
      </w:pPr>
      <w:r>
        <w:rPr>
          <w:rFonts w:cstheme="minorHAnsi"/>
          <w:shd w:val="clear" w:color="auto" w:fill="FFFFFF"/>
        </w:rPr>
        <w:t xml:space="preserve">Another feature was endless grandstanding by Premiers </w:t>
      </w:r>
      <w:r w:rsidR="00B56536">
        <w:rPr>
          <w:rFonts w:cstheme="minorHAnsi"/>
          <w:shd w:val="clear" w:color="auto" w:fill="FFFFFF"/>
        </w:rPr>
        <w:t>of</w:t>
      </w:r>
      <w:r>
        <w:rPr>
          <w:rFonts w:cstheme="minorHAnsi"/>
          <w:shd w:val="clear" w:color="auto" w:fill="FFFFFF"/>
        </w:rPr>
        <w:t xml:space="preserve"> views that Australians who do not live in ‘their’ State </w:t>
      </w:r>
      <w:r w:rsidR="008D3E06">
        <w:rPr>
          <w:rFonts w:cstheme="minorHAnsi"/>
          <w:shd w:val="clear" w:color="auto" w:fill="FFFFFF"/>
        </w:rPr>
        <w:t>are aliens</w:t>
      </w:r>
      <w:r>
        <w:rPr>
          <w:rFonts w:cstheme="minorHAnsi"/>
          <w:shd w:val="clear" w:color="auto" w:fill="FFFFFF"/>
        </w:rPr>
        <w:t xml:space="preserve">.  </w:t>
      </w:r>
      <w:r w:rsidR="008D3E06">
        <w:rPr>
          <w:rFonts w:cstheme="minorHAnsi"/>
          <w:shd w:val="clear" w:color="auto" w:fill="FFFFFF"/>
        </w:rPr>
        <w:t xml:space="preserve">The showboating was facilitated </w:t>
      </w:r>
      <w:r w:rsidR="00B10CDD">
        <w:rPr>
          <w:rFonts w:cstheme="minorHAnsi"/>
          <w:shd w:val="clear" w:color="auto" w:fill="FFFFFF"/>
        </w:rPr>
        <w:t xml:space="preserve">by </w:t>
      </w:r>
      <w:r w:rsidR="00DB1F54">
        <w:rPr>
          <w:rFonts w:cstheme="minorHAnsi"/>
          <w:shd w:val="clear" w:color="auto" w:fill="FFFFFF"/>
        </w:rPr>
        <w:t>constant</w:t>
      </w:r>
      <w:r w:rsidR="007424AF">
        <w:rPr>
          <w:rFonts w:cstheme="minorHAnsi"/>
          <w:shd w:val="clear" w:color="auto" w:fill="FFFFFF"/>
        </w:rPr>
        <w:t xml:space="preserve"> </w:t>
      </w:r>
      <w:r w:rsidR="00B56536">
        <w:rPr>
          <w:rFonts w:cstheme="minorHAnsi"/>
          <w:shd w:val="clear" w:color="auto" w:fill="FFFFFF"/>
        </w:rPr>
        <w:t xml:space="preserve">media reports of </w:t>
      </w:r>
      <w:r w:rsidR="007424AF">
        <w:rPr>
          <w:rFonts w:cstheme="minorHAnsi"/>
          <w:shd w:val="clear" w:color="auto" w:fill="FFFFFF"/>
        </w:rPr>
        <w:t>changes in border restrictions</w:t>
      </w:r>
      <w:r w:rsidR="00B10CDD">
        <w:rPr>
          <w:rFonts w:cstheme="minorHAnsi"/>
          <w:shd w:val="clear" w:color="auto" w:fill="FFFFFF"/>
        </w:rPr>
        <w:t>.  E</w:t>
      </w:r>
      <w:r>
        <w:rPr>
          <w:rFonts w:cstheme="minorHAnsi"/>
          <w:shd w:val="clear" w:color="auto" w:fill="FFFFFF"/>
        </w:rPr>
        <w:t xml:space="preserve">very change </w:t>
      </w:r>
      <w:r w:rsidR="00B10CDD">
        <w:rPr>
          <w:rFonts w:cstheme="minorHAnsi"/>
          <w:shd w:val="clear" w:color="auto" w:fill="FFFFFF"/>
        </w:rPr>
        <w:t xml:space="preserve">was </w:t>
      </w:r>
      <w:r>
        <w:rPr>
          <w:rFonts w:cstheme="minorHAnsi"/>
          <w:shd w:val="clear" w:color="auto" w:fill="FFFFFF"/>
        </w:rPr>
        <w:t xml:space="preserve">reported in detail as if, for example, a </w:t>
      </w:r>
      <w:r w:rsidR="00DB1F54">
        <w:rPr>
          <w:rFonts w:cstheme="minorHAnsi"/>
          <w:shd w:val="clear" w:color="auto" w:fill="FFFFFF"/>
        </w:rPr>
        <w:t>half-</w:t>
      </w:r>
      <w:r>
        <w:rPr>
          <w:rFonts w:cstheme="minorHAnsi"/>
          <w:shd w:val="clear" w:color="auto" w:fill="FFFFFF"/>
        </w:rPr>
        <w:t xml:space="preserve">daily update of Northern Territory restrictions on a small proportion of Sydney-siders had </w:t>
      </w:r>
      <w:r w:rsidR="008D3E06">
        <w:rPr>
          <w:rFonts w:cstheme="minorHAnsi"/>
          <w:shd w:val="clear" w:color="auto" w:fill="FFFFFF"/>
        </w:rPr>
        <w:t>immense</w:t>
      </w:r>
      <w:r>
        <w:rPr>
          <w:rFonts w:cstheme="minorHAnsi"/>
          <w:shd w:val="clear" w:color="auto" w:fill="FFFFFF"/>
        </w:rPr>
        <w:t xml:space="preserve"> significance.</w:t>
      </w:r>
      <w:r w:rsidR="00DB1F54">
        <w:rPr>
          <w:rFonts w:cstheme="minorHAnsi"/>
          <w:shd w:val="clear" w:color="auto" w:fill="FFFFFF"/>
        </w:rPr>
        <w:t xml:space="preserve">  </w:t>
      </w:r>
      <w:r>
        <w:rPr>
          <w:rFonts w:cstheme="minorHAnsi"/>
          <w:shd w:val="clear" w:color="auto" w:fill="FFFFFF"/>
        </w:rPr>
        <w:t>The volume, inconsistencies and changes in restrictions led several media organisations and blogs to run continuous travel advisories – similar to those published for world trouble spots.</w:t>
      </w:r>
    </w:p>
    <w:p w14:paraId="011A57A1" w14:textId="77777777" w:rsidR="000D6A04" w:rsidRDefault="000D6A04" w:rsidP="00196816">
      <w:pPr>
        <w:spacing w:after="0"/>
        <w:rPr>
          <w:rFonts w:cstheme="minorHAnsi"/>
          <w:shd w:val="clear" w:color="auto" w:fill="FFFFFF"/>
        </w:rPr>
      </w:pPr>
    </w:p>
    <w:p w14:paraId="02CFE57D" w14:textId="0679C2CE" w:rsidR="007B1B62" w:rsidRPr="006F14BF" w:rsidRDefault="000D6A04" w:rsidP="00196816">
      <w:pPr>
        <w:spacing w:after="0"/>
        <w:rPr>
          <w:rFonts w:cstheme="minorHAnsi"/>
          <w:shd w:val="clear" w:color="auto" w:fill="FFFFFF"/>
        </w:rPr>
      </w:pPr>
      <w:r w:rsidRPr="006F14BF">
        <w:rPr>
          <w:rFonts w:cstheme="minorHAnsi"/>
          <w:shd w:val="clear" w:color="auto" w:fill="FFFFFF"/>
        </w:rPr>
        <w:t xml:space="preserve">Figure </w:t>
      </w:r>
      <w:r>
        <w:rPr>
          <w:rFonts w:cstheme="minorHAnsi"/>
          <w:shd w:val="clear" w:color="auto" w:fill="FFFFFF"/>
        </w:rPr>
        <w:t>2</w:t>
      </w:r>
      <w:r w:rsidRPr="006F14BF">
        <w:rPr>
          <w:rFonts w:cstheme="minorHAnsi"/>
          <w:shd w:val="clear" w:color="auto" w:fill="FFFFFF"/>
        </w:rPr>
        <w:t xml:space="preserve"> </w:t>
      </w:r>
      <w:r>
        <w:rPr>
          <w:rFonts w:cstheme="minorHAnsi"/>
          <w:shd w:val="clear" w:color="auto" w:fill="FFFFFF"/>
        </w:rPr>
        <w:t xml:space="preserve">below </w:t>
      </w:r>
      <w:r w:rsidRPr="006F14BF">
        <w:rPr>
          <w:rFonts w:cstheme="minorHAnsi"/>
          <w:shd w:val="clear" w:color="auto" w:fill="FFFFFF"/>
        </w:rPr>
        <w:t xml:space="preserve">shows </w:t>
      </w:r>
      <w:r w:rsidR="008D3E06">
        <w:rPr>
          <w:rFonts w:cstheme="minorHAnsi"/>
          <w:shd w:val="clear" w:color="auto" w:fill="FFFFFF"/>
        </w:rPr>
        <w:t xml:space="preserve">first-up </w:t>
      </w:r>
      <w:r w:rsidRPr="006F14BF">
        <w:rPr>
          <w:rFonts w:cstheme="minorHAnsi"/>
          <w:shd w:val="clear" w:color="auto" w:fill="FFFFFF"/>
        </w:rPr>
        <w:t>re</w:t>
      </w:r>
      <w:r>
        <w:rPr>
          <w:rFonts w:cstheme="minorHAnsi"/>
          <w:shd w:val="clear" w:color="auto" w:fill="FFFFFF"/>
        </w:rPr>
        <w:t>actions</w:t>
      </w:r>
      <w:r w:rsidRPr="006F14BF">
        <w:rPr>
          <w:rFonts w:cstheme="minorHAnsi"/>
          <w:shd w:val="clear" w:color="auto" w:fill="FFFFFF"/>
        </w:rPr>
        <w:t xml:space="preserve"> to the NSW outbreaks.</w:t>
      </w:r>
      <w:r>
        <w:rPr>
          <w:rFonts w:cstheme="minorHAnsi"/>
          <w:shd w:val="clear" w:color="auto" w:fill="FFFFFF"/>
        </w:rPr>
        <w:t xml:space="preserve">  </w:t>
      </w:r>
    </w:p>
    <w:p w14:paraId="733BCF7D" w14:textId="77777777" w:rsidR="007B1B62" w:rsidRPr="00862515" w:rsidRDefault="007B1B62" w:rsidP="00196816">
      <w:pPr>
        <w:spacing w:after="0"/>
        <w:rPr>
          <w:rFonts w:cstheme="minorHAnsi"/>
          <w:i/>
          <w:iCs/>
          <w:shd w:val="clear" w:color="auto" w:fill="FFFFFF"/>
        </w:rPr>
      </w:pPr>
    </w:p>
    <w:p w14:paraId="5893DD61" w14:textId="0C30E34D" w:rsidR="007B1B62" w:rsidRPr="003556C4" w:rsidRDefault="007B1B62" w:rsidP="00196816">
      <w:pPr>
        <w:spacing w:after="0"/>
        <w:rPr>
          <w:rFonts w:cstheme="minorHAnsi"/>
          <w:b/>
          <w:bCs/>
          <w:sz w:val="20"/>
          <w:szCs w:val="20"/>
          <w:shd w:val="clear" w:color="auto" w:fill="FFFFFF"/>
        </w:rPr>
      </w:pPr>
      <w:r w:rsidRPr="003556C4">
        <w:rPr>
          <w:rFonts w:cstheme="minorHAnsi"/>
          <w:b/>
          <w:bCs/>
          <w:sz w:val="20"/>
          <w:szCs w:val="20"/>
          <w:shd w:val="clear" w:color="auto" w:fill="FFFFFF"/>
        </w:rPr>
        <w:t xml:space="preserve">Figure 2: </w:t>
      </w:r>
      <w:r w:rsidR="007E5EBB" w:rsidRPr="003556C4">
        <w:rPr>
          <w:rFonts w:cstheme="minorHAnsi"/>
          <w:b/>
          <w:bCs/>
          <w:sz w:val="20"/>
          <w:szCs w:val="20"/>
          <w:shd w:val="clear" w:color="auto" w:fill="FFFFFF"/>
        </w:rPr>
        <w:t>Reactions to Sydney outbreaks</w:t>
      </w:r>
      <w:r w:rsidRPr="003556C4">
        <w:rPr>
          <w:rFonts w:cstheme="minorHAnsi"/>
          <w:b/>
          <w:bCs/>
          <w:sz w:val="20"/>
          <w:szCs w:val="20"/>
          <w:shd w:val="clear" w:color="auto" w:fill="FFFFFF"/>
        </w:rPr>
        <w:t>, mid December 2020</w:t>
      </w:r>
      <w:r w:rsidRPr="003556C4">
        <w:rPr>
          <w:rStyle w:val="EndnoteReference"/>
          <w:rFonts w:cstheme="minorHAnsi"/>
          <w:b/>
          <w:bCs/>
          <w:sz w:val="20"/>
          <w:szCs w:val="20"/>
          <w:shd w:val="clear" w:color="auto" w:fill="FFFFFF"/>
        </w:rPr>
        <w:endnoteReference w:id="13"/>
      </w:r>
    </w:p>
    <w:tbl>
      <w:tblPr>
        <w:tblStyle w:val="TableGrid"/>
        <w:tblW w:w="0" w:type="auto"/>
        <w:tblLook w:val="04A0" w:firstRow="1" w:lastRow="0" w:firstColumn="1" w:lastColumn="0" w:noHBand="0" w:noVBand="1"/>
      </w:tblPr>
      <w:tblGrid>
        <w:gridCol w:w="846"/>
        <w:gridCol w:w="1559"/>
        <w:gridCol w:w="1418"/>
        <w:gridCol w:w="1984"/>
        <w:gridCol w:w="1843"/>
        <w:gridCol w:w="1366"/>
      </w:tblGrid>
      <w:tr w:rsidR="007B1B62" w:rsidRPr="00ED47BC" w14:paraId="43349720" w14:textId="77777777" w:rsidTr="007E5EBB">
        <w:tc>
          <w:tcPr>
            <w:tcW w:w="846" w:type="dxa"/>
          </w:tcPr>
          <w:p w14:paraId="3BA0AC87" w14:textId="77777777" w:rsidR="007B1B62" w:rsidRPr="00ED47BC" w:rsidRDefault="007B1B62" w:rsidP="00196816">
            <w:pPr>
              <w:rPr>
                <w:rFonts w:cstheme="minorHAnsi"/>
                <w:b/>
                <w:bCs/>
                <w:sz w:val="18"/>
                <w:szCs w:val="18"/>
                <w:shd w:val="clear" w:color="auto" w:fill="FFFFFF"/>
              </w:rPr>
            </w:pPr>
            <w:r w:rsidRPr="00ED47BC">
              <w:rPr>
                <w:rFonts w:cstheme="minorHAnsi"/>
                <w:b/>
                <w:bCs/>
                <w:sz w:val="18"/>
                <w:szCs w:val="18"/>
                <w:shd w:val="clear" w:color="auto" w:fill="FFFFFF"/>
              </w:rPr>
              <w:t>State</w:t>
            </w:r>
          </w:p>
        </w:tc>
        <w:tc>
          <w:tcPr>
            <w:tcW w:w="1559" w:type="dxa"/>
          </w:tcPr>
          <w:p w14:paraId="1E078C2A" w14:textId="77777777" w:rsidR="007B1B62" w:rsidRPr="00ED47BC" w:rsidRDefault="007B1B62" w:rsidP="00196816">
            <w:pPr>
              <w:rPr>
                <w:rFonts w:cstheme="minorHAnsi"/>
                <w:b/>
                <w:bCs/>
                <w:sz w:val="18"/>
                <w:szCs w:val="18"/>
                <w:shd w:val="clear" w:color="auto" w:fill="FFFFFF"/>
              </w:rPr>
            </w:pPr>
            <w:r w:rsidRPr="00ED47BC">
              <w:rPr>
                <w:rFonts w:cstheme="minorHAnsi"/>
                <w:b/>
                <w:bCs/>
                <w:sz w:val="18"/>
                <w:szCs w:val="18"/>
                <w:shd w:val="clear" w:color="auto" w:fill="FFFFFF"/>
              </w:rPr>
              <w:t>Restriction</w:t>
            </w:r>
          </w:p>
        </w:tc>
        <w:tc>
          <w:tcPr>
            <w:tcW w:w="1418" w:type="dxa"/>
          </w:tcPr>
          <w:p w14:paraId="2298E7EC" w14:textId="77777777" w:rsidR="007B1B62" w:rsidRPr="00ED47BC" w:rsidRDefault="007B1B62" w:rsidP="00196816">
            <w:pPr>
              <w:rPr>
                <w:rFonts w:cstheme="minorHAnsi"/>
                <w:b/>
                <w:bCs/>
                <w:sz w:val="18"/>
                <w:szCs w:val="18"/>
                <w:shd w:val="clear" w:color="auto" w:fill="FFFFFF"/>
              </w:rPr>
            </w:pPr>
            <w:r w:rsidRPr="00ED47BC">
              <w:rPr>
                <w:rFonts w:cstheme="minorHAnsi"/>
                <w:b/>
                <w:bCs/>
                <w:sz w:val="18"/>
                <w:szCs w:val="18"/>
                <w:shd w:val="clear" w:color="auto" w:fill="FFFFFF"/>
              </w:rPr>
              <w:t>Area applied to</w:t>
            </w:r>
          </w:p>
        </w:tc>
        <w:tc>
          <w:tcPr>
            <w:tcW w:w="1984" w:type="dxa"/>
          </w:tcPr>
          <w:p w14:paraId="5F061935" w14:textId="77777777" w:rsidR="007B1B62" w:rsidRPr="00ED47BC" w:rsidRDefault="007B1B62" w:rsidP="00196816">
            <w:pPr>
              <w:rPr>
                <w:rFonts w:cstheme="minorHAnsi"/>
                <w:b/>
                <w:bCs/>
                <w:sz w:val="18"/>
                <w:szCs w:val="18"/>
                <w:shd w:val="clear" w:color="auto" w:fill="FFFFFF"/>
              </w:rPr>
            </w:pPr>
            <w:r w:rsidRPr="00ED47BC">
              <w:rPr>
                <w:rFonts w:cstheme="minorHAnsi"/>
                <w:b/>
                <w:bCs/>
                <w:sz w:val="18"/>
                <w:szCs w:val="18"/>
                <w:shd w:val="clear" w:color="auto" w:fill="FFFFFF"/>
              </w:rPr>
              <w:t>To people in area after</w:t>
            </w:r>
          </w:p>
        </w:tc>
        <w:tc>
          <w:tcPr>
            <w:tcW w:w="1843" w:type="dxa"/>
          </w:tcPr>
          <w:p w14:paraId="0801E33E" w14:textId="77777777" w:rsidR="007B1B62" w:rsidRPr="00ED47BC" w:rsidRDefault="007B1B62" w:rsidP="00196816">
            <w:pPr>
              <w:rPr>
                <w:rFonts w:cstheme="minorHAnsi"/>
                <w:b/>
                <w:bCs/>
                <w:sz w:val="18"/>
                <w:szCs w:val="18"/>
                <w:shd w:val="clear" w:color="auto" w:fill="FFFFFF"/>
              </w:rPr>
            </w:pPr>
            <w:r w:rsidRPr="00ED47BC">
              <w:rPr>
                <w:rFonts w:cstheme="minorHAnsi"/>
                <w:b/>
                <w:bCs/>
                <w:sz w:val="18"/>
                <w:szCs w:val="18"/>
                <w:shd w:val="clear" w:color="auto" w:fill="FFFFFF"/>
              </w:rPr>
              <w:t>Made by</w:t>
            </w:r>
          </w:p>
        </w:tc>
        <w:tc>
          <w:tcPr>
            <w:tcW w:w="1366" w:type="dxa"/>
          </w:tcPr>
          <w:p w14:paraId="4B7784F5" w14:textId="77777777" w:rsidR="007B1B62" w:rsidRPr="00ED47BC" w:rsidRDefault="007B1B62" w:rsidP="00196816">
            <w:pPr>
              <w:rPr>
                <w:rFonts w:cstheme="minorHAnsi"/>
                <w:b/>
                <w:bCs/>
                <w:sz w:val="18"/>
                <w:szCs w:val="18"/>
                <w:shd w:val="clear" w:color="auto" w:fill="FFFFFF"/>
              </w:rPr>
            </w:pPr>
            <w:r w:rsidRPr="00ED47BC">
              <w:rPr>
                <w:rFonts w:cstheme="minorHAnsi"/>
                <w:b/>
                <w:bCs/>
                <w:sz w:val="18"/>
                <w:szCs w:val="18"/>
                <w:shd w:val="clear" w:color="auto" w:fill="FFFFFF"/>
              </w:rPr>
              <w:t>Announced by</w:t>
            </w:r>
          </w:p>
        </w:tc>
      </w:tr>
      <w:tr w:rsidR="007B1B62" w:rsidRPr="00ED47BC" w14:paraId="0F74F641" w14:textId="77777777" w:rsidTr="007E5EBB">
        <w:tc>
          <w:tcPr>
            <w:tcW w:w="846" w:type="dxa"/>
          </w:tcPr>
          <w:p w14:paraId="53968496"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NSW</w:t>
            </w:r>
          </w:p>
        </w:tc>
        <w:tc>
          <w:tcPr>
            <w:tcW w:w="1559" w:type="dxa"/>
          </w:tcPr>
          <w:p w14:paraId="50693FCA"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Stay home</w:t>
            </w:r>
          </w:p>
        </w:tc>
        <w:tc>
          <w:tcPr>
            <w:tcW w:w="1418" w:type="dxa"/>
          </w:tcPr>
          <w:p w14:paraId="70C1054B"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w:t>
            </w:r>
          </w:p>
        </w:tc>
        <w:tc>
          <w:tcPr>
            <w:tcW w:w="1984" w:type="dxa"/>
          </w:tcPr>
          <w:p w14:paraId="37F4F114"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17 Dec</w:t>
            </w:r>
          </w:p>
        </w:tc>
        <w:tc>
          <w:tcPr>
            <w:tcW w:w="1843" w:type="dxa"/>
          </w:tcPr>
          <w:p w14:paraId="4AD15638"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Minister</w:t>
            </w:r>
          </w:p>
        </w:tc>
        <w:tc>
          <w:tcPr>
            <w:tcW w:w="1366" w:type="dxa"/>
          </w:tcPr>
          <w:p w14:paraId="5BE586E5"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Minister</w:t>
            </w:r>
          </w:p>
        </w:tc>
      </w:tr>
      <w:tr w:rsidR="007B1B62" w:rsidRPr="00ED47BC" w14:paraId="5D07C499" w14:textId="77777777" w:rsidTr="007E5EBB">
        <w:tc>
          <w:tcPr>
            <w:tcW w:w="846" w:type="dxa"/>
          </w:tcPr>
          <w:p w14:paraId="1517E725"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Vic.</w:t>
            </w:r>
          </w:p>
        </w:tc>
        <w:tc>
          <w:tcPr>
            <w:tcW w:w="1559" w:type="dxa"/>
          </w:tcPr>
          <w:p w14:paraId="34DDE7D6" w14:textId="3F30E3B1"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No entry</w:t>
            </w:r>
          </w:p>
          <w:p w14:paraId="4013D023"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Quarantine</w:t>
            </w:r>
          </w:p>
        </w:tc>
        <w:tc>
          <w:tcPr>
            <w:tcW w:w="1418" w:type="dxa"/>
          </w:tcPr>
          <w:p w14:paraId="41577644" w14:textId="519BD352"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w:t>
            </w:r>
          </w:p>
          <w:p w14:paraId="5360E312"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Sydney</w:t>
            </w:r>
          </w:p>
        </w:tc>
        <w:tc>
          <w:tcPr>
            <w:tcW w:w="1984" w:type="dxa"/>
          </w:tcPr>
          <w:p w14:paraId="1D3A8EFF" w14:textId="6206C3CF"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4 Dec</w:t>
            </w:r>
          </w:p>
          <w:p w14:paraId="6A8C7F83"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11 Dec / arrival 17 Dec</w:t>
            </w:r>
          </w:p>
        </w:tc>
        <w:tc>
          <w:tcPr>
            <w:tcW w:w="1843" w:type="dxa"/>
          </w:tcPr>
          <w:p w14:paraId="6D2A3D84" w14:textId="352B28B4"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w:t>
            </w:r>
            <w:r w:rsidR="00DB1F54">
              <w:rPr>
                <w:rFonts w:cstheme="minorHAnsi"/>
                <w:sz w:val="18"/>
                <w:szCs w:val="18"/>
                <w:shd w:val="clear" w:color="auto" w:fill="FFFFFF"/>
              </w:rPr>
              <w:t>hief</w:t>
            </w:r>
            <w:r w:rsidRPr="00ED47BC">
              <w:rPr>
                <w:rFonts w:cstheme="minorHAnsi"/>
                <w:sz w:val="18"/>
                <w:szCs w:val="18"/>
                <w:shd w:val="clear" w:color="auto" w:fill="FFFFFF"/>
              </w:rPr>
              <w:t xml:space="preserve"> Health Officer</w:t>
            </w:r>
          </w:p>
          <w:p w14:paraId="0886E28C"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Not identified</w:t>
            </w:r>
          </w:p>
        </w:tc>
        <w:tc>
          <w:tcPr>
            <w:tcW w:w="1366" w:type="dxa"/>
          </w:tcPr>
          <w:p w14:paraId="39ADD66C"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Premier</w:t>
            </w:r>
          </w:p>
        </w:tc>
      </w:tr>
      <w:tr w:rsidR="007B1B62" w:rsidRPr="00ED47BC" w14:paraId="497D1481" w14:textId="77777777" w:rsidTr="007E5EBB">
        <w:tc>
          <w:tcPr>
            <w:tcW w:w="846" w:type="dxa"/>
          </w:tcPr>
          <w:p w14:paraId="0E0E19D8"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Qld.</w:t>
            </w:r>
          </w:p>
        </w:tc>
        <w:tc>
          <w:tcPr>
            <w:tcW w:w="1559" w:type="dxa"/>
          </w:tcPr>
          <w:p w14:paraId="4E023B66"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Quarantine</w:t>
            </w:r>
          </w:p>
        </w:tc>
        <w:tc>
          <w:tcPr>
            <w:tcW w:w="1418" w:type="dxa"/>
          </w:tcPr>
          <w:p w14:paraId="46ADA048"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w:t>
            </w:r>
          </w:p>
        </w:tc>
        <w:tc>
          <w:tcPr>
            <w:tcW w:w="1984" w:type="dxa"/>
          </w:tcPr>
          <w:p w14:paraId="0DEAB709"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19 Dec</w:t>
            </w:r>
          </w:p>
        </w:tc>
        <w:tc>
          <w:tcPr>
            <w:tcW w:w="1843" w:type="dxa"/>
          </w:tcPr>
          <w:p w14:paraId="007C95B0" w14:textId="0EFB10F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w:t>
            </w:r>
            <w:r w:rsidR="00DB1F54">
              <w:rPr>
                <w:rFonts w:cstheme="minorHAnsi"/>
                <w:sz w:val="18"/>
                <w:szCs w:val="18"/>
                <w:shd w:val="clear" w:color="auto" w:fill="FFFFFF"/>
              </w:rPr>
              <w:t>hief</w:t>
            </w:r>
            <w:r w:rsidRPr="00ED47BC">
              <w:rPr>
                <w:rFonts w:cstheme="minorHAnsi"/>
                <w:sz w:val="18"/>
                <w:szCs w:val="18"/>
                <w:shd w:val="clear" w:color="auto" w:fill="FFFFFF"/>
              </w:rPr>
              <w:t xml:space="preserve"> Health Officer</w:t>
            </w:r>
          </w:p>
        </w:tc>
        <w:tc>
          <w:tcPr>
            <w:tcW w:w="1366" w:type="dxa"/>
          </w:tcPr>
          <w:p w14:paraId="46872401"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 Health Officer</w:t>
            </w:r>
          </w:p>
        </w:tc>
      </w:tr>
      <w:tr w:rsidR="007B1B62" w:rsidRPr="00ED47BC" w14:paraId="415BBF4A" w14:textId="77777777" w:rsidTr="007E5EBB">
        <w:tc>
          <w:tcPr>
            <w:tcW w:w="846" w:type="dxa"/>
          </w:tcPr>
          <w:p w14:paraId="5E886B82"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S.A</w:t>
            </w:r>
          </w:p>
        </w:tc>
        <w:tc>
          <w:tcPr>
            <w:tcW w:w="1559" w:type="dxa"/>
          </w:tcPr>
          <w:p w14:paraId="0989CAB4" w14:textId="70D9DE3B"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Quarantine</w:t>
            </w:r>
          </w:p>
          <w:p w14:paraId="480F9C3A" w14:textId="712F764A"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Retro-quarantine</w:t>
            </w:r>
          </w:p>
          <w:p w14:paraId="19E93EA1"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Retro-quarantine in hotel</w:t>
            </w:r>
          </w:p>
        </w:tc>
        <w:tc>
          <w:tcPr>
            <w:tcW w:w="1418" w:type="dxa"/>
          </w:tcPr>
          <w:p w14:paraId="3EA6498E" w14:textId="44D9F4A3"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w:t>
            </w:r>
          </w:p>
          <w:p w14:paraId="712888ED" w14:textId="788ADF83"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w:t>
            </w:r>
          </w:p>
          <w:p w14:paraId="3B19D213"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Identified premises</w:t>
            </w:r>
          </w:p>
        </w:tc>
        <w:tc>
          <w:tcPr>
            <w:tcW w:w="1984" w:type="dxa"/>
          </w:tcPr>
          <w:p w14:paraId="10E28940" w14:textId="77777777" w:rsidR="007E5EBB" w:rsidRDefault="007B1B62" w:rsidP="00196816">
            <w:pPr>
              <w:rPr>
                <w:rFonts w:cstheme="minorHAnsi"/>
                <w:sz w:val="18"/>
                <w:szCs w:val="18"/>
                <w:shd w:val="clear" w:color="auto" w:fill="FFFFFF"/>
              </w:rPr>
            </w:pPr>
            <w:r w:rsidRPr="00ED47BC">
              <w:rPr>
                <w:rFonts w:cstheme="minorHAnsi"/>
                <w:sz w:val="18"/>
                <w:szCs w:val="18"/>
                <w:shd w:val="clear" w:color="auto" w:fill="FFFFFF"/>
              </w:rPr>
              <w:t>11 Dec</w:t>
            </w:r>
          </w:p>
          <w:p w14:paraId="09B2C408" w14:textId="4A8CA6A9"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11 Dec</w:t>
            </w:r>
          </w:p>
          <w:p w14:paraId="520E8246" w14:textId="6CADF179"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11 Dec</w:t>
            </w:r>
            <w:r w:rsidR="00DB1F54">
              <w:rPr>
                <w:rFonts w:cstheme="minorHAnsi"/>
                <w:sz w:val="18"/>
                <w:szCs w:val="18"/>
                <w:shd w:val="clear" w:color="auto" w:fill="FFFFFF"/>
              </w:rPr>
              <w:t xml:space="preserve"> </w:t>
            </w:r>
          </w:p>
        </w:tc>
        <w:tc>
          <w:tcPr>
            <w:tcW w:w="1843" w:type="dxa"/>
          </w:tcPr>
          <w:p w14:paraId="11A8A281"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State Coordinator</w:t>
            </w:r>
          </w:p>
          <w:p w14:paraId="752CAFE6"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State Coordinator</w:t>
            </w:r>
          </w:p>
          <w:p w14:paraId="15072A0D"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State Coordinator</w:t>
            </w:r>
          </w:p>
        </w:tc>
        <w:tc>
          <w:tcPr>
            <w:tcW w:w="1366" w:type="dxa"/>
          </w:tcPr>
          <w:p w14:paraId="4EE4FA1B" w14:textId="3C46DA64" w:rsidR="007B1B62" w:rsidRPr="00ED47BC" w:rsidRDefault="00EF2B91" w:rsidP="00196816">
            <w:pPr>
              <w:rPr>
                <w:rFonts w:cstheme="minorHAnsi"/>
                <w:sz w:val="18"/>
                <w:szCs w:val="18"/>
                <w:shd w:val="clear" w:color="auto" w:fill="FFFFFF"/>
              </w:rPr>
            </w:pPr>
            <w:r>
              <w:rPr>
                <w:rFonts w:cstheme="minorHAnsi"/>
                <w:sz w:val="18"/>
                <w:szCs w:val="18"/>
                <w:shd w:val="clear" w:color="auto" w:fill="FFFFFF"/>
              </w:rPr>
              <w:t>State Coordinator</w:t>
            </w:r>
          </w:p>
        </w:tc>
      </w:tr>
      <w:tr w:rsidR="007B1B62" w:rsidRPr="00ED47BC" w14:paraId="5C02358C" w14:textId="77777777" w:rsidTr="007E5EBB">
        <w:tc>
          <w:tcPr>
            <w:tcW w:w="846" w:type="dxa"/>
          </w:tcPr>
          <w:p w14:paraId="77C65FC8"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W.A</w:t>
            </w:r>
          </w:p>
        </w:tc>
        <w:tc>
          <w:tcPr>
            <w:tcW w:w="1559" w:type="dxa"/>
          </w:tcPr>
          <w:p w14:paraId="10557D10" w14:textId="57B454C5" w:rsidR="007B1B62" w:rsidRPr="00ED47BC" w:rsidRDefault="006978E9" w:rsidP="00196816">
            <w:pPr>
              <w:rPr>
                <w:rFonts w:cstheme="minorHAnsi"/>
                <w:sz w:val="18"/>
                <w:szCs w:val="18"/>
                <w:shd w:val="clear" w:color="auto" w:fill="FFFFFF"/>
              </w:rPr>
            </w:pPr>
            <w:r>
              <w:rPr>
                <w:rFonts w:cstheme="minorHAnsi"/>
                <w:sz w:val="18"/>
                <w:szCs w:val="18"/>
                <w:shd w:val="clear" w:color="auto" w:fill="FFFFFF"/>
              </w:rPr>
              <w:t>No entry, q</w:t>
            </w:r>
            <w:r w:rsidR="007B1B62" w:rsidRPr="00ED47BC">
              <w:rPr>
                <w:rFonts w:cstheme="minorHAnsi"/>
                <w:sz w:val="18"/>
                <w:szCs w:val="18"/>
                <w:shd w:val="clear" w:color="auto" w:fill="FFFFFF"/>
              </w:rPr>
              <w:t>uarantine</w:t>
            </w:r>
          </w:p>
        </w:tc>
        <w:tc>
          <w:tcPr>
            <w:tcW w:w="1418" w:type="dxa"/>
          </w:tcPr>
          <w:p w14:paraId="3AAB769A"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NSW</w:t>
            </w:r>
          </w:p>
        </w:tc>
        <w:tc>
          <w:tcPr>
            <w:tcW w:w="1984" w:type="dxa"/>
          </w:tcPr>
          <w:p w14:paraId="5EF1B6BA" w14:textId="753C091E"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Since 11 Dec and from 4 Dec</w:t>
            </w:r>
          </w:p>
        </w:tc>
        <w:tc>
          <w:tcPr>
            <w:tcW w:w="1843" w:type="dxa"/>
          </w:tcPr>
          <w:p w14:paraId="79FBF407" w14:textId="2769FBEE" w:rsidR="007B1B62" w:rsidRPr="00ED47BC" w:rsidRDefault="00DB1F54" w:rsidP="00196816">
            <w:pPr>
              <w:rPr>
                <w:rFonts w:cstheme="minorHAnsi"/>
                <w:sz w:val="18"/>
                <w:szCs w:val="18"/>
                <w:shd w:val="clear" w:color="auto" w:fill="FFFFFF"/>
              </w:rPr>
            </w:pPr>
            <w:r>
              <w:rPr>
                <w:rFonts w:cstheme="minorHAnsi"/>
                <w:sz w:val="18"/>
                <w:szCs w:val="18"/>
                <w:shd w:val="clear" w:color="auto" w:fill="FFFFFF"/>
              </w:rPr>
              <w:t xml:space="preserve">Police </w:t>
            </w:r>
            <w:r w:rsidR="007B1B62" w:rsidRPr="00ED47BC">
              <w:rPr>
                <w:rFonts w:cstheme="minorHAnsi"/>
                <w:sz w:val="18"/>
                <w:szCs w:val="18"/>
                <w:shd w:val="clear" w:color="auto" w:fill="FFFFFF"/>
              </w:rPr>
              <w:t>Commissioner</w:t>
            </w:r>
            <w:r>
              <w:rPr>
                <w:rFonts w:cstheme="minorHAnsi"/>
                <w:sz w:val="18"/>
                <w:szCs w:val="18"/>
                <w:shd w:val="clear" w:color="auto" w:fill="FFFFFF"/>
              </w:rPr>
              <w:t>/ State Emergency Coordinator</w:t>
            </w:r>
          </w:p>
        </w:tc>
        <w:tc>
          <w:tcPr>
            <w:tcW w:w="1366" w:type="dxa"/>
          </w:tcPr>
          <w:p w14:paraId="51CDB76A"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Premier</w:t>
            </w:r>
          </w:p>
        </w:tc>
      </w:tr>
      <w:tr w:rsidR="007B1B62" w:rsidRPr="00ED47BC" w14:paraId="39D32F31" w14:textId="77777777" w:rsidTr="007E5EBB">
        <w:tc>
          <w:tcPr>
            <w:tcW w:w="846" w:type="dxa"/>
          </w:tcPr>
          <w:p w14:paraId="5BCD261B"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Tas.</w:t>
            </w:r>
          </w:p>
        </w:tc>
        <w:tc>
          <w:tcPr>
            <w:tcW w:w="1559" w:type="dxa"/>
          </w:tcPr>
          <w:p w14:paraId="683BC960"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No entry</w:t>
            </w:r>
          </w:p>
          <w:p w14:paraId="72F41C80" w14:textId="77777777" w:rsidR="007B1B62" w:rsidRPr="00ED47BC" w:rsidRDefault="007B1B62" w:rsidP="00196816">
            <w:pPr>
              <w:rPr>
                <w:rFonts w:cstheme="minorHAnsi"/>
                <w:sz w:val="18"/>
                <w:szCs w:val="18"/>
                <w:shd w:val="clear" w:color="auto" w:fill="FFFFFF"/>
              </w:rPr>
            </w:pPr>
          </w:p>
          <w:p w14:paraId="19F648A6"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Quarantine</w:t>
            </w:r>
          </w:p>
          <w:p w14:paraId="7940B84A"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Retro-quarantine</w:t>
            </w:r>
          </w:p>
        </w:tc>
        <w:tc>
          <w:tcPr>
            <w:tcW w:w="1418" w:type="dxa"/>
          </w:tcPr>
          <w:p w14:paraId="4AA0A834" w14:textId="3C24FDDB"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 other suburbs</w:t>
            </w:r>
          </w:p>
          <w:p w14:paraId="0EA22E4E" w14:textId="722B90CC"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Greater Sydney</w:t>
            </w:r>
          </w:p>
          <w:p w14:paraId="7ED73036"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w:t>
            </w:r>
          </w:p>
        </w:tc>
        <w:tc>
          <w:tcPr>
            <w:tcW w:w="1984" w:type="dxa"/>
          </w:tcPr>
          <w:p w14:paraId="59340E91" w14:textId="0C5EE4F0"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11 Dec</w:t>
            </w:r>
          </w:p>
          <w:p w14:paraId="3D1FC929" w14:textId="77777777" w:rsidR="007B1B62" w:rsidRPr="00ED47BC" w:rsidRDefault="007B1B62" w:rsidP="00196816">
            <w:pPr>
              <w:rPr>
                <w:rFonts w:cstheme="minorHAnsi"/>
                <w:sz w:val="18"/>
                <w:szCs w:val="18"/>
                <w:shd w:val="clear" w:color="auto" w:fill="FFFFFF"/>
              </w:rPr>
            </w:pPr>
          </w:p>
          <w:p w14:paraId="2F900FCC" w14:textId="2F81845C"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4 Dec</w:t>
            </w:r>
          </w:p>
          <w:p w14:paraId="44BAD31C"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11 Dec</w:t>
            </w:r>
          </w:p>
        </w:tc>
        <w:tc>
          <w:tcPr>
            <w:tcW w:w="1843" w:type="dxa"/>
          </w:tcPr>
          <w:p w14:paraId="49FEA5F1" w14:textId="16BF879B"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Public Health</w:t>
            </w:r>
          </w:p>
          <w:p w14:paraId="4930EE4F" w14:textId="77777777" w:rsidR="007B1B62" w:rsidRPr="00ED47BC" w:rsidRDefault="007B1B62" w:rsidP="00196816">
            <w:pPr>
              <w:rPr>
                <w:rFonts w:cstheme="minorHAnsi"/>
                <w:sz w:val="18"/>
                <w:szCs w:val="18"/>
                <w:shd w:val="clear" w:color="auto" w:fill="FFFFFF"/>
              </w:rPr>
            </w:pPr>
          </w:p>
          <w:p w14:paraId="472384C0" w14:textId="4CC1F20A"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Public Health</w:t>
            </w:r>
          </w:p>
          <w:p w14:paraId="38A8A593"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Public Health</w:t>
            </w:r>
          </w:p>
        </w:tc>
        <w:tc>
          <w:tcPr>
            <w:tcW w:w="1366" w:type="dxa"/>
          </w:tcPr>
          <w:p w14:paraId="38E4BA7D"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Premier</w:t>
            </w:r>
          </w:p>
        </w:tc>
      </w:tr>
      <w:tr w:rsidR="007B1B62" w:rsidRPr="00ED47BC" w14:paraId="3C7D96E0" w14:textId="77777777" w:rsidTr="007E5EBB">
        <w:tc>
          <w:tcPr>
            <w:tcW w:w="846" w:type="dxa"/>
          </w:tcPr>
          <w:p w14:paraId="75C64636"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w:t>
            </w:r>
          </w:p>
        </w:tc>
        <w:tc>
          <w:tcPr>
            <w:tcW w:w="1559" w:type="dxa"/>
          </w:tcPr>
          <w:p w14:paraId="52807689"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Quarantine</w:t>
            </w:r>
          </w:p>
        </w:tc>
        <w:tc>
          <w:tcPr>
            <w:tcW w:w="1418" w:type="dxa"/>
          </w:tcPr>
          <w:p w14:paraId="2550356C"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w:t>
            </w:r>
          </w:p>
        </w:tc>
        <w:tc>
          <w:tcPr>
            <w:tcW w:w="1984" w:type="dxa"/>
          </w:tcPr>
          <w:p w14:paraId="111E26EF"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11 Dec</w:t>
            </w:r>
          </w:p>
        </w:tc>
        <w:tc>
          <w:tcPr>
            <w:tcW w:w="1843" w:type="dxa"/>
          </w:tcPr>
          <w:p w14:paraId="4CC8693A" w14:textId="2824F20C"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w:t>
            </w:r>
            <w:r w:rsidR="00EF2B91">
              <w:rPr>
                <w:rFonts w:cstheme="minorHAnsi"/>
                <w:sz w:val="18"/>
                <w:szCs w:val="18"/>
                <w:shd w:val="clear" w:color="auto" w:fill="FFFFFF"/>
              </w:rPr>
              <w:t>hief</w:t>
            </w:r>
            <w:r w:rsidRPr="00ED47BC">
              <w:rPr>
                <w:rFonts w:cstheme="minorHAnsi"/>
                <w:sz w:val="18"/>
                <w:szCs w:val="18"/>
                <w:shd w:val="clear" w:color="auto" w:fill="FFFFFF"/>
              </w:rPr>
              <w:t xml:space="preserve"> Health Officer</w:t>
            </w:r>
          </w:p>
        </w:tc>
        <w:tc>
          <w:tcPr>
            <w:tcW w:w="1366" w:type="dxa"/>
          </w:tcPr>
          <w:p w14:paraId="3F79BE12"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Chief Minister</w:t>
            </w:r>
          </w:p>
        </w:tc>
      </w:tr>
      <w:tr w:rsidR="007B1B62" w:rsidRPr="00ED47BC" w14:paraId="4E8AD128" w14:textId="77777777" w:rsidTr="007E5EBB">
        <w:tc>
          <w:tcPr>
            <w:tcW w:w="846" w:type="dxa"/>
          </w:tcPr>
          <w:p w14:paraId="3911DD27"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ACT</w:t>
            </w:r>
          </w:p>
        </w:tc>
        <w:tc>
          <w:tcPr>
            <w:tcW w:w="1559" w:type="dxa"/>
          </w:tcPr>
          <w:p w14:paraId="16D2ABAA" w14:textId="476F5455"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Quarantine</w:t>
            </w:r>
          </w:p>
          <w:p w14:paraId="2B105108"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Quarantine (20 Dec)</w:t>
            </w:r>
          </w:p>
        </w:tc>
        <w:tc>
          <w:tcPr>
            <w:tcW w:w="1418" w:type="dxa"/>
          </w:tcPr>
          <w:p w14:paraId="4C472CFC" w14:textId="15030D89"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Nth beaches</w:t>
            </w:r>
          </w:p>
          <w:p w14:paraId="6195A5BF"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Greater Sydney, Illawarra, Blue Mtns, C. Coast, Shoalhaven</w:t>
            </w:r>
          </w:p>
        </w:tc>
        <w:tc>
          <w:tcPr>
            <w:tcW w:w="1984" w:type="dxa"/>
          </w:tcPr>
          <w:p w14:paraId="59C75290" w14:textId="312AED4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11 Dec</w:t>
            </w:r>
          </w:p>
          <w:p w14:paraId="4EB743FD"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11 Dec</w:t>
            </w:r>
          </w:p>
        </w:tc>
        <w:tc>
          <w:tcPr>
            <w:tcW w:w="1843" w:type="dxa"/>
          </w:tcPr>
          <w:p w14:paraId="1FB2C939" w14:textId="4EB6318C"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w:t>
            </w:r>
            <w:r w:rsidR="00EF2B91">
              <w:rPr>
                <w:rFonts w:cstheme="minorHAnsi"/>
                <w:sz w:val="18"/>
                <w:szCs w:val="18"/>
                <w:shd w:val="clear" w:color="auto" w:fill="FFFFFF"/>
              </w:rPr>
              <w:t>hief</w:t>
            </w:r>
            <w:r w:rsidRPr="00ED47BC">
              <w:rPr>
                <w:rFonts w:cstheme="minorHAnsi"/>
                <w:sz w:val="18"/>
                <w:szCs w:val="18"/>
                <w:shd w:val="clear" w:color="auto" w:fill="FFFFFF"/>
              </w:rPr>
              <w:t xml:space="preserve"> Health Officer</w:t>
            </w:r>
          </w:p>
          <w:p w14:paraId="28DE4C67" w14:textId="71BBB4CD"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w:t>
            </w:r>
            <w:r w:rsidR="00EF2B91">
              <w:rPr>
                <w:rFonts w:cstheme="minorHAnsi"/>
                <w:sz w:val="18"/>
                <w:szCs w:val="18"/>
                <w:shd w:val="clear" w:color="auto" w:fill="FFFFFF"/>
              </w:rPr>
              <w:t>hief</w:t>
            </w:r>
            <w:r w:rsidRPr="00ED47BC">
              <w:rPr>
                <w:rFonts w:cstheme="minorHAnsi"/>
                <w:sz w:val="18"/>
                <w:szCs w:val="18"/>
                <w:shd w:val="clear" w:color="auto" w:fill="FFFFFF"/>
              </w:rPr>
              <w:t xml:space="preserve"> Health Officer</w:t>
            </w:r>
          </w:p>
          <w:p w14:paraId="7325C3D6" w14:textId="77777777" w:rsidR="007B1B62" w:rsidRPr="00ED47BC" w:rsidRDefault="007B1B62" w:rsidP="00196816">
            <w:pPr>
              <w:rPr>
                <w:rFonts w:cstheme="minorHAnsi"/>
                <w:sz w:val="18"/>
                <w:szCs w:val="18"/>
                <w:shd w:val="clear" w:color="auto" w:fill="FFFFFF"/>
              </w:rPr>
            </w:pPr>
          </w:p>
        </w:tc>
        <w:tc>
          <w:tcPr>
            <w:tcW w:w="1366" w:type="dxa"/>
          </w:tcPr>
          <w:p w14:paraId="7068CC75" w14:textId="0D4D5D83"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Chief Minister</w:t>
            </w:r>
          </w:p>
          <w:p w14:paraId="7F788B74" w14:textId="77777777" w:rsidR="007B1B62" w:rsidRPr="00ED47BC" w:rsidRDefault="007B1B62" w:rsidP="00196816">
            <w:pPr>
              <w:rPr>
                <w:rFonts w:cstheme="minorHAnsi"/>
                <w:sz w:val="18"/>
                <w:szCs w:val="18"/>
                <w:shd w:val="clear" w:color="auto" w:fill="FFFFFF"/>
              </w:rPr>
            </w:pPr>
            <w:r w:rsidRPr="00ED47BC">
              <w:rPr>
                <w:rFonts w:cstheme="minorHAnsi"/>
                <w:sz w:val="18"/>
                <w:szCs w:val="18"/>
                <w:shd w:val="clear" w:color="auto" w:fill="FFFFFF"/>
              </w:rPr>
              <w:t>Chief Minister</w:t>
            </w:r>
          </w:p>
        </w:tc>
      </w:tr>
    </w:tbl>
    <w:p w14:paraId="457E6F34" w14:textId="5B7214AE" w:rsidR="007B1B62" w:rsidRDefault="005B4A46" w:rsidP="00196816">
      <w:pPr>
        <w:pStyle w:val="Heading3"/>
        <w:spacing w:after="0" w:afterAutospacing="0"/>
      </w:pPr>
      <w:bookmarkStart w:id="20" w:name="_Toc65178148"/>
      <w:bookmarkStart w:id="21" w:name="_Toc65178525"/>
      <w:r>
        <w:t>2</w:t>
      </w:r>
      <w:r w:rsidR="007B1B62">
        <w:t>.</w:t>
      </w:r>
      <w:r w:rsidR="006A3B0F">
        <w:t>5</w:t>
      </w:r>
      <w:r w:rsidR="007B1B62">
        <w:tab/>
        <w:t>Consistency of re</w:t>
      </w:r>
      <w:r w:rsidR="006A3B0F">
        <w:t>actions</w:t>
      </w:r>
      <w:r w:rsidR="007B1B62">
        <w:t xml:space="preserve"> with Palmer’s case</w:t>
      </w:r>
      <w:bookmarkEnd w:id="20"/>
      <w:bookmarkEnd w:id="21"/>
    </w:p>
    <w:p w14:paraId="1E7D0080" w14:textId="0F305151" w:rsidR="007B1B62" w:rsidRDefault="007B1B62" w:rsidP="00196816">
      <w:pPr>
        <w:spacing w:after="0"/>
      </w:pPr>
      <w:r>
        <w:t>In November 2020, the High Court dismissed Mr Palmer’s attempt to invalidate the July Western Australia border closure.   Reasons were not available at the time of writing.</w:t>
      </w:r>
      <w:r w:rsidR="00B10CDD">
        <w:rPr>
          <w:rStyle w:val="EndnoteReference"/>
        </w:rPr>
        <w:endnoteReference w:id="14"/>
      </w:r>
    </w:p>
    <w:p w14:paraId="6EC88A5D" w14:textId="77777777" w:rsidR="008C0130" w:rsidRDefault="008C0130" w:rsidP="00196816">
      <w:pPr>
        <w:spacing w:after="0"/>
      </w:pPr>
    </w:p>
    <w:p w14:paraId="3C88E37A" w14:textId="68300B42" w:rsidR="007B1B62" w:rsidRDefault="007B1B62" w:rsidP="00196816">
      <w:pPr>
        <w:spacing w:after="0"/>
      </w:pPr>
      <w:r>
        <w:t xml:space="preserve">The Chief Justice had remitted certain factual </w:t>
      </w:r>
      <w:r w:rsidR="008C0130">
        <w:t xml:space="preserve">issues </w:t>
      </w:r>
      <w:r>
        <w:t xml:space="preserve">to the Federal Court for determination.  </w:t>
      </w:r>
      <w:r w:rsidR="008C0130">
        <w:t xml:space="preserve">The Court, </w:t>
      </w:r>
      <w:r>
        <w:t>Rangiah J</w:t>
      </w:r>
      <w:r w:rsidR="008C0130">
        <w:t>,</w:t>
      </w:r>
      <w:r>
        <w:t xml:space="preserve"> made </w:t>
      </w:r>
      <w:r w:rsidR="008C0130">
        <w:t>its</w:t>
      </w:r>
      <w:r>
        <w:t xml:space="preserve"> determination in August</w:t>
      </w:r>
      <w:r w:rsidR="008C0130">
        <w:t>.  P</w:t>
      </w:r>
      <w:r>
        <w:t xml:space="preserve">roblems with </w:t>
      </w:r>
      <w:r w:rsidR="006A3B0F">
        <w:t>that</w:t>
      </w:r>
      <w:r>
        <w:t xml:space="preserve"> </w:t>
      </w:r>
      <w:r w:rsidR="006A3B0F">
        <w:t>are</w:t>
      </w:r>
      <w:r>
        <w:t xml:space="preserve"> noted elsewhere.</w:t>
      </w:r>
      <w:r>
        <w:rPr>
          <w:rStyle w:val="EndnoteReference"/>
        </w:rPr>
        <w:endnoteReference w:id="15"/>
      </w:r>
    </w:p>
    <w:p w14:paraId="36F9D694" w14:textId="77777777" w:rsidR="006A3B0F" w:rsidRDefault="006A3B0F" w:rsidP="00196816">
      <w:pPr>
        <w:spacing w:after="0"/>
      </w:pPr>
    </w:p>
    <w:p w14:paraId="5D8EFAA0" w14:textId="77777777" w:rsidR="00B10CDD" w:rsidRDefault="007B1B62" w:rsidP="00196816">
      <w:pPr>
        <w:spacing w:after="0"/>
      </w:pPr>
      <w:r>
        <w:t>The Federal Court took evidence from ‘experts’</w:t>
      </w:r>
      <w:r w:rsidR="00EF2B91">
        <w:t>.  It</w:t>
      </w:r>
      <w:r>
        <w:t xml:space="preserve"> preferred views that sought to eliminate rather than balance </w:t>
      </w:r>
      <w:r w:rsidR="008D3E06">
        <w:t xml:space="preserve">Covid </w:t>
      </w:r>
      <w:r w:rsidR="007424AF">
        <w:t>r</w:t>
      </w:r>
      <w:r>
        <w:t xml:space="preserve">isk.  </w:t>
      </w:r>
    </w:p>
    <w:p w14:paraId="12C53D37" w14:textId="5131B1BB" w:rsidR="00EF2B91" w:rsidRDefault="00FD1BB1" w:rsidP="00196816">
      <w:pPr>
        <w:spacing w:after="0"/>
      </w:pPr>
      <w:r>
        <w:lastRenderedPageBreak/>
        <w:t>Preventing entry from ‘hotspots’ was considered less satisfactory than preventing entry from an entire State.  Quarantine was considered less satisfactory than preventing entry.</w:t>
      </w:r>
      <w:r w:rsidR="007B1B62">
        <w:t xml:space="preserve">  </w:t>
      </w:r>
    </w:p>
    <w:p w14:paraId="7A7C2919" w14:textId="77777777" w:rsidR="00B10CDD" w:rsidRDefault="00B10CDD" w:rsidP="00196816">
      <w:pPr>
        <w:spacing w:after="0"/>
      </w:pPr>
    </w:p>
    <w:p w14:paraId="4F805219" w14:textId="77777777" w:rsidR="00B10CDD" w:rsidRDefault="007424AF" w:rsidP="00196816">
      <w:pPr>
        <w:spacing w:after="0"/>
      </w:pPr>
      <w:r>
        <w:t>The Court</w:t>
      </w:r>
      <w:r w:rsidR="00FD1BB1">
        <w:t xml:space="preserve"> </w:t>
      </w:r>
      <w:r w:rsidR="007B1B62">
        <w:t xml:space="preserve">found the Western Australian border should remain closed to Victoria, NSW and Queensland.  This </w:t>
      </w:r>
      <w:r w:rsidR="008C0130">
        <w:t>reflected</w:t>
      </w:r>
      <w:r w:rsidR="007B1B62">
        <w:t xml:space="preserve"> assessment of high, moderate and uncertain (respective) probabilities Covid would enter Western Australia if border</w:t>
      </w:r>
      <w:r w:rsidR="008C0130">
        <w:t>s</w:t>
      </w:r>
      <w:r w:rsidR="007B1B62">
        <w:t xml:space="preserve"> w</w:t>
      </w:r>
      <w:r w:rsidR="008C0130">
        <w:t>ere</w:t>
      </w:r>
      <w:r w:rsidR="007B1B62">
        <w:t xml:space="preserve"> opened – moderate being 4%.</w:t>
      </w:r>
      <w:r w:rsidR="00B10CDD">
        <w:t xml:space="preserve"> </w:t>
      </w:r>
      <w:r>
        <w:t>Pr</w:t>
      </w:r>
      <w:r w:rsidR="007B1B62">
        <w:t xml:space="preserve">obabilities were assessed on the basis of case numbers and days since the last community Covid transmission took place.  </w:t>
      </w:r>
    </w:p>
    <w:p w14:paraId="3B571D53" w14:textId="77777777" w:rsidR="00B10CDD" w:rsidRDefault="00B10CDD" w:rsidP="00196816">
      <w:pPr>
        <w:spacing w:after="0"/>
      </w:pPr>
    </w:p>
    <w:p w14:paraId="094D3CC1" w14:textId="12F3189C" w:rsidR="007B1B62" w:rsidRDefault="007B1B62" w:rsidP="00196816">
      <w:pPr>
        <w:spacing w:after="0"/>
      </w:pPr>
      <w:r>
        <w:t xml:space="preserve">The court accepted </w:t>
      </w:r>
      <w:r w:rsidR="007424AF">
        <w:t>that</w:t>
      </w:r>
      <w:r>
        <w:t xml:space="preserve"> 28 days of zero reported community transmission cases in a State </w:t>
      </w:r>
      <w:r w:rsidR="007424AF">
        <w:t>indicated</w:t>
      </w:r>
      <w:r>
        <w:t xml:space="preserve"> a low – acceptable – probability of no community transmission, justifying a border opening.  Some State</w:t>
      </w:r>
      <w:r w:rsidR="00B56536">
        <w:t xml:space="preserve"> Governments and officials</w:t>
      </w:r>
      <w:r>
        <w:t xml:space="preserve"> subsequently </w:t>
      </w:r>
      <w:r w:rsidR="001635AD">
        <w:t>claimed</w:t>
      </w:r>
      <w:r>
        <w:t xml:space="preserve"> this was the</w:t>
      </w:r>
      <w:r w:rsidR="007424AF">
        <w:t>ir</w:t>
      </w:r>
      <w:r>
        <w:t xml:space="preserve"> benchmark, </w:t>
      </w:r>
      <w:r w:rsidR="001635AD">
        <w:t xml:space="preserve">despite not mentioning it </w:t>
      </w:r>
      <w:r>
        <w:t xml:space="preserve">since </w:t>
      </w:r>
      <w:r w:rsidR="00B10CDD">
        <w:t xml:space="preserve">their </w:t>
      </w:r>
      <w:r>
        <w:t>imposition of border closures six-months earlier.</w:t>
      </w:r>
      <w:r>
        <w:rPr>
          <w:rStyle w:val="EndnoteReference"/>
        </w:rPr>
        <w:endnoteReference w:id="16"/>
      </w:r>
    </w:p>
    <w:p w14:paraId="4EE0C840" w14:textId="77777777" w:rsidR="009B1C3C" w:rsidRDefault="009B1C3C" w:rsidP="00196816">
      <w:pPr>
        <w:spacing w:after="0"/>
      </w:pPr>
    </w:p>
    <w:p w14:paraId="23342A41" w14:textId="5A1BDE99" w:rsidR="007B1B62" w:rsidRDefault="009B1C3C" w:rsidP="00196816">
      <w:pPr>
        <w:spacing w:after="0"/>
      </w:pPr>
      <w:r>
        <w:t>I</w:t>
      </w:r>
      <w:r w:rsidR="007B1B62">
        <w:t xml:space="preserve">n October all States </w:t>
      </w:r>
      <w:r w:rsidR="00EF2B91">
        <w:t xml:space="preserve">- </w:t>
      </w:r>
      <w:r w:rsidR="007B1B62">
        <w:t xml:space="preserve">except NSW </w:t>
      </w:r>
      <w:r w:rsidR="00EF2B91">
        <w:t xml:space="preserve">- </w:t>
      </w:r>
      <w:r w:rsidR="007B1B62">
        <w:t xml:space="preserve">provided submissions to the High Court supporting the Federal Court’s determination.  </w:t>
      </w:r>
      <w:r w:rsidR="008D3E06">
        <w:t xml:space="preserve">Yet, </w:t>
      </w:r>
      <w:r w:rsidR="00632FE9">
        <w:t xml:space="preserve">border closing </w:t>
      </w:r>
      <w:r w:rsidR="008D3E06">
        <w:t>reactions to the Sydney</w:t>
      </w:r>
      <w:r w:rsidR="007B1B62">
        <w:t xml:space="preserve"> </w:t>
      </w:r>
      <w:r w:rsidR="007424AF">
        <w:t xml:space="preserve">- </w:t>
      </w:r>
      <w:r w:rsidR="001635AD">
        <w:t>and later Melbourne</w:t>
      </w:r>
      <w:r w:rsidR="008C0130">
        <w:t xml:space="preserve"> </w:t>
      </w:r>
      <w:r w:rsidR="00EF2B91">
        <w:t>(</w:t>
      </w:r>
      <w:r w:rsidR="008C0130">
        <w:t>January)</w:t>
      </w:r>
      <w:r w:rsidR="001635AD">
        <w:t xml:space="preserve"> and Brisbane </w:t>
      </w:r>
      <w:r w:rsidR="007424AF">
        <w:t xml:space="preserve">- </w:t>
      </w:r>
      <w:r w:rsidR="007B1B62">
        <w:t xml:space="preserve">outbreaks </w:t>
      </w:r>
      <w:r w:rsidR="007424AF">
        <w:t>were</w:t>
      </w:r>
      <w:r w:rsidR="007B1B62">
        <w:t xml:space="preserve"> inconsistent with what </w:t>
      </w:r>
      <w:r w:rsidR="001635AD">
        <w:t>was</w:t>
      </w:r>
      <w:r w:rsidR="007B1B62">
        <w:t xml:space="preserve"> put to the Federal Court.</w:t>
      </w:r>
      <w:r w:rsidR="004019D8">
        <w:t xml:space="preserve">  This is demonstrated in Figure 3.</w:t>
      </w:r>
      <w:r w:rsidR="008D3E06">
        <w:rPr>
          <w:rStyle w:val="EndnoteReference"/>
        </w:rPr>
        <w:endnoteReference w:id="17"/>
      </w:r>
    </w:p>
    <w:p w14:paraId="47C8055F" w14:textId="77777777" w:rsidR="003E35A1" w:rsidRDefault="003E35A1" w:rsidP="00196816">
      <w:pPr>
        <w:spacing w:after="0"/>
      </w:pPr>
    </w:p>
    <w:p w14:paraId="600E4BEF" w14:textId="504ED2D1" w:rsidR="00FD1BB1" w:rsidRPr="00EF2B91" w:rsidRDefault="00FD1BB1" w:rsidP="00196816">
      <w:pPr>
        <w:spacing w:after="0"/>
        <w:rPr>
          <w:b/>
          <w:bCs/>
          <w:sz w:val="20"/>
          <w:szCs w:val="20"/>
        </w:rPr>
      </w:pPr>
      <w:r w:rsidRPr="00EF2B91">
        <w:rPr>
          <w:b/>
          <w:bCs/>
          <w:sz w:val="20"/>
          <w:szCs w:val="20"/>
        </w:rPr>
        <w:t>Figure 3: Reaction to Sydney, Melbourne, Brisbane outbreaks compared with Federal Court (at 29 Jan 2021)</w:t>
      </w:r>
    </w:p>
    <w:tbl>
      <w:tblPr>
        <w:tblStyle w:val="TableGrid"/>
        <w:tblW w:w="0" w:type="auto"/>
        <w:tblLook w:val="04A0" w:firstRow="1" w:lastRow="0" w:firstColumn="1" w:lastColumn="0" w:noHBand="0" w:noVBand="1"/>
      </w:tblPr>
      <w:tblGrid>
        <w:gridCol w:w="1129"/>
        <w:gridCol w:w="1185"/>
        <w:gridCol w:w="1560"/>
        <w:gridCol w:w="2126"/>
        <w:gridCol w:w="1500"/>
      </w:tblGrid>
      <w:tr w:rsidR="00FD1BB1" w:rsidRPr="00600F03" w14:paraId="306667FE" w14:textId="77777777" w:rsidTr="00704B42">
        <w:tc>
          <w:tcPr>
            <w:tcW w:w="1129" w:type="dxa"/>
          </w:tcPr>
          <w:p w14:paraId="1F83ED30" w14:textId="77777777" w:rsidR="00FD1BB1" w:rsidRPr="00600F03" w:rsidRDefault="00FD1BB1" w:rsidP="00196816">
            <w:pPr>
              <w:rPr>
                <w:rFonts w:cstheme="minorHAnsi"/>
                <w:b/>
                <w:bCs/>
                <w:sz w:val="16"/>
                <w:szCs w:val="16"/>
                <w:shd w:val="clear" w:color="auto" w:fill="FFFFFF"/>
              </w:rPr>
            </w:pPr>
            <w:r w:rsidRPr="00600F03">
              <w:rPr>
                <w:rFonts w:cstheme="minorHAnsi"/>
                <w:b/>
                <w:bCs/>
                <w:sz w:val="16"/>
                <w:szCs w:val="16"/>
                <w:shd w:val="clear" w:color="auto" w:fill="FFFFFF"/>
              </w:rPr>
              <w:t>State</w:t>
            </w:r>
          </w:p>
        </w:tc>
        <w:tc>
          <w:tcPr>
            <w:tcW w:w="1185" w:type="dxa"/>
          </w:tcPr>
          <w:p w14:paraId="232F0A5A" w14:textId="11D21E57" w:rsidR="00FD1BB1" w:rsidRPr="00600F03" w:rsidRDefault="00FD1BB1" w:rsidP="00196816">
            <w:pPr>
              <w:rPr>
                <w:rFonts w:cstheme="minorHAnsi"/>
                <w:b/>
                <w:bCs/>
                <w:sz w:val="16"/>
                <w:szCs w:val="16"/>
                <w:shd w:val="clear" w:color="auto" w:fill="FFFFFF"/>
              </w:rPr>
            </w:pPr>
            <w:r>
              <w:rPr>
                <w:rFonts w:cstheme="minorHAnsi"/>
                <w:b/>
                <w:bCs/>
                <w:sz w:val="16"/>
                <w:szCs w:val="16"/>
                <w:shd w:val="clear" w:color="auto" w:fill="FFFFFF"/>
              </w:rPr>
              <w:t xml:space="preserve">Widest </w:t>
            </w:r>
            <w:r w:rsidRPr="00600F03">
              <w:rPr>
                <w:rFonts w:cstheme="minorHAnsi"/>
                <w:b/>
                <w:bCs/>
                <w:sz w:val="16"/>
                <w:szCs w:val="16"/>
                <w:shd w:val="clear" w:color="auto" w:fill="FFFFFF"/>
              </w:rPr>
              <w:t>Application</w:t>
            </w:r>
          </w:p>
        </w:tc>
        <w:tc>
          <w:tcPr>
            <w:tcW w:w="1560" w:type="dxa"/>
          </w:tcPr>
          <w:p w14:paraId="5EACF636" w14:textId="44E2A2EE" w:rsidR="00FD1BB1" w:rsidRPr="00600F03" w:rsidRDefault="00FD1BB1" w:rsidP="00196816">
            <w:pPr>
              <w:rPr>
                <w:rFonts w:cstheme="minorHAnsi"/>
                <w:b/>
                <w:bCs/>
                <w:sz w:val="16"/>
                <w:szCs w:val="16"/>
                <w:shd w:val="clear" w:color="auto" w:fill="FFFFFF"/>
              </w:rPr>
            </w:pPr>
            <w:r>
              <w:rPr>
                <w:rFonts w:cstheme="minorHAnsi"/>
                <w:b/>
                <w:bCs/>
                <w:sz w:val="16"/>
                <w:szCs w:val="16"/>
                <w:shd w:val="clear" w:color="auto" w:fill="FFFFFF"/>
              </w:rPr>
              <w:t xml:space="preserve">Highest </w:t>
            </w:r>
            <w:r w:rsidRPr="00600F03">
              <w:rPr>
                <w:rFonts w:cstheme="minorHAnsi"/>
                <w:b/>
                <w:bCs/>
                <w:sz w:val="16"/>
                <w:szCs w:val="16"/>
                <w:shd w:val="clear" w:color="auto" w:fill="FFFFFF"/>
              </w:rPr>
              <w:t xml:space="preserve">Restriction </w:t>
            </w:r>
          </w:p>
        </w:tc>
        <w:tc>
          <w:tcPr>
            <w:tcW w:w="2126" w:type="dxa"/>
          </w:tcPr>
          <w:p w14:paraId="2C6E5574" w14:textId="7AFA6A4C" w:rsidR="00FD1BB1" w:rsidRPr="00600F03" w:rsidRDefault="00FD1BB1" w:rsidP="00196816">
            <w:pPr>
              <w:rPr>
                <w:rFonts w:cstheme="minorHAnsi"/>
                <w:b/>
                <w:bCs/>
                <w:sz w:val="16"/>
                <w:szCs w:val="16"/>
                <w:shd w:val="clear" w:color="auto" w:fill="FFFFFF"/>
              </w:rPr>
            </w:pPr>
            <w:r>
              <w:rPr>
                <w:rFonts w:cstheme="minorHAnsi"/>
                <w:b/>
                <w:bCs/>
                <w:sz w:val="16"/>
                <w:szCs w:val="16"/>
                <w:shd w:val="clear" w:color="auto" w:fill="FFFFFF"/>
              </w:rPr>
              <w:t xml:space="preserve">First restriction </w:t>
            </w:r>
            <w:r w:rsidRPr="00600F03">
              <w:rPr>
                <w:rFonts w:cstheme="minorHAnsi"/>
                <w:b/>
                <w:bCs/>
                <w:sz w:val="16"/>
                <w:szCs w:val="16"/>
                <w:shd w:val="clear" w:color="auto" w:fill="FFFFFF"/>
              </w:rPr>
              <w:t>after outbreak</w:t>
            </w:r>
          </w:p>
        </w:tc>
        <w:tc>
          <w:tcPr>
            <w:tcW w:w="1500" w:type="dxa"/>
          </w:tcPr>
          <w:p w14:paraId="1FD102D5" w14:textId="45916E8F" w:rsidR="00FD1BB1" w:rsidRPr="00600F03" w:rsidRDefault="00FD1BB1" w:rsidP="00196816">
            <w:pPr>
              <w:rPr>
                <w:rFonts w:cstheme="minorHAnsi"/>
                <w:b/>
                <w:bCs/>
                <w:sz w:val="16"/>
                <w:szCs w:val="16"/>
                <w:shd w:val="clear" w:color="auto" w:fill="FFFFFF"/>
              </w:rPr>
            </w:pPr>
            <w:r>
              <w:rPr>
                <w:rFonts w:cstheme="minorHAnsi"/>
                <w:b/>
                <w:bCs/>
                <w:sz w:val="16"/>
                <w:szCs w:val="16"/>
                <w:shd w:val="clear" w:color="auto" w:fill="FFFFFF"/>
              </w:rPr>
              <w:t>End</w:t>
            </w:r>
            <w:r w:rsidRPr="00600F03">
              <w:rPr>
                <w:rFonts w:cstheme="minorHAnsi"/>
                <w:b/>
                <w:bCs/>
                <w:sz w:val="16"/>
                <w:szCs w:val="16"/>
                <w:shd w:val="clear" w:color="auto" w:fill="FFFFFF"/>
              </w:rPr>
              <w:t xml:space="preserve"> </w:t>
            </w:r>
            <w:r>
              <w:rPr>
                <w:rFonts w:cstheme="minorHAnsi"/>
                <w:b/>
                <w:bCs/>
                <w:sz w:val="16"/>
                <w:szCs w:val="16"/>
                <w:shd w:val="clear" w:color="auto" w:fill="FFFFFF"/>
              </w:rPr>
              <w:t xml:space="preserve">of restrictions </w:t>
            </w:r>
            <w:r w:rsidRPr="00600F03">
              <w:rPr>
                <w:rFonts w:cstheme="minorHAnsi"/>
                <w:b/>
                <w:bCs/>
                <w:sz w:val="16"/>
                <w:szCs w:val="16"/>
                <w:shd w:val="clear" w:color="auto" w:fill="FFFFFF"/>
              </w:rPr>
              <w:t xml:space="preserve">after last case </w:t>
            </w:r>
          </w:p>
        </w:tc>
      </w:tr>
      <w:tr w:rsidR="00FD1BB1" w:rsidRPr="00600F03" w14:paraId="36B7189D" w14:textId="77777777" w:rsidTr="00704B42">
        <w:tc>
          <w:tcPr>
            <w:tcW w:w="1129" w:type="dxa"/>
          </w:tcPr>
          <w:p w14:paraId="63B0411B"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Palmer case *</w:t>
            </w:r>
          </w:p>
        </w:tc>
        <w:tc>
          <w:tcPr>
            <w:tcW w:w="1185" w:type="dxa"/>
          </w:tcPr>
          <w:p w14:paraId="7BBE8DBC"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State wide</w:t>
            </w:r>
          </w:p>
        </w:tc>
        <w:tc>
          <w:tcPr>
            <w:tcW w:w="1560" w:type="dxa"/>
          </w:tcPr>
          <w:p w14:paraId="585058D6"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 entry</w:t>
            </w:r>
          </w:p>
        </w:tc>
        <w:tc>
          <w:tcPr>
            <w:tcW w:w="2126" w:type="dxa"/>
          </w:tcPr>
          <w:p w14:paraId="1D6CE72E"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0</w:t>
            </w:r>
          </w:p>
        </w:tc>
        <w:tc>
          <w:tcPr>
            <w:tcW w:w="1500" w:type="dxa"/>
          </w:tcPr>
          <w:p w14:paraId="75ED9697"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28</w:t>
            </w:r>
          </w:p>
        </w:tc>
      </w:tr>
      <w:tr w:rsidR="00FD1BB1" w:rsidRPr="00600F03" w14:paraId="1482053E" w14:textId="77777777" w:rsidTr="00704B42">
        <w:tc>
          <w:tcPr>
            <w:tcW w:w="1129" w:type="dxa"/>
          </w:tcPr>
          <w:p w14:paraId="29381F52"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NSW </w:t>
            </w:r>
            <w:r>
              <w:rPr>
                <w:rFonts w:cstheme="minorHAnsi"/>
                <w:sz w:val="16"/>
                <w:szCs w:val="16"/>
                <w:shd w:val="clear" w:color="auto" w:fill="FFFFFF"/>
              </w:rPr>
              <w:t xml:space="preserve">v. </w:t>
            </w:r>
            <w:r w:rsidRPr="00600F03">
              <w:rPr>
                <w:rFonts w:cstheme="minorHAnsi"/>
                <w:sz w:val="16"/>
                <w:szCs w:val="16"/>
                <w:shd w:val="clear" w:color="auto" w:fill="FFFFFF"/>
              </w:rPr>
              <w:t>Vic.</w:t>
            </w:r>
          </w:p>
          <w:p w14:paraId="69164FEC"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18050759"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None</w:t>
            </w:r>
          </w:p>
          <w:p w14:paraId="13F7A96B"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None</w:t>
            </w:r>
          </w:p>
        </w:tc>
        <w:tc>
          <w:tcPr>
            <w:tcW w:w="1560" w:type="dxa"/>
          </w:tcPr>
          <w:p w14:paraId="1F2B174F"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None</w:t>
            </w:r>
          </w:p>
          <w:p w14:paraId="5329F655"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None</w:t>
            </w:r>
          </w:p>
        </w:tc>
        <w:tc>
          <w:tcPr>
            <w:tcW w:w="2126" w:type="dxa"/>
          </w:tcPr>
          <w:p w14:paraId="0BDC0368"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NA</w:t>
            </w:r>
          </w:p>
          <w:p w14:paraId="127B6F2C"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NA</w:t>
            </w:r>
          </w:p>
        </w:tc>
        <w:tc>
          <w:tcPr>
            <w:tcW w:w="1500" w:type="dxa"/>
          </w:tcPr>
          <w:p w14:paraId="24649BEA"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NA</w:t>
            </w:r>
          </w:p>
          <w:p w14:paraId="42BE2AF0"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NA</w:t>
            </w:r>
          </w:p>
        </w:tc>
      </w:tr>
      <w:tr w:rsidR="00FD1BB1" w:rsidRPr="00600F03" w14:paraId="0599390D" w14:textId="77777777" w:rsidTr="00704B42">
        <w:tc>
          <w:tcPr>
            <w:tcW w:w="1129" w:type="dxa"/>
          </w:tcPr>
          <w:p w14:paraId="5B0FDD02"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Vic.</w:t>
            </w:r>
            <w:r w:rsidRPr="00600F03">
              <w:rPr>
                <w:rStyle w:val="FootnoteReference"/>
                <w:rFonts w:cstheme="minorHAnsi"/>
                <w:sz w:val="16"/>
                <w:szCs w:val="16"/>
                <w:shd w:val="clear" w:color="auto" w:fill="FFFFFF"/>
              </w:rPr>
              <w:t xml:space="preserve"> </w:t>
            </w:r>
            <w:r w:rsidRPr="00600F03">
              <w:rPr>
                <w:rStyle w:val="FootnoteReference"/>
                <w:rFonts w:cstheme="minorHAnsi"/>
                <w:sz w:val="16"/>
                <w:szCs w:val="16"/>
                <w:shd w:val="clear" w:color="auto" w:fill="FFFFFF"/>
              </w:rPr>
              <w:footnoteReference w:id="2"/>
            </w:r>
            <w:r w:rsidRPr="00600F03">
              <w:rPr>
                <w:rFonts w:cstheme="minorHAnsi"/>
                <w:sz w:val="16"/>
                <w:szCs w:val="16"/>
                <w:shd w:val="clear" w:color="auto" w:fill="FFFFFF"/>
              </w:rPr>
              <w:t xml:space="preserve"> </w:t>
            </w:r>
            <w:r>
              <w:rPr>
                <w:rFonts w:cstheme="minorHAnsi"/>
                <w:sz w:val="16"/>
                <w:szCs w:val="16"/>
                <w:shd w:val="clear" w:color="auto" w:fill="FFFFFF"/>
              </w:rPr>
              <w:t xml:space="preserve">v </w:t>
            </w:r>
            <w:r w:rsidRPr="00600F03">
              <w:rPr>
                <w:rFonts w:cstheme="minorHAnsi"/>
                <w:sz w:val="16"/>
                <w:szCs w:val="16"/>
                <w:shd w:val="clear" w:color="auto" w:fill="FFFFFF"/>
              </w:rPr>
              <w:t xml:space="preserve">  NSW</w:t>
            </w:r>
          </w:p>
          <w:p w14:paraId="0A9E8C7E"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7F806D6D" w14:textId="76A3ABB5"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Area</w:t>
            </w:r>
            <w:r w:rsidR="00BC03FD">
              <w:rPr>
                <w:rFonts w:cstheme="minorHAnsi"/>
                <w:sz w:val="16"/>
                <w:szCs w:val="16"/>
                <w:shd w:val="clear" w:color="auto" w:fill="FFFFFF"/>
              </w:rPr>
              <w:t xml:space="preserve"> </w:t>
            </w:r>
            <w:r w:rsidRPr="00600F03">
              <w:rPr>
                <w:rFonts w:cstheme="minorHAnsi"/>
                <w:sz w:val="16"/>
                <w:szCs w:val="16"/>
                <w:shd w:val="clear" w:color="auto" w:fill="FFFFFF"/>
              </w:rPr>
              <w:t>(Sydn</w:t>
            </w:r>
            <w:r>
              <w:rPr>
                <w:rFonts w:cstheme="minorHAnsi"/>
                <w:sz w:val="16"/>
                <w:szCs w:val="16"/>
                <w:shd w:val="clear" w:color="auto" w:fill="FFFFFF"/>
              </w:rPr>
              <w:t>ey</w:t>
            </w:r>
            <w:r w:rsidRPr="00600F03">
              <w:rPr>
                <w:rFonts w:cstheme="minorHAnsi"/>
                <w:sz w:val="16"/>
                <w:szCs w:val="16"/>
                <w:shd w:val="clear" w:color="auto" w:fill="FFFFFF"/>
              </w:rPr>
              <w:t>)</w:t>
            </w:r>
          </w:p>
          <w:p w14:paraId="7CF2DC84" w14:textId="7DCBB293"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Area(Brisbane)</w:t>
            </w:r>
          </w:p>
        </w:tc>
        <w:tc>
          <w:tcPr>
            <w:tcW w:w="1560" w:type="dxa"/>
          </w:tcPr>
          <w:p w14:paraId="0C029FC7"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 entry</w:t>
            </w:r>
          </w:p>
          <w:p w14:paraId="5BB85774"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 entry</w:t>
            </w:r>
          </w:p>
        </w:tc>
        <w:tc>
          <w:tcPr>
            <w:tcW w:w="2126" w:type="dxa"/>
          </w:tcPr>
          <w:p w14:paraId="49FFE5E4" w14:textId="774B4594"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3</w:t>
            </w:r>
          </w:p>
          <w:p w14:paraId="7923331E" w14:textId="1DB9329B"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1</w:t>
            </w:r>
          </w:p>
        </w:tc>
        <w:tc>
          <w:tcPr>
            <w:tcW w:w="1500" w:type="dxa"/>
          </w:tcPr>
          <w:p w14:paraId="566CF730" w14:textId="1342C17F"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&gt;10</w:t>
            </w:r>
          </w:p>
          <w:p w14:paraId="2D53DEDB" w14:textId="0305DDDD"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7</w:t>
            </w:r>
          </w:p>
        </w:tc>
      </w:tr>
      <w:tr w:rsidR="00FD1BB1" w:rsidRPr="00600F03" w14:paraId="723A4CFA" w14:textId="77777777" w:rsidTr="00704B42">
        <w:tc>
          <w:tcPr>
            <w:tcW w:w="1129" w:type="dxa"/>
          </w:tcPr>
          <w:p w14:paraId="622E51C1"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Qld. </w:t>
            </w:r>
            <w:r>
              <w:rPr>
                <w:rFonts w:cstheme="minorHAnsi"/>
                <w:sz w:val="16"/>
                <w:szCs w:val="16"/>
                <w:shd w:val="clear" w:color="auto" w:fill="FFFFFF"/>
              </w:rPr>
              <w:t xml:space="preserve">v. </w:t>
            </w:r>
            <w:r w:rsidRPr="00600F03">
              <w:rPr>
                <w:rFonts w:cstheme="minorHAnsi"/>
                <w:sz w:val="16"/>
                <w:szCs w:val="16"/>
                <w:shd w:val="clear" w:color="auto" w:fill="FFFFFF"/>
              </w:rPr>
              <w:t>NSW</w:t>
            </w:r>
          </w:p>
          <w:p w14:paraId="2603557F"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tc>
        <w:tc>
          <w:tcPr>
            <w:tcW w:w="1185" w:type="dxa"/>
          </w:tcPr>
          <w:p w14:paraId="68F3B0B1"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Area(Sydney</w:t>
            </w:r>
            <w:r>
              <w:rPr>
                <w:rFonts w:cstheme="minorHAnsi"/>
                <w:sz w:val="16"/>
                <w:szCs w:val="16"/>
                <w:shd w:val="clear" w:color="auto" w:fill="FFFFFF"/>
              </w:rPr>
              <w:t>)</w:t>
            </w:r>
          </w:p>
          <w:p w14:paraId="67CE620C"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None</w:t>
            </w:r>
          </w:p>
        </w:tc>
        <w:tc>
          <w:tcPr>
            <w:tcW w:w="1560" w:type="dxa"/>
          </w:tcPr>
          <w:p w14:paraId="739447D7" w14:textId="77777777" w:rsidR="00FD1BB1" w:rsidRPr="00600F03" w:rsidRDefault="00FD1BB1" w:rsidP="00196816">
            <w:pPr>
              <w:rPr>
                <w:rFonts w:cstheme="minorHAnsi"/>
                <w:sz w:val="16"/>
                <w:szCs w:val="16"/>
              </w:rPr>
            </w:pPr>
            <w:r w:rsidRPr="00600F03">
              <w:rPr>
                <w:rFonts w:cstheme="minorHAnsi"/>
                <w:sz w:val="16"/>
                <w:szCs w:val="16"/>
              </w:rPr>
              <w:t>No entry</w:t>
            </w:r>
          </w:p>
          <w:p w14:paraId="1A94E903" w14:textId="77777777" w:rsidR="00FD1BB1" w:rsidRPr="00600F03" w:rsidRDefault="00FD1BB1" w:rsidP="00196816">
            <w:pPr>
              <w:rPr>
                <w:rFonts w:cstheme="minorHAnsi"/>
                <w:sz w:val="16"/>
                <w:szCs w:val="16"/>
              </w:rPr>
            </w:pPr>
            <w:r w:rsidRPr="00600F03">
              <w:rPr>
                <w:rFonts w:cstheme="minorHAnsi"/>
                <w:sz w:val="16"/>
                <w:szCs w:val="16"/>
              </w:rPr>
              <w:t>None</w:t>
            </w:r>
          </w:p>
        </w:tc>
        <w:tc>
          <w:tcPr>
            <w:tcW w:w="2126" w:type="dxa"/>
          </w:tcPr>
          <w:p w14:paraId="5DBBCCC3" w14:textId="64D73741"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4</w:t>
            </w:r>
          </w:p>
          <w:p w14:paraId="08AB4948"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NA</w:t>
            </w:r>
          </w:p>
        </w:tc>
        <w:tc>
          <w:tcPr>
            <w:tcW w:w="1500" w:type="dxa"/>
          </w:tcPr>
          <w:p w14:paraId="2E270CF9" w14:textId="131D07A8"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1</w:t>
            </w:r>
            <w:r>
              <w:rPr>
                <w:rFonts w:cstheme="minorHAnsi"/>
                <w:sz w:val="16"/>
                <w:szCs w:val="16"/>
                <w:shd w:val="clear" w:color="auto" w:fill="FFFFFF"/>
              </w:rPr>
              <w:t>5</w:t>
            </w:r>
            <w:r w:rsidRPr="00600F03">
              <w:rPr>
                <w:rFonts w:cstheme="minorHAnsi"/>
                <w:sz w:val="16"/>
                <w:szCs w:val="16"/>
                <w:shd w:val="clear" w:color="auto" w:fill="FFFFFF"/>
              </w:rPr>
              <w:t>?</w:t>
            </w:r>
          </w:p>
          <w:p w14:paraId="2B2980AE" w14:textId="5BBB7D7E"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0</w:t>
            </w:r>
          </w:p>
        </w:tc>
      </w:tr>
      <w:tr w:rsidR="00FD1BB1" w:rsidRPr="00600F03" w14:paraId="183DDEBB" w14:textId="77777777" w:rsidTr="00704B42">
        <w:tc>
          <w:tcPr>
            <w:tcW w:w="1129" w:type="dxa"/>
          </w:tcPr>
          <w:p w14:paraId="41A814BF"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S.A </w:t>
            </w:r>
            <w:r>
              <w:rPr>
                <w:rFonts w:cstheme="minorHAnsi"/>
                <w:sz w:val="16"/>
                <w:szCs w:val="16"/>
                <w:shd w:val="clear" w:color="auto" w:fill="FFFFFF"/>
              </w:rPr>
              <w:t xml:space="preserve">v. </w:t>
            </w:r>
            <w:r w:rsidRPr="00600F03">
              <w:rPr>
                <w:rFonts w:cstheme="minorHAnsi"/>
                <w:sz w:val="16"/>
                <w:szCs w:val="16"/>
                <w:shd w:val="clear" w:color="auto" w:fill="FFFFFF"/>
              </w:rPr>
              <w:t>NSW</w:t>
            </w:r>
          </w:p>
          <w:p w14:paraId="6830BC06"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p w14:paraId="30AA2DD0"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0BAC532A"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State wide</w:t>
            </w:r>
          </w:p>
          <w:p w14:paraId="6CFF3A7C"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None</w:t>
            </w:r>
          </w:p>
          <w:p w14:paraId="1673AB26" w14:textId="77777777"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Area(Brisbane)</w:t>
            </w:r>
          </w:p>
        </w:tc>
        <w:tc>
          <w:tcPr>
            <w:tcW w:w="1560" w:type="dxa"/>
          </w:tcPr>
          <w:p w14:paraId="6E798D45"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 entry</w:t>
            </w:r>
          </w:p>
          <w:p w14:paraId="482D804F"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None</w:t>
            </w:r>
            <w:r>
              <w:rPr>
                <w:rStyle w:val="FootnoteReference"/>
                <w:rFonts w:cstheme="minorHAnsi"/>
                <w:sz w:val="16"/>
                <w:szCs w:val="16"/>
                <w:shd w:val="clear" w:color="auto" w:fill="FFFFFF"/>
              </w:rPr>
              <w:footnoteReference w:id="3"/>
            </w:r>
          </w:p>
          <w:p w14:paraId="14A03470"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Quarantine</w:t>
            </w:r>
          </w:p>
        </w:tc>
        <w:tc>
          <w:tcPr>
            <w:tcW w:w="2126" w:type="dxa"/>
          </w:tcPr>
          <w:p w14:paraId="61086914" w14:textId="2F6F9560"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4</w:t>
            </w:r>
          </w:p>
          <w:p w14:paraId="1AB40D8B"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NA</w:t>
            </w:r>
          </w:p>
          <w:p w14:paraId="087848D8" w14:textId="66C258C4"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3</w:t>
            </w:r>
          </w:p>
        </w:tc>
        <w:tc>
          <w:tcPr>
            <w:tcW w:w="1500" w:type="dxa"/>
          </w:tcPr>
          <w:p w14:paraId="098F348E" w14:textId="42CA23DD"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1</w:t>
            </w:r>
            <w:r>
              <w:rPr>
                <w:rFonts w:cstheme="minorHAnsi"/>
                <w:sz w:val="16"/>
                <w:szCs w:val="16"/>
                <w:shd w:val="clear" w:color="auto" w:fill="FFFFFF"/>
              </w:rPr>
              <w:t>4?</w:t>
            </w:r>
            <w:r w:rsidRPr="00600F03">
              <w:rPr>
                <w:rFonts w:cstheme="minorHAnsi"/>
                <w:sz w:val="16"/>
                <w:szCs w:val="16"/>
                <w:shd w:val="clear" w:color="auto" w:fill="FFFFFF"/>
              </w:rPr>
              <w:t xml:space="preserve"> </w:t>
            </w:r>
          </w:p>
          <w:p w14:paraId="55DFD3E5"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0</w:t>
            </w:r>
          </w:p>
          <w:p w14:paraId="06D0EDC2" w14:textId="5FCEAE00"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10</w:t>
            </w:r>
          </w:p>
        </w:tc>
      </w:tr>
      <w:tr w:rsidR="00FD1BB1" w:rsidRPr="00600F03" w14:paraId="27293B72" w14:textId="77777777" w:rsidTr="00704B42">
        <w:tc>
          <w:tcPr>
            <w:tcW w:w="1129" w:type="dxa"/>
          </w:tcPr>
          <w:p w14:paraId="189668B4"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W.A </w:t>
            </w:r>
            <w:r>
              <w:rPr>
                <w:rFonts w:cstheme="minorHAnsi"/>
                <w:sz w:val="16"/>
                <w:szCs w:val="16"/>
                <w:shd w:val="clear" w:color="auto" w:fill="FFFFFF"/>
              </w:rPr>
              <w:t xml:space="preserve">v. </w:t>
            </w:r>
            <w:r w:rsidRPr="00600F03">
              <w:rPr>
                <w:rFonts w:cstheme="minorHAnsi"/>
                <w:sz w:val="16"/>
                <w:szCs w:val="16"/>
                <w:shd w:val="clear" w:color="auto" w:fill="FFFFFF"/>
              </w:rPr>
              <w:t>NSW</w:t>
            </w:r>
          </w:p>
          <w:p w14:paraId="5D3B80C7"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p w14:paraId="4EC845C2"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7428F9CB"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State wide </w:t>
            </w:r>
          </w:p>
          <w:p w14:paraId="6303C42D"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State wide </w:t>
            </w:r>
          </w:p>
          <w:p w14:paraId="2289CDB0"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State wide </w:t>
            </w:r>
          </w:p>
        </w:tc>
        <w:tc>
          <w:tcPr>
            <w:tcW w:w="1560" w:type="dxa"/>
          </w:tcPr>
          <w:p w14:paraId="1BA49C86"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 entry</w:t>
            </w:r>
          </w:p>
          <w:p w14:paraId="15159461"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 entry</w:t>
            </w:r>
          </w:p>
          <w:p w14:paraId="77E9FC97"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 entry</w:t>
            </w:r>
          </w:p>
        </w:tc>
        <w:tc>
          <w:tcPr>
            <w:tcW w:w="2126" w:type="dxa"/>
          </w:tcPr>
          <w:p w14:paraId="668C2543" w14:textId="48D44FB0" w:rsidR="00FD1BB1" w:rsidRPr="00600F03" w:rsidRDefault="00FD1BB1" w:rsidP="00196816">
            <w:pPr>
              <w:tabs>
                <w:tab w:val="left" w:pos="1022"/>
              </w:tabs>
              <w:rPr>
                <w:rFonts w:cstheme="minorHAnsi"/>
                <w:sz w:val="16"/>
                <w:szCs w:val="16"/>
                <w:shd w:val="clear" w:color="auto" w:fill="FFFFFF"/>
              </w:rPr>
            </w:pPr>
            <w:r w:rsidRPr="00600F03">
              <w:rPr>
                <w:rFonts w:cstheme="minorHAnsi"/>
                <w:sz w:val="16"/>
                <w:szCs w:val="16"/>
                <w:shd w:val="clear" w:color="auto" w:fill="FFFFFF"/>
              </w:rPr>
              <w:t>3</w:t>
            </w:r>
            <w:r w:rsidRPr="00600F03">
              <w:rPr>
                <w:rFonts w:cstheme="minorHAnsi"/>
                <w:sz w:val="16"/>
                <w:szCs w:val="16"/>
                <w:shd w:val="clear" w:color="auto" w:fill="FFFFFF"/>
              </w:rPr>
              <w:tab/>
            </w:r>
          </w:p>
          <w:p w14:paraId="297E77A6" w14:textId="1401EFC7" w:rsidR="00FD1BB1" w:rsidRPr="00600F03" w:rsidRDefault="00FD1BB1" w:rsidP="00196816">
            <w:pPr>
              <w:tabs>
                <w:tab w:val="left" w:pos="1022"/>
              </w:tabs>
              <w:rPr>
                <w:rFonts w:cstheme="minorHAnsi"/>
                <w:sz w:val="16"/>
                <w:szCs w:val="16"/>
                <w:shd w:val="clear" w:color="auto" w:fill="FFFFFF"/>
              </w:rPr>
            </w:pPr>
            <w:r w:rsidRPr="00600F03">
              <w:rPr>
                <w:rFonts w:cstheme="minorHAnsi"/>
                <w:sz w:val="16"/>
                <w:szCs w:val="16"/>
                <w:shd w:val="clear" w:color="auto" w:fill="FFFFFF"/>
              </w:rPr>
              <w:t>0</w:t>
            </w:r>
          </w:p>
          <w:p w14:paraId="73C0DBE4" w14:textId="29585ACB"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7</w:t>
            </w:r>
          </w:p>
        </w:tc>
        <w:tc>
          <w:tcPr>
            <w:tcW w:w="1500" w:type="dxa"/>
          </w:tcPr>
          <w:p w14:paraId="48C0A9B2" w14:textId="16F6123D"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&gt;12</w:t>
            </w:r>
          </w:p>
          <w:p w14:paraId="223AF2D9" w14:textId="792678A3"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&gt;26</w:t>
            </w:r>
          </w:p>
          <w:p w14:paraId="4A8338DC"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24?</w:t>
            </w:r>
          </w:p>
        </w:tc>
      </w:tr>
      <w:tr w:rsidR="00FD1BB1" w:rsidRPr="00600F03" w14:paraId="2551BDEB" w14:textId="77777777" w:rsidTr="00704B42">
        <w:tc>
          <w:tcPr>
            <w:tcW w:w="1129" w:type="dxa"/>
          </w:tcPr>
          <w:p w14:paraId="73DA50FD"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Tas. </w:t>
            </w:r>
            <w:r>
              <w:rPr>
                <w:rFonts w:cstheme="minorHAnsi"/>
                <w:sz w:val="16"/>
                <w:szCs w:val="16"/>
                <w:shd w:val="clear" w:color="auto" w:fill="FFFFFF"/>
              </w:rPr>
              <w:t xml:space="preserve">v. </w:t>
            </w:r>
            <w:r w:rsidRPr="00600F03">
              <w:rPr>
                <w:rFonts w:cstheme="minorHAnsi"/>
                <w:sz w:val="16"/>
                <w:szCs w:val="16"/>
                <w:shd w:val="clear" w:color="auto" w:fill="FFFFFF"/>
              </w:rPr>
              <w:t>NSW</w:t>
            </w:r>
          </w:p>
          <w:p w14:paraId="1961EC2E"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p w14:paraId="5CAE5456"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26E646DA"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Area (Sydney)</w:t>
            </w:r>
          </w:p>
          <w:p w14:paraId="6B38EA57"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Locations</w:t>
            </w:r>
          </w:p>
          <w:p w14:paraId="018300F3"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Area(Brisbane)</w:t>
            </w:r>
          </w:p>
        </w:tc>
        <w:tc>
          <w:tcPr>
            <w:tcW w:w="1560" w:type="dxa"/>
          </w:tcPr>
          <w:p w14:paraId="19C808C7"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Quarantine</w:t>
            </w:r>
          </w:p>
          <w:p w14:paraId="2A056B00"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Quarantine Quarantine</w:t>
            </w:r>
          </w:p>
        </w:tc>
        <w:tc>
          <w:tcPr>
            <w:tcW w:w="2126" w:type="dxa"/>
          </w:tcPr>
          <w:p w14:paraId="2CE6A087" w14:textId="3D9FEBBF"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2</w:t>
            </w:r>
          </w:p>
          <w:p w14:paraId="26A91BBF" w14:textId="3B23DB99"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1</w:t>
            </w:r>
          </w:p>
          <w:p w14:paraId="409A2F2A"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1</w:t>
            </w:r>
          </w:p>
        </w:tc>
        <w:tc>
          <w:tcPr>
            <w:tcW w:w="1500" w:type="dxa"/>
          </w:tcPr>
          <w:p w14:paraId="76102600" w14:textId="111A895E"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&gt;12</w:t>
            </w:r>
          </w:p>
          <w:p w14:paraId="648EB7F2" w14:textId="421489E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&lt;25</w:t>
            </w:r>
          </w:p>
          <w:p w14:paraId="5233B91F" w14:textId="28FB49F2"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15</w:t>
            </w:r>
          </w:p>
        </w:tc>
      </w:tr>
      <w:tr w:rsidR="00FD1BB1" w:rsidRPr="00600F03" w14:paraId="0CA67C21" w14:textId="77777777" w:rsidTr="00704B42">
        <w:tc>
          <w:tcPr>
            <w:tcW w:w="1129" w:type="dxa"/>
          </w:tcPr>
          <w:p w14:paraId="4BEFAA2D"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N.T.</w:t>
            </w:r>
            <w:r w:rsidRPr="00600F03">
              <w:rPr>
                <w:rStyle w:val="FootnoteReference"/>
                <w:rFonts w:cstheme="minorHAnsi"/>
                <w:sz w:val="16"/>
                <w:szCs w:val="16"/>
                <w:shd w:val="clear" w:color="auto" w:fill="FFFFFF"/>
              </w:rPr>
              <w:t xml:space="preserve"> </w:t>
            </w:r>
            <w:r w:rsidRPr="00600F03">
              <w:rPr>
                <w:rStyle w:val="FootnoteReference"/>
                <w:rFonts w:cstheme="minorHAnsi"/>
                <w:sz w:val="16"/>
                <w:szCs w:val="16"/>
                <w:shd w:val="clear" w:color="auto" w:fill="FFFFFF"/>
              </w:rPr>
              <w:footnoteReference w:id="4"/>
            </w:r>
            <w:r w:rsidRPr="00600F03">
              <w:rPr>
                <w:rFonts w:cstheme="minorHAnsi"/>
                <w:sz w:val="16"/>
                <w:szCs w:val="16"/>
                <w:shd w:val="clear" w:color="auto" w:fill="FFFFFF"/>
              </w:rPr>
              <w:t xml:space="preserve"> </w:t>
            </w:r>
            <w:r>
              <w:rPr>
                <w:rFonts w:cstheme="minorHAnsi"/>
                <w:sz w:val="16"/>
                <w:szCs w:val="16"/>
                <w:shd w:val="clear" w:color="auto" w:fill="FFFFFF"/>
              </w:rPr>
              <w:t xml:space="preserve">v. NSW </w:t>
            </w:r>
          </w:p>
          <w:p w14:paraId="446056F7" w14:textId="77777777" w:rsidR="00FD1BB1"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Vic.</w:t>
            </w:r>
            <w:r w:rsidRPr="00600F03">
              <w:rPr>
                <w:rFonts w:cstheme="minorHAnsi"/>
                <w:sz w:val="16"/>
                <w:szCs w:val="16"/>
                <w:shd w:val="clear" w:color="auto" w:fill="FFFFFF"/>
              </w:rPr>
              <w:t xml:space="preserve">   </w:t>
            </w:r>
            <w:r>
              <w:rPr>
                <w:rFonts w:cstheme="minorHAnsi"/>
                <w:sz w:val="16"/>
                <w:szCs w:val="16"/>
                <w:shd w:val="clear" w:color="auto" w:fill="FFFFFF"/>
              </w:rPr>
              <w:t xml:space="preserve">        </w:t>
            </w:r>
          </w:p>
          <w:p w14:paraId="3EF51AAC" w14:textId="77777777"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5C0D0343" w14:textId="77777777" w:rsidR="00FD1BB1"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Area (Sydney)</w:t>
            </w:r>
          </w:p>
          <w:p w14:paraId="7A4305D1"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No</w:t>
            </w:r>
          </w:p>
          <w:p w14:paraId="78431304" w14:textId="77777777"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Area(Brisbane)</w:t>
            </w:r>
          </w:p>
        </w:tc>
        <w:tc>
          <w:tcPr>
            <w:tcW w:w="1560" w:type="dxa"/>
          </w:tcPr>
          <w:p w14:paraId="403D7677"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Quarantine</w:t>
            </w:r>
          </w:p>
          <w:p w14:paraId="10F6905F"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None</w:t>
            </w:r>
          </w:p>
          <w:p w14:paraId="5E0D3785" w14:textId="77777777"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Quarantine</w:t>
            </w:r>
          </w:p>
        </w:tc>
        <w:tc>
          <w:tcPr>
            <w:tcW w:w="2126" w:type="dxa"/>
          </w:tcPr>
          <w:p w14:paraId="3C17CD32"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3</w:t>
            </w:r>
          </w:p>
          <w:p w14:paraId="7827D5DF"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NA</w:t>
            </w:r>
          </w:p>
          <w:p w14:paraId="2B44BCA1" w14:textId="77777777"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1</w:t>
            </w:r>
          </w:p>
        </w:tc>
        <w:tc>
          <w:tcPr>
            <w:tcW w:w="1500" w:type="dxa"/>
          </w:tcPr>
          <w:p w14:paraId="070546A1"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&gt;12</w:t>
            </w:r>
          </w:p>
          <w:p w14:paraId="707355AB"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0</w:t>
            </w:r>
          </w:p>
          <w:p w14:paraId="13AA7065" w14:textId="77777777"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4</w:t>
            </w:r>
          </w:p>
        </w:tc>
      </w:tr>
      <w:tr w:rsidR="00FD1BB1" w:rsidRPr="00600F03" w14:paraId="24A753CA" w14:textId="77777777" w:rsidTr="00704B42">
        <w:tc>
          <w:tcPr>
            <w:tcW w:w="1129" w:type="dxa"/>
          </w:tcPr>
          <w:p w14:paraId="69F4C29F"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A.C.T. </w:t>
            </w:r>
            <w:r>
              <w:rPr>
                <w:rFonts w:cstheme="minorHAnsi"/>
                <w:sz w:val="16"/>
                <w:szCs w:val="16"/>
                <w:shd w:val="clear" w:color="auto" w:fill="FFFFFF"/>
              </w:rPr>
              <w:t>v. NSW</w:t>
            </w:r>
          </w:p>
          <w:p w14:paraId="6DDB3649"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p w14:paraId="0DBE7746"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5EF26982"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Area (Sydney</w:t>
            </w:r>
            <w:r>
              <w:rPr>
                <w:rFonts w:cstheme="minorHAnsi"/>
                <w:sz w:val="16"/>
                <w:szCs w:val="16"/>
                <w:shd w:val="clear" w:color="auto" w:fill="FFFFFF"/>
              </w:rPr>
              <w:t>)</w:t>
            </w:r>
          </w:p>
          <w:p w14:paraId="14C67918"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None</w:t>
            </w:r>
          </w:p>
          <w:p w14:paraId="1D205188"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Area(Brisbane)</w:t>
            </w:r>
          </w:p>
        </w:tc>
        <w:tc>
          <w:tcPr>
            <w:tcW w:w="1560" w:type="dxa"/>
          </w:tcPr>
          <w:p w14:paraId="7BE490A4"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No entry</w:t>
            </w:r>
          </w:p>
          <w:p w14:paraId="0A8DD34D"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w:t>
            </w:r>
            <w:r>
              <w:rPr>
                <w:rFonts w:cstheme="minorHAnsi"/>
                <w:sz w:val="16"/>
                <w:szCs w:val="16"/>
                <w:shd w:val="clear" w:color="auto" w:fill="FFFFFF"/>
              </w:rPr>
              <w:t>one</w:t>
            </w:r>
          </w:p>
          <w:p w14:paraId="7DEFDDDA"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Quarantine</w:t>
            </w:r>
          </w:p>
        </w:tc>
        <w:tc>
          <w:tcPr>
            <w:tcW w:w="2126" w:type="dxa"/>
          </w:tcPr>
          <w:p w14:paraId="761EECD4" w14:textId="69AC54EC"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4</w:t>
            </w:r>
          </w:p>
          <w:p w14:paraId="1B706BF1"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NA</w:t>
            </w:r>
          </w:p>
          <w:p w14:paraId="42E9B7D2" w14:textId="77777777"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2</w:t>
            </w:r>
          </w:p>
        </w:tc>
        <w:tc>
          <w:tcPr>
            <w:tcW w:w="1500" w:type="dxa"/>
          </w:tcPr>
          <w:p w14:paraId="1B3DC0C4" w14:textId="4B509963" w:rsidR="00FD1BB1" w:rsidRPr="00600F03" w:rsidRDefault="00FD1BB1" w:rsidP="00196816">
            <w:pPr>
              <w:rPr>
                <w:rFonts w:cstheme="minorHAnsi"/>
                <w:sz w:val="16"/>
                <w:szCs w:val="16"/>
                <w:shd w:val="clear" w:color="auto" w:fill="FFFFFF"/>
              </w:rPr>
            </w:pPr>
            <w:r w:rsidRPr="00600F03">
              <w:rPr>
                <w:rFonts w:cstheme="minorHAnsi"/>
                <w:sz w:val="16"/>
                <w:szCs w:val="16"/>
                <w:shd w:val="clear" w:color="auto" w:fill="FFFFFF"/>
              </w:rPr>
              <w:t>12</w:t>
            </w:r>
          </w:p>
          <w:p w14:paraId="2B18F200" w14:textId="77777777" w:rsidR="00FD1BB1" w:rsidRDefault="00FD1BB1" w:rsidP="00196816">
            <w:pPr>
              <w:rPr>
                <w:rFonts w:cstheme="minorHAnsi"/>
                <w:sz w:val="16"/>
                <w:szCs w:val="16"/>
                <w:shd w:val="clear" w:color="auto" w:fill="FFFFFF"/>
              </w:rPr>
            </w:pPr>
            <w:r>
              <w:rPr>
                <w:rFonts w:cstheme="minorHAnsi"/>
                <w:sz w:val="16"/>
                <w:szCs w:val="16"/>
                <w:shd w:val="clear" w:color="auto" w:fill="FFFFFF"/>
              </w:rPr>
              <w:t>0</w:t>
            </w:r>
          </w:p>
          <w:p w14:paraId="7708B8D2" w14:textId="6E1947F3" w:rsidR="00FD1BB1" w:rsidRPr="00600F03" w:rsidRDefault="00FD1BB1" w:rsidP="00196816">
            <w:pPr>
              <w:rPr>
                <w:rFonts w:cstheme="minorHAnsi"/>
                <w:sz w:val="16"/>
                <w:szCs w:val="16"/>
                <w:shd w:val="clear" w:color="auto" w:fill="FFFFFF"/>
              </w:rPr>
            </w:pPr>
            <w:r>
              <w:rPr>
                <w:rFonts w:cstheme="minorHAnsi"/>
                <w:sz w:val="16"/>
                <w:szCs w:val="16"/>
                <w:shd w:val="clear" w:color="auto" w:fill="FFFFFF"/>
              </w:rPr>
              <w:t>4</w:t>
            </w:r>
          </w:p>
        </w:tc>
      </w:tr>
    </w:tbl>
    <w:p w14:paraId="54633E0C" w14:textId="7E5CEDC5" w:rsidR="001B3F38" w:rsidRPr="00EF2B91" w:rsidRDefault="00EF2B91" w:rsidP="001B3F38">
      <w:pPr>
        <w:spacing w:after="0"/>
        <w:rPr>
          <w:sz w:val="16"/>
          <w:szCs w:val="16"/>
        </w:rPr>
      </w:pPr>
      <w:r w:rsidRPr="00EF2B91">
        <w:rPr>
          <w:sz w:val="16"/>
          <w:szCs w:val="16"/>
        </w:rPr>
        <w:t>Notes in Appendix.</w:t>
      </w:r>
    </w:p>
    <w:p w14:paraId="4E1AA450" w14:textId="77777777" w:rsidR="00EF2B91" w:rsidRDefault="00EF2B91" w:rsidP="001B3F38">
      <w:pPr>
        <w:spacing w:after="0"/>
      </w:pPr>
    </w:p>
    <w:p w14:paraId="059A25BE" w14:textId="33061372" w:rsidR="001B3F38" w:rsidRDefault="00632FE9" w:rsidP="001B3F38">
      <w:pPr>
        <w:spacing w:after="0"/>
      </w:pPr>
      <w:r>
        <w:t xml:space="preserve">Some </w:t>
      </w:r>
      <w:r w:rsidR="008C0130">
        <w:t>r</w:t>
      </w:r>
      <w:r w:rsidR="001B3F38">
        <w:t xml:space="preserve">eactions </w:t>
      </w:r>
      <w:r>
        <w:t>in Figure 3 entailed</w:t>
      </w:r>
      <w:r w:rsidR="001B3F38">
        <w:t xml:space="preserve"> what the </w:t>
      </w:r>
      <w:r w:rsidR="008C0130">
        <w:t xml:space="preserve">Federal </w:t>
      </w:r>
      <w:r w:rsidR="001B3F38">
        <w:t xml:space="preserve">Court </w:t>
      </w:r>
      <w:r w:rsidR="00EF2B91">
        <w:t>agreed w</w:t>
      </w:r>
      <w:r w:rsidR="001B3F38">
        <w:t xml:space="preserve">as unacceptably risky practice.  Most borders were not entirely closed, but relied on quarantine.  Other borders remained unrestricted for some time.  Residents were ‘encouraged’, to return home - from a State with community Covid </w:t>
      </w:r>
      <w:r>
        <w:t>–</w:t>
      </w:r>
      <w:r w:rsidR="001B3F38">
        <w:t xml:space="preserve"> </w:t>
      </w:r>
      <w:r>
        <w:t xml:space="preserve">sometimes </w:t>
      </w:r>
      <w:r w:rsidR="001B3F38">
        <w:t>without quarantine.  Only Western Australia imposed restrictions against all affected States.  Border restrictions against Victoria and Queensland were lifted well in advance of 28 days of zero community transmission.</w:t>
      </w:r>
      <w:r w:rsidR="001B3F38" w:rsidRPr="000962B1">
        <w:rPr>
          <w:rStyle w:val="EndnoteReference"/>
        </w:rPr>
        <w:t xml:space="preserve"> </w:t>
      </w:r>
    </w:p>
    <w:p w14:paraId="788F6E98" w14:textId="77777777" w:rsidR="00EF2B91" w:rsidRDefault="00EF2B91" w:rsidP="001B3F38">
      <w:pPr>
        <w:spacing w:after="0"/>
      </w:pPr>
    </w:p>
    <w:p w14:paraId="62207E40" w14:textId="798C2CAD" w:rsidR="001B3F38" w:rsidRDefault="001B3F38" w:rsidP="001B3F38">
      <w:pPr>
        <w:spacing w:after="0"/>
      </w:pPr>
      <w:r>
        <w:t xml:space="preserve">There is yet to be any explanation of differences between what States put to the Federal and High Courts and what </w:t>
      </w:r>
      <w:r w:rsidR="00632FE9">
        <w:t>was later done</w:t>
      </w:r>
      <w:r>
        <w:t xml:space="preserve">.  Similarly, there is yet to be an explanation of apparent discrimination against NSW residents.  </w:t>
      </w:r>
      <w:bookmarkStart w:id="22" w:name="_Hlk62820468"/>
      <w:r>
        <w:t xml:space="preserve">  </w:t>
      </w:r>
      <w:bookmarkEnd w:id="22"/>
    </w:p>
    <w:p w14:paraId="1A07021A" w14:textId="10035A57" w:rsidR="007B1B62" w:rsidRDefault="00EF2B91" w:rsidP="00196816">
      <w:pPr>
        <w:pStyle w:val="Heading3"/>
        <w:spacing w:after="0" w:afterAutospacing="0"/>
        <w:rPr>
          <w:shd w:val="clear" w:color="auto" w:fill="FFFFFF"/>
        </w:rPr>
      </w:pPr>
      <w:bookmarkStart w:id="23" w:name="_Toc65178149"/>
      <w:bookmarkStart w:id="24" w:name="_Toc65178526"/>
      <w:r>
        <w:rPr>
          <w:shd w:val="clear" w:color="auto" w:fill="FFFFFF"/>
        </w:rPr>
        <w:t>2</w:t>
      </w:r>
      <w:r w:rsidR="007B1B62">
        <w:rPr>
          <w:shd w:val="clear" w:color="auto" w:fill="FFFFFF"/>
        </w:rPr>
        <w:t>.</w:t>
      </w:r>
      <w:r w:rsidR="006A3B0F">
        <w:rPr>
          <w:shd w:val="clear" w:color="auto" w:fill="FFFFFF"/>
        </w:rPr>
        <w:t>6</w:t>
      </w:r>
      <w:r w:rsidR="007B1B62">
        <w:rPr>
          <w:shd w:val="clear" w:color="auto" w:fill="FFFFFF"/>
        </w:rPr>
        <w:tab/>
        <w:t>State of origin</w:t>
      </w:r>
      <w:bookmarkEnd w:id="23"/>
      <w:bookmarkEnd w:id="24"/>
    </w:p>
    <w:p w14:paraId="6446CD2D" w14:textId="46521DA0" w:rsidR="00960DAE" w:rsidRDefault="00B036AE" w:rsidP="00196816">
      <w:pPr>
        <w:spacing w:after="0"/>
        <w:rPr>
          <w:rFonts w:cstheme="minorHAnsi"/>
          <w:shd w:val="clear" w:color="auto" w:fill="FFFFFF"/>
        </w:rPr>
      </w:pPr>
      <w:r>
        <w:rPr>
          <w:rFonts w:cstheme="minorHAnsi"/>
          <w:shd w:val="clear" w:color="auto" w:fill="FFFFFF"/>
        </w:rPr>
        <w:t xml:space="preserve">Figure 3 (above), </w:t>
      </w:r>
      <w:r w:rsidR="007B1B62">
        <w:rPr>
          <w:rFonts w:cstheme="minorHAnsi"/>
          <w:shd w:val="clear" w:color="auto" w:fill="FFFFFF"/>
        </w:rPr>
        <w:t>Premiers’ media conference</w:t>
      </w:r>
      <w:r w:rsidR="00286ADD">
        <w:rPr>
          <w:rFonts w:cstheme="minorHAnsi"/>
          <w:shd w:val="clear" w:color="auto" w:fill="FFFFFF"/>
        </w:rPr>
        <w:t>s</w:t>
      </w:r>
      <w:r>
        <w:rPr>
          <w:rFonts w:cstheme="minorHAnsi"/>
          <w:shd w:val="clear" w:color="auto" w:fill="FFFFFF"/>
        </w:rPr>
        <w:t xml:space="preserve">, and </w:t>
      </w:r>
      <w:r w:rsidR="00F06245">
        <w:rPr>
          <w:rFonts w:cstheme="minorHAnsi"/>
          <w:shd w:val="clear" w:color="auto" w:fill="FFFFFF"/>
        </w:rPr>
        <w:t xml:space="preserve">media </w:t>
      </w:r>
      <w:r>
        <w:rPr>
          <w:rFonts w:cstheme="minorHAnsi"/>
          <w:shd w:val="clear" w:color="auto" w:fill="FFFFFF"/>
        </w:rPr>
        <w:t xml:space="preserve">commentary </w:t>
      </w:r>
      <w:r w:rsidR="003D3538">
        <w:rPr>
          <w:rFonts w:cstheme="minorHAnsi"/>
          <w:shd w:val="clear" w:color="auto" w:fill="FFFFFF"/>
        </w:rPr>
        <w:t xml:space="preserve">took on </w:t>
      </w:r>
      <w:r w:rsidR="007B1B62">
        <w:rPr>
          <w:rFonts w:cstheme="minorHAnsi"/>
          <w:shd w:val="clear" w:color="auto" w:fill="FFFFFF"/>
        </w:rPr>
        <w:t xml:space="preserve">the appearance of </w:t>
      </w:r>
      <w:r>
        <w:rPr>
          <w:rFonts w:cstheme="minorHAnsi"/>
          <w:shd w:val="clear" w:color="auto" w:fill="FFFFFF"/>
        </w:rPr>
        <w:t xml:space="preserve">describing </w:t>
      </w:r>
      <w:r w:rsidR="007B1B62">
        <w:rPr>
          <w:rFonts w:cstheme="minorHAnsi"/>
          <w:shd w:val="clear" w:color="auto" w:fill="FFFFFF"/>
        </w:rPr>
        <w:t>State-of-origin games, in particular several States v. NSW.</w:t>
      </w:r>
      <w:r w:rsidR="00960DAE">
        <w:rPr>
          <w:rFonts w:cstheme="minorHAnsi"/>
          <w:shd w:val="clear" w:color="auto" w:fill="FFFFFF"/>
        </w:rPr>
        <w:t xml:space="preserve">  </w:t>
      </w:r>
    </w:p>
    <w:p w14:paraId="4E5608BD" w14:textId="77777777" w:rsidR="00960DAE" w:rsidRDefault="00960DAE" w:rsidP="00196816">
      <w:pPr>
        <w:spacing w:after="0"/>
        <w:rPr>
          <w:rFonts w:cstheme="minorHAnsi"/>
          <w:shd w:val="clear" w:color="auto" w:fill="FFFFFF"/>
        </w:rPr>
      </w:pPr>
    </w:p>
    <w:p w14:paraId="3EBA8CFE" w14:textId="3B669BFF" w:rsidR="00497728" w:rsidRDefault="00AD4D88" w:rsidP="00196816">
      <w:pPr>
        <w:spacing w:after="0"/>
        <w:rPr>
          <w:rFonts w:cstheme="minorHAnsi"/>
          <w:shd w:val="clear" w:color="auto" w:fill="FFFFFF"/>
        </w:rPr>
      </w:pPr>
      <w:r>
        <w:rPr>
          <w:rFonts w:cstheme="minorHAnsi"/>
          <w:shd w:val="clear" w:color="auto" w:fill="FFFFFF"/>
        </w:rPr>
        <w:t>Among the</w:t>
      </w:r>
      <w:r w:rsidR="0028507E">
        <w:rPr>
          <w:rFonts w:cstheme="minorHAnsi"/>
          <w:shd w:val="clear" w:color="auto" w:fill="FFFFFF"/>
        </w:rPr>
        <w:t xml:space="preserve"> </w:t>
      </w:r>
      <w:r w:rsidR="00632FE9">
        <w:rPr>
          <w:rFonts w:cstheme="minorHAnsi"/>
          <w:shd w:val="clear" w:color="auto" w:fill="FFFFFF"/>
        </w:rPr>
        <w:t>game</w:t>
      </w:r>
      <w:r w:rsidR="00B10CDD">
        <w:rPr>
          <w:rFonts w:cstheme="minorHAnsi"/>
          <w:shd w:val="clear" w:color="auto" w:fill="FFFFFF"/>
        </w:rPr>
        <w:t xml:space="preserve">-playing </w:t>
      </w:r>
      <w:r w:rsidR="00F06245">
        <w:rPr>
          <w:rFonts w:cstheme="minorHAnsi"/>
          <w:shd w:val="clear" w:color="auto" w:fill="FFFFFF"/>
        </w:rPr>
        <w:t>claim</w:t>
      </w:r>
      <w:r>
        <w:rPr>
          <w:rFonts w:cstheme="minorHAnsi"/>
          <w:shd w:val="clear" w:color="auto" w:fill="FFFFFF"/>
        </w:rPr>
        <w:t>s</w:t>
      </w:r>
      <w:r w:rsidR="00F06245">
        <w:rPr>
          <w:rFonts w:cstheme="minorHAnsi"/>
          <w:shd w:val="clear" w:color="auto" w:fill="FFFFFF"/>
        </w:rPr>
        <w:t xml:space="preserve"> </w:t>
      </w:r>
      <w:r w:rsidR="00497728">
        <w:rPr>
          <w:rFonts w:cstheme="minorHAnsi"/>
          <w:shd w:val="clear" w:color="auto" w:fill="FFFFFF"/>
        </w:rPr>
        <w:t xml:space="preserve">was </w:t>
      </w:r>
      <w:r w:rsidR="00F06245">
        <w:rPr>
          <w:rFonts w:cstheme="minorHAnsi"/>
          <w:shd w:val="clear" w:color="auto" w:fill="FFFFFF"/>
        </w:rPr>
        <w:t>Victoria ha</w:t>
      </w:r>
      <w:r w:rsidR="0028507E">
        <w:rPr>
          <w:rFonts w:cstheme="minorHAnsi"/>
          <w:shd w:val="clear" w:color="auto" w:fill="FFFFFF"/>
        </w:rPr>
        <w:t>ving</w:t>
      </w:r>
      <w:r w:rsidR="00F06245">
        <w:rPr>
          <w:rFonts w:cstheme="minorHAnsi"/>
          <w:shd w:val="clear" w:color="auto" w:fill="FFFFFF"/>
        </w:rPr>
        <w:t xml:space="preserve"> higher quarantine standards than NSW</w:t>
      </w:r>
      <w:r w:rsidR="0028507E">
        <w:rPr>
          <w:rFonts w:cstheme="minorHAnsi"/>
          <w:shd w:val="clear" w:color="auto" w:fill="FFFFFF"/>
        </w:rPr>
        <w:t xml:space="preserve">.  </w:t>
      </w:r>
    </w:p>
    <w:p w14:paraId="7856E142" w14:textId="77777777" w:rsidR="00497728" w:rsidRDefault="00497728" w:rsidP="00196816">
      <w:pPr>
        <w:spacing w:after="0"/>
        <w:rPr>
          <w:rFonts w:cstheme="minorHAnsi"/>
          <w:shd w:val="clear" w:color="auto" w:fill="FFFFFF"/>
        </w:rPr>
      </w:pPr>
    </w:p>
    <w:p w14:paraId="315CB986" w14:textId="21B1DDEC" w:rsidR="009E0EE2" w:rsidRDefault="00632FE9" w:rsidP="00196816">
      <w:pPr>
        <w:spacing w:after="0"/>
        <w:rPr>
          <w:rFonts w:cstheme="minorHAnsi"/>
          <w:shd w:val="clear" w:color="auto" w:fill="FFFFFF"/>
        </w:rPr>
      </w:pPr>
      <w:r>
        <w:rPr>
          <w:rFonts w:cstheme="minorHAnsi"/>
          <w:shd w:val="clear" w:color="auto" w:fill="FFFFFF"/>
        </w:rPr>
        <w:t>A</w:t>
      </w:r>
      <w:r w:rsidR="009E0EE2">
        <w:rPr>
          <w:rFonts w:cstheme="minorHAnsi"/>
          <w:shd w:val="clear" w:color="auto" w:fill="FFFFFF"/>
        </w:rPr>
        <w:t xml:space="preserve"> Queensland ‘expert’ </w:t>
      </w:r>
      <w:r>
        <w:rPr>
          <w:rFonts w:cstheme="minorHAnsi"/>
          <w:shd w:val="clear" w:color="auto" w:fill="FFFFFF"/>
        </w:rPr>
        <w:t>opined</w:t>
      </w:r>
      <w:r w:rsidR="00CE3FD0">
        <w:rPr>
          <w:rFonts w:cstheme="minorHAnsi"/>
          <w:shd w:val="clear" w:color="auto" w:fill="FFFFFF"/>
        </w:rPr>
        <w:t xml:space="preserve"> </w:t>
      </w:r>
      <w:r w:rsidR="009E0EE2">
        <w:rPr>
          <w:rFonts w:cstheme="minorHAnsi"/>
          <w:shd w:val="clear" w:color="auto" w:fill="FFFFFF"/>
        </w:rPr>
        <w:t xml:space="preserve">NSW had forced </w:t>
      </w:r>
      <w:r w:rsidR="00CE3FD0">
        <w:rPr>
          <w:rFonts w:cstheme="minorHAnsi"/>
          <w:shd w:val="clear" w:color="auto" w:fill="FFFFFF"/>
        </w:rPr>
        <w:t xml:space="preserve">Australia </w:t>
      </w:r>
      <w:r w:rsidR="009E0EE2">
        <w:rPr>
          <w:rFonts w:cstheme="minorHAnsi"/>
          <w:shd w:val="clear" w:color="auto" w:fill="FFFFFF"/>
        </w:rPr>
        <w:t>to</w:t>
      </w:r>
      <w:r w:rsidR="00CE3FD0">
        <w:rPr>
          <w:rFonts w:cstheme="minorHAnsi"/>
          <w:shd w:val="clear" w:color="auto" w:fill="FFFFFF"/>
        </w:rPr>
        <w:t xml:space="preserve"> waste the opportunity to </w:t>
      </w:r>
      <w:r w:rsidR="009E0EE2">
        <w:rPr>
          <w:rFonts w:cstheme="minorHAnsi"/>
          <w:shd w:val="clear" w:color="auto" w:fill="FFFFFF"/>
        </w:rPr>
        <w:t xml:space="preserve">eliminate Covid in November </w:t>
      </w:r>
      <w:r>
        <w:rPr>
          <w:rFonts w:cstheme="minorHAnsi"/>
          <w:shd w:val="clear" w:color="auto" w:fill="FFFFFF"/>
        </w:rPr>
        <w:t>– a view</w:t>
      </w:r>
      <w:r w:rsidR="009E0EE2">
        <w:rPr>
          <w:rFonts w:cstheme="minorHAnsi"/>
          <w:shd w:val="clear" w:color="auto" w:fill="FFFFFF"/>
        </w:rPr>
        <w:t xml:space="preserve"> debunked in a previous article.  Subsequent events confirmed how ill-informed that opinion was.</w:t>
      </w:r>
      <w:r w:rsidR="009E0EE2">
        <w:rPr>
          <w:rStyle w:val="EndnoteReference"/>
          <w:rFonts w:cstheme="minorHAnsi"/>
          <w:shd w:val="clear" w:color="auto" w:fill="FFFFFF"/>
        </w:rPr>
        <w:endnoteReference w:id="18"/>
      </w:r>
    </w:p>
    <w:p w14:paraId="301E7526" w14:textId="77777777" w:rsidR="00596FC7" w:rsidRDefault="00596FC7" w:rsidP="00196816">
      <w:pPr>
        <w:spacing w:after="0"/>
        <w:rPr>
          <w:rFonts w:cstheme="minorHAnsi"/>
          <w:shd w:val="clear" w:color="auto" w:fill="FFFFFF"/>
        </w:rPr>
      </w:pPr>
    </w:p>
    <w:p w14:paraId="7DA0AD02" w14:textId="0A08F106" w:rsidR="009E0EE2" w:rsidRDefault="00596FC7" w:rsidP="00196816">
      <w:pPr>
        <w:spacing w:after="0"/>
        <w:rPr>
          <w:rFonts w:cstheme="minorHAnsi"/>
          <w:shd w:val="clear" w:color="auto" w:fill="FFFFFF"/>
        </w:rPr>
      </w:pPr>
      <w:r>
        <w:rPr>
          <w:rFonts w:cstheme="minorHAnsi"/>
          <w:shd w:val="clear" w:color="auto" w:fill="FFFFFF"/>
        </w:rPr>
        <w:t>Throughout the pandemic there ha</w:t>
      </w:r>
      <w:r w:rsidR="00B10CDD">
        <w:rPr>
          <w:rFonts w:cstheme="minorHAnsi"/>
          <w:shd w:val="clear" w:color="auto" w:fill="FFFFFF"/>
        </w:rPr>
        <w:t>d</w:t>
      </w:r>
      <w:r>
        <w:rPr>
          <w:rFonts w:cstheme="minorHAnsi"/>
          <w:shd w:val="clear" w:color="auto" w:fill="FFFFFF"/>
        </w:rPr>
        <w:t xml:space="preserve"> been widely publicised predictions the NSW approach would fail.  </w:t>
      </w:r>
      <w:r w:rsidR="00B10CDD">
        <w:rPr>
          <w:rFonts w:cstheme="minorHAnsi"/>
          <w:shd w:val="clear" w:color="auto" w:fill="FFFFFF"/>
        </w:rPr>
        <w:t xml:space="preserve">That continued.  </w:t>
      </w:r>
      <w:r>
        <w:rPr>
          <w:rFonts w:cstheme="minorHAnsi"/>
          <w:shd w:val="clear" w:color="auto" w:fill="FFFFFF"/>
        </w:rPr>
        <w:t>An example was a 1 January article: ‘</w:t>
      </w:r>
      <w:r w:rsidRPr="002F2BFA">
        <w:rPr>
          <w:rFonts w:cstheme="minorHAnsi"/>
          <w:i/>
          <w:iCs/>
          <w:shd w:val="clear" w:color="auto" w:fill="FFFFFF"/>
        </w:rPr>
        <w:t>how-new-south-wales-lost-control-of-the-virus’</w:t>
      </w:r>
      <w:r w:rsidR="00EF2B91">
        <w:rPr>
          <w:rFonts w:cstheme="minorHAnsi"/>
          <w:shd w:val="clear" w:color="auto" w:fill="FFFFFF"/>
        </w:rPr>
        <w:t xml:space="preserve"> – at a time case numbers were low and declining</w:t>
      </w:r>
      <w:r>
        <w:rPr>
          <w:rFonts w:cstheme="minorHAnsi"/>
          <w:shd w:val="clear" w:color="auto" w:fill="FFFFFF"/>
        </w:rPr>
        <w:t xml:space="preserve">.  All </w:t>
      </w:r>
      <w:r w:rsidR="00EF2B91">
        <w:rPr>
          <w:rFonts w:cstheme="minorHAnsi"/>
          <w:shd w:val="clear" w:color="auto" w:fill="FFFFFF"/>
        </w:rPr>
        <w:t xml:space="preserve">such predictions </w:t>
      </w:r>
      <w:r>
        <w:rPr>
          <w:rFonts w:cstheme="minorHAnsi"/>
          <w:shd w:val="clear" w:color="auto" w:fill="FFFFFF"/>
        </w:rPr>
        <w:t>proved wrong, so far.</w:t>
      </w:r>
      <w:r>
        <w:rPr>
          <w:rStyle w:val="EndnoteReference"/>
          <w:rFonts w:cstheme="minorHAnsi"/>
          <w:shd w:val="clear" w:color="auto" w:fill="FFFFFF"/>
        </w:rPr>
        <w:endnoteReference w:id="19"/>
      </w:r>
    </w:p>
    <w:p w14:paraId="06CF55FE" w14:textId="77777777" w:rsidR="00596FC7" w:rsidRDefault="00596FC7" w:rsidP="00196816">
      <w:pPr>
        <w:spacing w:after="0"/>
        <w:rPr>
          <w:rFonts w:cstheme="minorHAnsi"/>
          <w:shd w:val="clear" w:color="auto" w:fill="FFFFFF"/>
        </w:rPr>
      </w:pPr>
    </w:p>
    <w:p w14:paraId="55F5B9DE" w14:textId="691BB7BA" w:rsidR="003D3538" w:rsidRDefault="009E0EE2" w:rsidP="00196816">
      <w:pPr>
        <w:spacing w:after="0"/>
        <w:rPr>
          <w:rFonts w:cstheme="minorHAnsi"/>
          <w:shd w:val="clear" w:color="auto" w:fill="FFFFFF"/>
        </w:rPr>
      </w:pPr>
      <w:r>
        <w:rPr>
          <w:rFonts w:cstheme="minorHAnsi"/>
          <w:shd w:val="clear" w:color="auto" w:fill="FFFFFF"/>
        </w:rPr>
        <w:t>A</w:t>
      </w:r>
      <w:r w:rsidR="002F2BFA">
        <w:rPr>
          <w:rFonts w:cstheme="minorHAnsi"/>
          <w:shd w:val="clear" w:color="auto" w:fill="FFFFFF"/>
        </w:rPr>
        <w:t>nother</w:t>
      </w:r>
      <w:r>
        <w:rPr>
          <w:rFonts w:cstheme="minorHAnsi"/>
          <w:shd w:val="clear" w:color="auto" w:fill="FFFFFF"/>
        </w:rPr>
        <w:t xml:space="preserve"> recent</w:t>
      </w:r>
      <w:r w:rsidR="0028507E">
        <w:rPr>
          <w:rFonts w:cstheme="minorHAnsi"/>
          <w:shd w:val="clear" w:color="auto" w:fill="FFFFFF"/>
        </w:rPr>
        <w:t xml:space="preserve"> </w:t>
      </w:r>
      <w:r w:rsidR="009F48C1">
        <w:rPr>
          <w:rFonts w:cstheme="minorHAnsi"/>
          <w:shd w:val="clear" w:color="auto" w:fill="FFFFFF"/>
        </w:rPr>
        <w:t>falsehood</w:t>
      </w:r>
      <w:r w:rsidR="0028507E">
        <w:rPr>
          <w:rFonts w:cstheme="minorHAnsi"/>
          <w:shd w:val="clear" w:color="auto" w:fill="FFFFFF"/>
        </w:rPr>
        <w:t xml:space="preserve"> was</w:t>
      </w:r>
      <w:r w:rsidR="008C0130">
        <w:rPr>
          <w:rFonts w:cstheme="minorHAnsi"/>
          <w:shd w:val="clear" w:color="auto" w:fill="FFFFFF"/>
        </w:rPr>
        <w:t>:</w:t>
      </w:r>
      <w:r w:rsidR="0028507E">
        <w:rPr>
          <w:rFonts w:cstheme="minorHAnsi"/>
          <w:shd w:val="clear" w:color="auto" w:fill="FFFFFF"/>
        </w:rPr>
        <w:t xml:space="preserve"> NSW </w:t>
      </w:r>
      <w:r w:rsidR="008C0130">
        <w:rPr>
          <w:rFonts w:cstheme="minorHAnsi"/>
          <w:shd w:val="clear" w:color="auto" w:fill="FFFFFF"/>
        </w:rPr>
        <w:t>is</w:t>
      </w:r>
      <w:r w:rsidR="0028507E">
        <w:rPr>
          <w:rFonts w:cstheme="minorHAnsi"/>
          <w:shd w:val="clear" w:color="auto" w:fill="FFFFFF"/>
        </w:rPr>
        <w:t xml:space="preserve"> an ‘</w:t>
      </w:r>
      <w:r w:rsidR="0028507E" w:rsidRPr="00704B42">
        <w:rPr>
          <w:rFonts w:cstheme="minorHAnsi"/>
          <w:i/>
          <w:iCs/>
          <w:shd w:val="clear" w:color="auto" w:fill="FFFFFF"/>
        </w:rPr>
        <w:t>outlier</w:t>
      </w:r>
      <w:r w:rsidR="0028507E">
        <w:rPr>
          <w:rFonts w:cstheme="minorHAnsi"/>
          <w:shd w:val="clear" w:color="auto" w:fill="FFFFFF"/>
        </w:rPr>
        <w:t>’ detracting from Australia’s Covid performance by not immediately taking ‘</w:t>
      </w:r>
      <w:r w:rsidR="0028507E" w:rsidRPr="00704B42">
        <w:rPr>
          <w:rFonts w:cstheme="minorHAnsi"/>
          <w:i/>
          <w:iCs/>
          <w:shd w:val="clear" w:color="auto" w:fill="FFFFFF"/>
        </w:rPr>
        <w:t>hard and fast action</w:t>
      </w:r>
      <w:r w:rsidR="0028507E">
        <w:rPr>
          <w:rFonts w:cstheme="minorHAnsi"/>
          <w:shd w:val="clear" w:color="auto" w:fill="FFFFFF"/>
        </w:rPr>
        <w:t xml:space="preserve">’ like, for example, Queensland and Western Australia.  </w:t>
      </w:r>
      <w:r w:rsidR="00497728">
        <w:rPr>
          <w:rFonts w:cstheme="minorHAnsi"/>
          <w:shd w:val="clear" w:color="auto" w:fill="FFFFFF"/>
        </w:rPr>
        <w:t>Yet i</w:t>
      </w:r>
      <w:r w:rsidR="0028507E">
        <w:rPr>
          <w:rFonts w:cstheme="minorHAnsi"/>
          <w:shd w:val="clear" w:color="auto" w:fill="FFFFFF"/>
        </w:rPr>
        <w:t>n the most recent outbreaks, NSW acted fast.  Queensland and Western Australia did not experience a community outbreak</w:t>
      </w:r>
      <w:r w:rsidR="002F2BFA">
        <w:rPr>
          <w:rFonts w:cstheme="minorHAnsi"/>
          <w:shd w:val="clear" w:color="auto" w:fill="FFFFFF"/>
        </w:rPr>
        <w:t>.  H</w:t>
      </w:r>
      <w:r w:rsidR="0028507E">
        <w:rPr>
          <w:rFonts w:cstheme="minorHAnsi"/>
          <w:shd w:val="clear" w:color="auto" w:fill="FFFFFF"/>
        </w:rPr>
        <w:t>ard</w:t>
      </w:r>
      <w:r w:rsidR="002F2BFA">
        <w:rPr>
          <w:rFonts w:cstheme="minorHAnsi"/>
          <w:shd w:val="clear" w:color="auto" w:fill="FFFFFF"/>
        </w:rPr>
        <w:t xml:space="preserve"> and fast</w:t>
      </w:r>
      <w:r w:rsidR="0028507E">
        <w:rPr>
          <w:rFonts w:cstheme="minorHAnsi"/>
          <w:shd w:val="clear" w:color="auto" w:fill="FFFFFF"/>
        </w:rPr>
        <w:t xml:space="preserve"> actions </w:t>
      </w:r>
      <w:r w:rsidR="00632FE9">
        <w:rPr>
          <w:rFonts w:cstheme="minorHAnsi"/>
          <w:shd w:val="clear" w:color="auto" w:fill="FFFFFF"/>
        </w:rPr>
        <w:t xml:space="preserve">there </w:t>
      </w:r>
      <w:r w:rsidR="0028507E">
        <w:rPr>
          <w:rFonts w:cstheme="minorHAnsi"/>
          <w:shd w:val="clear" w:color="auto" w:fill="FFFFFF"/>
        </w:rPr>
        <w:t xml:space="preserve">– of locking down capital cities because of a single </w:t>
      </w:r>
      <w:r w:rsidR="00704B42">
        <w:rPr>
          <w:rFonts w:cstheme="minorHAnsi"/>
          <w:shd w:val="clear" w:color="auto" w:fill="FFFFFF"/>
        </w:rPr>
        <w:t xml:space="preserve">suspected </w:t>
      </w:r>
      <w:r w:rsidR="0028507E">
        <w:rPr>
          <w:rFonts w:cstheme="minorHAnsi"/>
          <w:shd w:val="clear" w:color="auto" w:fill="FFFFFF"/>
        </w:rPr>
        <w:t>Covid case</w:t>
      </w:r>
      <w:r w:rsidR="00704B42">
        <w:rPr>
          <w:rFonts w:cstheme="minorHAnsi"/>
          <w:shd w:val="clear" w:color="auto" w:fill="FFFFFF"/>
        </w:rPr>
        <w:t xml:space="preserve"> – did not </w:t>
      </w:r>
      <w:r w:rsidR="0028507E">
        <w:rPr>
          <w:rFonts w:cstheme="minorHAnsi"/>
          <w:shd w:val="clear" w:color="auto" w:fill="FFFFFF"/>
        </w:rPr>
        <w:t>impact further transmission.</w:t>
      </w:r>
      <w:r w:rsidR="0028507E">
        <w:rPr>
          <w:rStyle w:val="EndnoteReference"/>
          <w:rFonts w:cstheme="minorHAnsi"/>
          <w:shd w:val="clear" w:color="auto" w:fill="FFFFFF"/>
        </w:rPr>
        <w:endnoteReference w:id="20"/>
      </w:r>
    </w:p>
    <w:p w14:paraId="040673C7" w14:textId="77777777" w:rsidR="007B1B62" w:rsidRDefault="007B1B62" w:rsidP="00196816">
      <w:pPr>
        <w:spacing w:after="0"/>
        <w:rPr>
          <w:rFonts w:cstheme="minorHAnsi"/>
          <w:shd w:val="clear" w:color="auto" w:fill="FFFFFF"/>
        </w:rPr>
      </w:pPr>
    </w:p>
    <w:p w14:paraId="126EF6C3" w14:textId="19330920" w:rsidR="00596FC7" w:rsidRDefault="00596FC7" w:rsidP="00596FC7">
      <w:pPr>
        <w:spacing w:after="0"/>
        <w:rPr>
          <w:rFonts w:cstheme="minorHAnsi"/>
          <w:shd w:val="clear" w:color="auto" w:fill="FFFFFF"/>
        </w:rPr>
      </w:pPr>
      <w:r>
        <w:rPr>
          <w:rFonts w:cstheme="minorHAnsi"/>
          <w:shd w:val="clear" w:color="auto" w:fill="FFFFFF"/>
        </w:rPr>
        <w:t xml:space="preserve">NSW was called out of step and criticised for endangering Australia.  However, such claims were </w:t>
      </w:r>
      <w:r w:rsidR="002F2BFA">
        <w:rPr>
          <w:rFonts w:cstheme="minorHAnsi"/>
          <w:shd w:val="clear" w:color="auto" w:fill="FFFFFF"/>
        </w:rPr>
        <w:t>un</w:t>
      </w:r>
      <w:r>
        <w:rPr>
          <w:rFonts w:cstheme="minorHAnsi"/>
          <w:shd w:val="clear" w:color="auto" w:fill="FFFFFF"/>
        </w:rPr>
        <w:t xml:space="preserve">balanced </w:t>
      </w:r>
      <w:r w:rsidR="002F2BFA">
        <w:rPr>
          <w:rFonts w:cstheme="minorHAnsi"/>
          <w:shd w:val="clear" w:color="auto" w:fill="FFFFFF"/>
        </w:rPr>
        <w:t>and lacked analytical rigour.  They did not</w:t>
      </w:r>
      <w:r>
        <w:rPr>
          <w:rFonts w:cstheme="minorHAnsi"/>
          <w:shd w:val="clear" w:color="auto" w:fill="FFFFFF"/>
        </w:rPr>
        <w:t xml:space="preserve"> recogni</w:t>
      </w:r>
      <w:r w:rsidR="002F2BFA">
        <w:rPr>
          <w:rFonts w:cstheme="minorHAnsi"/>
          <w:shd w:val="clear" w:color="auto" w:fill="FFFFFF"/>
        </w:rPr>
        <w:t>se</w:t>
      </w:r>
      <w:r>
        <w:rPr>
          <w:rFonts w:cstheme="minorHAnsi"/>
          <w:shd w:val="clear" w:color="auto" w:fill="FFFFFF"/>
        </w:rPr>
        <w:t xml:space="preserve"> that endangerment – from potential quarantine failures – at least partly </w:t>
      </w:r>
      <w:r w:rsidR="002F2BFA">
        <w:rPr>
          <w:rFonts w:cstheme="minorHAnsi"/>
          <w:shd w:val="clear" w:color="auto" w:fill="FFFFFF"/>
        </w:rPr>
        <w:t xml:space="preserve">from NSW covering the failure of other </w:t>
      </w:r>
      <w:r>
        <w:rPr>
          <w:rFonts w:cstheme="minorHAnsi"/>
          <w:shd w:val="clear" w:color="auto" w:fill="FFFFFF"/>
        </w:rPr>
        <w:t xml:space="preserve">States </w:t>
      </w:r>
      <w:r w:rsidR="002F2BFA">
        <w:rPr>
          <w:rFonts w:cstheme="minorHAnsi"/>
          <w:shd w:val="clear" w:color="auto" w:fill="FFFFFF"/>
        </w:rPr>
        <w:t>to</w:t>
      </w:r>
      <w:r>
        <w:rPr>
          <w:rFonts w:cstheme="minorHAnsi"/>
          <w:shd w:val="clear" w:color="auto" w:fill="FFFFFF"/>
        </w:rPr>
        <w:t xml:space="preserve"> properly cater for return of their residents from overseas.  NSW quarantined a high proportion of international arrival quarantines – at times around the same number as all other States combined</w:t>
      </w:r>
      <w:r w:rsidR="00EF2B91">
        <w:rPr>
          <w:rFonts w:cstheme="minorHAnsi"/>
          <w:shd w:val="clear" w:color="auto" w:fill="FFFFFF"/>
        </w:rPr>
        <w:t>.  These</w:t>
      </w:r>
      <w:r>
        <w:rPr>
          <w:rFonts w:cstheme="minorHAnsi"/>
          <w:shd w:val="clear" w:color="auto" w:fill="FFFFFF"/>
        </w:rPr>
        <w:t xml:space="preserve"> includ</w:t>
      </w:r>
      <w:r w:rsidR="00EF2B91">
        <w:rPr>
          <w:rFonts w:cstheme="minorHAnsi"/>
          <w:shd w:val="clear" w:color="auto" w:fill="FFFFFF"/>
        </w:rPr>
        <w:t>ed</w:t>
      </w:r>
      <w:r>
        <w:rPr>
          <w:rFonts w:cstheme="minorHAnsi"/>
          <w:shd w:val="clear" w:color="auto" w:fill="FFFFFF"/>
        </w:rPr>
        <w:t xml:space="preserve"> </w:t>
      </w:r>
      <w:r w:rsidR="002F2BFA">
        <w:rPr>
          <w:rFonts w:cstheme="minorHAnsi"/>
          <w:shd w:val="clear" w:color="auto" w:fill="FFFFFF"/>
        </w:rPr>
        <w:t xml:space="preserve">many </w:t>
      </w:r>
      <w:r>
        <w:rPr>
          <w:rFonts w:cstheme="minorHAnsi"/>
          <w:shd w:val="clear" w:color="auto" w:fill="FFFFFF"/>
        </w:rPr>
        <w:t xml:space="preserve">arrivals bound for other States.  </w:t>
      </w:r>
      <w:r w:rsidR="002F2BFA">
        <w:rPr>
          <w:rFonts w:cstheme="minorHAnsi"/>
          <w:shd w:val="clear" w:color="auto" w:fill="FFFFFF"/>
        </w:rPr>
        <w:t>A</w:t>
      </w:r>
      <w:r>
        <w:rPr>
          <w:rFonts w:cstheme="minorHAnsi"/>
          <w:shd w:val="clear" w:color="auto" w:fill="FFFFFF"/>
        </w:rPr>
        <w:t xml:space="preserve">lso ignored </w:t>
      </w:r>
      <w:r w:rsidR="002F2BFA">
        <w:rPr>
          <w:rFonts w:cstheme="minorHAnsi"/>
          <w:shd w:val="clear" w:color="auto" w:fill="FFFFFF"/>
        </w:rPr>
        <w:t xml:space="preserve">were </w:t>
      </w:r>
      <w:r w:rsidR="00EF2B91">
        <w:rPr>
          <w:rFonts w:cstheme="minorHAnsi"/>
          <w:shd w:val="clear" w:color="auto" w:fill="FFFFFF"/>
        </w:rPr>
        <w:t xml:space="preserve">the </w:t>
      </w:r>
      <w:r>
        <w:rPr>
          <w:rFonts w:cstheme="minorHAnsi"/>
          <w:shd w:val="clear" w:color="auto" w:fill="FFFFFF"/>
        </w:rPr>
        <w:t xml:space="preserve">more frequent quarantine </w:t>
      </w:r>
      <w:r w:rsidR="002F2BFA">
        <w:rPr>
          <w:rFonts w:cstheme="minorHAnsi"/>
          <w:shd w:val="clear" w:color="auto" w:fill="FFFFFF"/>
        </w:rPr>
        <w:t>breaches</w:t>
      </w:r>
      <w:r>
        <w:rPr>
          <w:rFonts w:cstheme="minorHAnsi"/>
          <w:shd w:val="clear" w:color="auto" w:fill="FFFFFF"/>
        </w:rPr>
        <w:t xml:space="preserve"> in other States.</w:t>
      </w:r>
      <w:r>
        <w:rPr>
          <w:rStyle w:val="EndnoteReference"/>
          <w:rFonts w:cstheme="minorHAnsi"/>
          <w:shd w:val="clear" w:color="auto" w:fill="FFFFFF"/>
        </w:rPr>
        <w:endnoteReference w:id="21"/>
      </w:r>
    </w:p>
    <w:p w14:paraId="5F900AA5" w14:textId="77777777" w:rsidR="00596FC7" w:rsidRDefault="00596FC7" w:rsidP="00196816">
      <w:pPr>
        <w:spacing w:after="0"/>
        <w:rPr>
          <w:rFonts w:cstheme="minorHAnsi"/>
          <w:shd w:val="clear" w:color="auto" w:fill="FFFFFF"/>
        </w:rPr>
      </w:pPr>
    </w:p>
    <w:p w14:paraId="0694425C" w14:textId="3B63B4A6" w:rsidR="007B1B62" w:rsidRDefault="008C0130" w:rsidP="00196816">
      <w:pPr>
        <w:spacing w:after="0"/>
        <w:rPr>
          <w:rFonts w:cstheme="minorHAnsi"/>
          <w:shd w:val="clear" w:color="auto" w:fill="FFFFFF"/>
        </w:rPr>
      </w:pPr>
      <w:r>
        <w:rPr>
          <w:rFonts w:cstheme="minorHAnsi"/>
          <w:shd w:val="clear" w:color="auto" w:fill="FFFFFF"/>
        </w:rPr>
        <w:t>B</w:t>
      </w:r>
      <w:r w:rsidR="007B1B62">
        <w:rPr>
          <w:rFonts w:cstheme="minorHAnsi"/>
          <w:shd w:val="clear" w:color="auto" w:fill="FFFFFF"/>
        </w:rPr>
        <w:t xml:space="preserve">ias against NSW was not purely party political.  While Governments in Victoria, Queensland and Western Australia were from the other </w:t>
      </w:r>
      <w:r w:rsidR="00497728">
        <w:rPr>
          <w:rFonts w:cstheme="minorHAnsi"/>
          <w:shd w:val="clear" w:color="auto" w:fill="FFFFFF"/>
        </w:rPr>
        <w:t>(</w:t>
      </w:r>
      <w:r w:rsidR="007B1B62">
        <w:rPr>
          <w:rFonts w:cstheme="minorHAnsi"/>
          <w:shd w:val="clear" w:color="auto" w:fill="FFFFFF"/>
        </w:rPr>
        <w:t>Labor</w:t>
      </w:r>
      <w:r w:rsidR="00497728">
        <w:rPr>
          <w:rFonts w:cstheme="minorHAnsi"/>
          <w:shd w:val="clear" w:color="auto" w:fill="FFFFFF"/>
        </w:rPr>
        <w:t>)</w:t>
      </w:r>
      <w:r w:rsidR="007B1B62">
        <w:rPr>
          <w:rFonts w:cstheme="minorHAnsi"/>
          <w:shd w:val="clear" w:color="auto" w:fill="FFFFFF"/>
        </w:rPr>
        <w:t xml:space="preserve"> side of the politics, South Australia and Tasmania ha</w:t>
      </w:r>
      <w:r w:rsidR="00EF2B91">
        <w:rPr>
          <w:rFonts w:cstheme="minorHAnsi"/>
          <w:shd w:val="clear" w:color="auto" w:fill="FFFFFF"/>
        </w:rPr>
        <w:t>d</w:t>
      </w:r>
      <w:r w:rsidR="007B1B62">
        <w:rPr>
          <w:rFonts w:cstheme="minorHAnsi"/>
          <w:shd w:val="clear" w:color="auto" w:fill="FFFFFF"/>
        </w:rPr>
        <w:t xml:space="preserve"> conservative Governments.  Also, decisions made in those other States </w:t>
      </w:r>
      <w:r w:rsidR="00EF2B91">
        <w:rPr>
          <w:rFonts w:cstheme="minorHAnsi"/>
          <w:shd w:val="clear" w:color="auto" w:fill="FFFFFF"/>
        </w:rPr>
        <w:t>we</w:t>
      </w:r>
      <w:r w:rsidR="007B1B62">
        <w:rPr>
          <w:rFonts w:cstheme="minorHAnsi"/>
          <w:shd w:val="clear" w:color="auto" w:fill="FFFFFF"/>
        </w:rPr>
        <w:t>re by officials</w:t>
      </w:r>
      <w:r w:rsidR="006231E5">
        <w:rPr>
          <w:rFonts w:cstheme="minorHAnsi"/>
          <w:shd w:val="clear" w:color="auto" w:fill="FFFFFF"/>
        </w:rPr>
        <w:t>,</w:t>
      </w:r>
      <w:r w:rsidR="007B1B62">
        <w:rPr>
          <w:rFonts w:cstheme="minorHAnsi"/>
          <w:shd w:val="clear" w:color="auto" w:fill="FFFFFF"/>
        </w:rPr>
        <w:t xml:space="preserve"> supposedly independent of Governments</w:t>
      </w:r>
      <w:r w:rsidR="002F2BFA">
        <w:rPr>
          <w:rFonts w:cstheme="minorHAnsi"/>
          <w:shd w:val="clear" w:color="auto" w:fill="FFFFFF"/>
        </w:rPr>
        <w:t xml:space="preserve"> and politics</w:t>
      </w:r>
      <w:r w:rsidR="007B1B62">
        <w:rPr>
          <w:rFonts w:cstheme="minorHAnsi"/>
          <w:shd w:val="clear" w:color="auto" w:fill="FFFFFF"/>
        </w:rPr>
        <w:t>.</w:t>
      </w:r>
    </w:p>
    <w:p w14:paraId="00C26538" w14:textId="77777777" w:rsidR="007B1B62" w:rsidRDefault="007B1B62" w:rsidP="00196816">
      <w:pPr>
        <w:spacing w:after="0"/>
        <w:rPr>
          <w:rFonts w:cstheme="minorHAnsi"/>
          <w:shd w:val="clear" w:color="auto" w:fill="FFFFFF"/>
        </w:rPr>
      </w:pPr>
    </w:p>
    <w:p w14:paraId="40D88B49" w14:textId="1CDD0B61" w:rsidR="007B1B62" w:rsidRDefault="008C0130" w:rsidP="00196816">
      <w:pPr>
        <w:spacing w:after="0"/>
        <w:rPr>
          <w:rFonts w:cstheme="minorHAnsi"/>
          <w:shd w:val="clear" w:color="auto" w:fill="FFFFFF"/>
        </w:rPr>
      </w:pPr>
      <w:r>
        <w:rPr>
          <w:rFonts w:cstheme="minorHAnsi"/>
          <w:shd w:val="clear" w:color="auto" w:fill="FFFFFF"/>
        </w:rPr>
        <w:t>O</w:t>
      </w:r>
      <w:r w:rsidR="007B1B62">
        <w:rPr>
          <w:rFonts w:cstheme="minorHAnsi"/>
          <w:shd w:val="clear" w:color="auto" w:fill="FFFFFF"/>
        </w:rPr>
        <w:t xml:space="preserve">ther factors </w:t>
      </w:r>
      <w:r>
        <w:rPr>
          <w:rFonts w:cstheme="minorHAnsi"/>
          <w:shd w:val="clear" w:color="auto" w:fill="FFFFFF"/>
        </w:rPr>
        <w:t>in the bias may be</w:t>
      </w:r>
      <w:r w:rsidR="00003D1E">
        <w:rPr>
          <w:rFonts w:cstheme="minorHAnsi"/>
          <w:shd w:val="clear" w:color="auto" w:fill="FFFFFF"/>
        </w:rPr>
        <w:t>:</w:t>
      </w:r>
      <w:r w:rsidR="007B1B62">
        <w:rPr>
          <w:rFonts w:cstheme="minorHAnsi"/>
          <w:shd w:val="clear" w:color="auto" w:fill="FFFFFF"/>
        </w:rPr>
        <w:t xml:space="preserve"> NSW </w:t>
      </w:r>
      <w:r w:rsidR="006231E5">
        <w:rPr>
          <w:rFonts w:cstheme="minorHAnsi"/>
          <w:shd w:val="clear" w:color="auto" w:fill="FFFFFF"/>
        </w:rPr>
        <w:t>was the only State where</w:t>
      </w:r>
      <w:r w:rsidR="007B1B62">
        <w:rPr>
          <w:rFonts w:cstheme="minorHAnsi"/>
          <w:shd w:val="clear" w:color="auto" w:fill="FFFFFF"/>
        </w:rPr>
        <w:t xml:space="preserve"> </w:t>
      </w:r>
      <w:r w:rsidR="00632FE9">
        <w:rPr>
          <w:rFonts w:cstheme="minorHAnsi"/>
          <w:shd w:val="clear" w:color="auto" w:fill="FFFFFF"/>
        </w:rPr>
        <w:t xml:space="preserve">an </w:t>
      </w:r>
      <w:r w:rsidR="00003D1E">
        <w:rPr>
          <w:rFonts w:cstheme="minorHAnsi"/>
          <w:shd w:val="clear" w:color="auto" w:fill="FFFFFF"/>
        </w:rPr>
        <w:t xml:space="preserve">elected representative, the </w:t>
      </w:r>
      <w:r w:rsidR="00632FE9">
        <w:rPr>
          <w:rFonts w:cstheme="minorHAnsi"/>
          <w:shd w:val="clear" w:color="auto" w:fill="FFFFFF"/>
        </w:rPr>
        <w:t>Minister -</w:t>
      </w:r>
      <w:r w:rsidR="007B1B62">
        <w:rPr>
          <w:rFonts w:cstheme="minorHAnsi"/>
          <w:shd w:val="clear" w:color="auto" w:fill="FFFFFF"/>
        </w:rPr>
        <w:t xml:space="preserve"> not officials </w:t>
      </w:r>
      <w:r w:rsidR="00003D1E">
        <w:rPr>
          <w:rFonts w:cstheme="minorHAnsi"/>
          <w:shd w:val="clear" w:color="auto" w:fill="FFFFFF"/>
        </w:rPr>
        <w:t>–</w:t>
      </w:r>
      <w:r w:rsidR="007B1B62">
        <w:rPr>
          <w:rFonts w:cstheme="minorHAnsi"/>
          <w:shd w:val="clear" w:color="auto" w:fill="FFFFFF"/>
        </w:rPr>
        <w:t xml:space="preserve"> </w:t>
      </w:r>
      <w:r w:rsidR="00003D1E">
        <w:rPr>
          <w:rFonts w:cstheme="minorHAnsi"/>
          <w:shd w:val="clear" w:color="auto" w:fill="FFFFFF"/>
        </w:rPr>
        <w:t>w</w:t>
      </w:r>
      <w:r w:rsidR="00632FE9">
        <w:rPr>
          <w:rFonts w:cstheme="minorHAnsi"/>
          <w:shd w:val="clear" w:color="auto" w:fill="FFFFFF"/>
        </w:rPr>
        <w:t>as</w:t>
      </w:r>
      <w:r w:rsidR="00003D1E">
        <w:rPr>
          <w:rFonts w:cstheme="minorHAnsi"/>
          <w:shd w:val="clear" w:color="auto" w:fill="FFFFFF"/>
        </w:rPr>
        <w:t xml:space="preserve"> responsible for </w:t>
      </w:r>
      <w:r w:rsidR="007B1B62">
        <w:rPr>
          <w:rFonts w:cstheme="minorHAnsi"/>
          <w:shd w:val="clear" w:color="auto" w:fill="FFFFFF"/>
        </w:rPr>
        <w:t>anti-Covid decisions</w:t>
      </w:r>
      <w:r>
        <w:rPr>
          <w:rFonts w:cstheme="minorHAnsi"/>
          <w:shd w:val="clear" w:color="auto" w:fill="FFFFFF"/>
        </w:rPr>
        <w:t>;</w:t>
      </w:r>
      <w:r w:rsidR="00347962">
        <w:rPr>
          <w:rFonts w:cstheme="minorHAnsi"/>
          <w:shd w:val="clear" w:color="auto" w:fill="FFFFFF"/>
        </w:rPr>
        <w:t xml:space="preserve"> </w:t>
      </w:r>
      <w:r w:rsidR="007B1B62">
        <w:rPr>
          <w:rFonts w:cstheme="minorHAnsi"/>
          <w:shd w:val="clear" w:color="auto" w:fill="FFFFFF"/>
        </w:rPr>
        <w:t xml:space="preserve">success </w:t>
      </w:r>
      <w:r w:rsidR="00347962">
        <w:rPr>
          <w:rFonts w:cstheme="minorHAnsi"/>
          <w:shd w:val="clear" w:color="auto" w:fill="FFFFFF"/>
        </w:rPr>
        <w:t>of NSW test</w:t>
      </w:r>
      <w:r w:rsidR="009F48C1">
        <w:rPr>
          <w:rFonts w:cstheme="minorHAnsi"/>
          <w:shd w:val="clear" w:color="auto" w:fill="FFFFFF"/>
        </w:rPr>
        <w:t>ing</w:t>
      </w:r>
      <w:r w:rsidR="00347962">
        <w:rPr>
          <w:rFonts w:cstheme="minorHAnsi"/>
          <w:shd w:val="clear" w:color="auto" w:fill="FFFFFF"/>
        </w:rPr>
        <w:t xml:space="preserve"> and trac</w:t>
      </w:r>
      <w:r w:rsidR="009F48C1">
        <w:rPr>
          <w:rFonts w:cstheme="minorHAnsi"/>
          <w:shd w:val="clear" w:color="auto" w:fill="FFFFFF"/>
        </w:rPr>
        <w:t>ing</w:t>
      </w:r>
      <w:r w:rsidR="00704B42">
        <w:rPr>
          <w:rFonts w:cstheme="minorHAnsi"/>
          <w:shd w:val="clear" w:color="auto" w:fill="FFFFFF"/>
        </w:rPr>
        <w:t xml:space="preserve"> </w:t>
      </w:r>
      <w:r w:rsidR="00347962">
        <w:rPr>
          <w:rFonts w:cstheme="minorHAnsi"/>
          <w:shd w:val="clear" w:color="auto" w:fill="FFFFFF"/>
        </w:rPr>
        <w:t>reflect</w:t>
      </w:r>
      <w:r w:rsidR="00EF2B91">
        <w:rPr>
          <w:rFonts w:cstheme="minorHAnsi"/>
          <w:shd w:val="clear" w:color="auto" w:fill="FFFFFF"/>
        </w:rPr>
        <w:t>ed</w:t>
      </w:r>
      <w:r w:rsidR="00347962">
        <w:rPr>
          <w:rFonts w:cstheme="minorHAnsi"/>
          <w:shd w:val="clear" w:color="auto" w:fill="FFFFFF"/>
        </w:rPr>
        <w:t xml:space="preserve"> badly on </w:t>
      </w:r>
      <w:r w:rsidR="009F48C1">
        <w:rPr>
          <w:rFonts w:cstheme="minorHAnsi"/>
          <w:shd w:val="clear" w:color="auto" w:fill="FFFFFF"/>
        </w:rPr>
        <w:t xml:space="preserve">other States’ </w:t>
      </w:r>
      <w:r w:rsidR="007B1B62">
        <w:rPr>
          <w:rFonts w:cstheme="minorHAnsi"/>
          <w:shd w:val="clear" w:color="auto" w:fill="FFFFFF"/>
        </w:rPr>
        <w:t>lockdowns</w:t>
      </w:r>
      <w:r w:rsidR="00AE7405">
        <w:rPr>
          <w:rFonts w:cstheme="minorHAnsi"/>
          <w:shd w:val="clear" w:color="auto" w:fill="FFFFFF"/>
        </w:rPr>
        <w:t xml:space="preserve"> and border closures</w:t>
      </w:r>
      <w:r w:rsidR="00347962">
        <w:rPr>
          <w:rFonts w:cstheme="minorHAnsi"/>
          <w:shd w:val="clear" w:color="auto" w:fill="FFFFFF"/>
        </w:rPr>
        <w:t xml:space="preserve"> </w:t>
      </w:r>
      <w:r w:rsidR="009F48C1">
        <w:rPr>
          <w:rFonts w:cstheme="minorHAnsi"/>
          <w:shd w:val="clear" w:color="auto" w:fill="FFFFFF"/>
        </w:rPr>
        <w:t xml:space="preserve">- </w:t>
      </w:r>
      <w:r w:rsidR="00347962">
        <w:rPr>
          <w:rFonts w:cstheme="minorHAnsi"/>
          <w:shd w:val="clear" w:color="auto" w:fill="FFFFFF"/>
        </w:rPr>
        <w:t>b</w:t>
      </w:r>
      <w:r w:rsidR="009F48C1">
        <w:rPr>
          <w:rFonts w:cstheme="minorHAnsi"/>
          <w:shd w:val="clear" w:color="auto" w:fill="FFFFFF"/>
        </w:rPr>
        <w:t>y</w:t>
      </w:r>
      <w:r w:rsidR="00347962">
        <w:rPr>
          <w:rFonts w:cstheme="minorHAnsi"/>
          <w:shd w:val="clear" w:color="auto" w:fill="FFFFFF"/>
        </w:rPr>
        <w:t xml:space="preserve"> expos</w:t>
      </w:r>
      <w:r w:rsidR="009F48C1">
        <w:rPr>
          <w:rFonts w:cstheme="minorHAnsi"/>
          <w:shd w:val="clear" w:color="auto" w:fill="FFFFFF"/>
        </w:rPr>
        <w:t>ing</w:t>
      </w:r>
      <w:r w:rsidR="00347962">
        <w:rPr>
          <w:rFonts w:cstheme="minorHAnsi"/>
          <w:shd w:val="clear" w:color="auto" w:fill="FFFFFF"/>
        </w:rPr>
        <w:t xml:space="preserve"> inadequate public health resourcing which </w:t>
      </w:r>
      <w:r w:rsidR="00EF2B91">
        <w:rPr>
          <w:rFonts w:cstheme="minorHAnsi"/>
          <w:shd w:val="clear" w:color="auto" w:fill="FFFFFF"/>
        </w:rPr>
        <w:t>led to the ‘n</w:t>
      </w:r>
      <w:r w:rsidR="00347962">
        <w:rPr>
          <w:rFonts w:cstheme="minorHAnsi"/>
          <w:shd w:val="clear" w:color="auto" w:fill="FFFFFF"/>
        </w:rPr>
        <w:t>eed</w:t>
      </w:r>
      <w:r w:rsidR="00EF2B91">
        <w:rPr>
          <w:rFonts w:cstheme="minorHAnsi"/>
          <w:shd w:val="clear" w:color="auto" w:fill="FFFFFF"/>
        </w:rPr>
        <w:t>’</w:t>
      </w:r>
      <w:r w:rsidR="00347962">
        <w:rPr>
          <w:rFonts w:cstheme="minorHAnsi"/>
          <w:shd w:val="clear" w:color="auto" w:fill="FFFFFF"/>
        </w:rPr>
        <w:t xml:space="preserve"> for such measures</w:t>
      </w:r>
      <w:r w:rsidR="00704B42">
        <w:rPr>
          <w:rFonts w:cstheme="minorHAnsi"/>
          <w:shd w:val="clear" w:color="auto" w:fill="FFFFFF"/>
        </w:rPr>
        <w:t xml:space="preserve">.  </w:t>
      </w:r>
    </w:p>
    <w:p w14:paraId="7EDAAD07" w14:textId="77777777" w:rsidR="007B1B62" w:rsidRDefault="007B1B62" w:rsidP="00196816">
      <w:pPr>
        <w:spacing w:after="0"/>
        <w:rPr>
          <w:rFonts w:cstheme="minorHAnsi"/>
          <w:shd w:val="clear" w:color="auto" w:fill="FFFFFF"/>
        </w:rPr>
      </w:pPr>
    </w:p>
    <w:p w14:paraId="6849AD0B" w14:textId="4E1CFBDF" w:rsidR="00960DAE" w:rsidRDefault="00960DAE" w:rsidP="00196816">
      <w:pPr>
        <w:spacing w:after="0"/>
        <w:rPr>
          <w:rFonts w:cstheme="minorHAnsi"/>
          <w:shd w:val="clear" w:color="auto" w:fill="FFFFFF"/>
        </w:rPr>
      </w:pPr>
      <w:r>
        <w:rPr>
          <w:rFonts w:cstheme="minorHAnsi"/>
          <w:shd w:val="clear" w:color="auto" w:fill="FFFFFF"/>
        </w:rPr>
        <w:t>The grudge against NSW proved to be factually unsupportable</w:t>
      </w:r>
      <w:r w:rsidR="00596FC7">
        <w:rPr>
          <w:rFonts w:cstheme="minorHAnsi"/>
          <w:shd w:val="clear" w:color="auto" w:fill="FFFFFF"/>
        </w:rPr>
        <w:t>, so far</w:t>
      </w:r>
      <w:r>
        <w:rPr>
          <w:rFonts w:cstheme="minorHAnsi"/>
          <w:shd w:val="clear" w:color="auto" w:fill="FFFFFF"/>
        </w:rPr>
        <w:t xml:space="preserve">.  Equally </w:t>
      </w:r>
      <w:r w:rsidR="0079612C">
        <w:rPr>
          <w:rFonts w:cstheme="minorHAnsi"/>
          <w:shd w:val="clear" w:color="auto" w:fill="FFFFFF"/>
        </w:rPr>
        <w:t>rebutted</w:t>
      </w:r>
      <w:r>
        <w:rPr>
          <w:rFonts w:cstheme="minorHAnsi"/>
          <w:shd w:val="clear" w:color="auto" w:fill="FFFFFF"/>
        </w:rPr>
        <w:t xml:space="preserve"> – at times embarrassingly so - </w:t>
      </w:r>
      <w:r w:rsidR="004F017E">
        <w:rPr>
          <w:rFonts w:cstheme="minorHAnsi"/>
          <w:shd w:val="clear" w:color="auto" w:fill="FFFFFF"/>
        </w:rPr>
        <w:t>wa</w:t>
      </w:r>
      <w:r>
        <w:rPr>
          <w:rFonts w:cstheme="minorHAnsi"/>
          <w:shd w:val="clear" w:color="auto" w:fill="FFFFFF"/>
        </w:rPr>
        <w:t xml:space="preserve">s the </w:t>
      </w:r>
      <w:r w:rsidR="00596FC7">
        <w:rPr>
          <w:rFonts w:cstheme="minorHAnsi"/>
          <w:shd w:val="clear" w:color="auto" w:fill="FFFFFF"/>
        </w:rPr>
        <w:t>concomitant</w:t>
      </w:r>
      <w:r>
        <w:rPr>
          <w:rFonts w:cstheme="minorHAnsi"/>
          <w:shd w:val="clear" w:color="auto" w:fill="FFFFFF"/>
        </w:rPr>
        <w:t xml:space="preserve"> ‘assumption’ Covid could be eliminated.  In fact, that is not an assumption, but an </w:t>
      </w:r>
      <w:r w:rsidR="00AC53AA">
        <w:rPr>
          <w:rFonts w:cstheme="minorHAnsi"/>
          <w:shd w:val="clear" w:color="auto" w:fill="FFFFFF"/>
        </w:rPr>
        <w:t xml:space="preserve">unfounded </w:t>
      </w:r>
      <w:r>
        <w:rPr>
          <w:rFonts w:cstheme="minorHAnsi"/>
          <w:shd w:val="clear" w:color="auto" w:fill="FFFFFF"/>
        </w:rPr>
        <w:t>ideology that Covid could only be curtailed by lockdowns.</w:t>
      </w:r>
      <w:r>
        <w:rPr>
          <w:rStyle w:val="EndnoteReference"/>
          <w:rFonts w:cstheme="minorHAnsi"/>
          <w:shd w:val="clear" w:color="auto" w:fill="FFFFFF"/>
        </w:rPr>
        <w:endnoteReference w:id="22"/>
      </w:r>
    </w:p>
    <w:p w14:paraId="7207A274" w14:textId="77777777" w:rsidR="00960DAE" w:rsidRDefault="00960DAE" w:rsidP="00196816">
      <w:pPr>
        <w:spacing w:after="0"/>
        <w:rPr>
          <w:rFonts w:cstheme="minorHAnsi"/>
          <w:shd w:val="clear" w:color="auto" w:fill="FFFFFF"/>
        </w:rPr>
      </w:pPr>
    </w:p>
    <w:p w14:paraId="18D1ED64" w14:textId="4B60A943" w:rsidR="00347962" w:rsidRDefault="007B1B62" w:rsidP="00196816">
      <w:pPr>
        <w:spacing w:after="0"/>
        <w:rPr>
          <w:rFonts w:cstheme="minorHAnsi"/>
          <w:shd w:val="clear" w:color="auto" w:fill="FFFFFF"/>
        </w:rPr>
      </w:pPr>
      <w:r>
        <w:rPr>
          <w:rFonts w:cstheme="minorHAnsi"/>
          <w:shd w:val="clear" w:color="auto" w:fill="FFFFFF"/>
        </w:rPr>
        <w:lastRenderedPageBreak/>
        <w:t xml:space="preserve">The </w:t>
      </w:r>
      <w:r w:rsidR="00347962">
        <w:rPr>
          <w:rFonts w:cstheme="minorHAnsi"/>
          <w:shd w:val="clear" w:color="auto" w:fill="FFFFFF"/>
        </w:rPr>
        <w:t>disparagement of NSW</w:t>
      </w:r>
      <w:r>
        <w:rPr>
          <w:rFonts w:cstheme="minorHAnsi"/>
          <w:shd w:val="clear" w:color="auto" w:fill="FFFFFF"/>
        </w:rPr>
        <w:t>, by other Premiers</w:t>
      </w:r>
      <w:r w:rsidR="00347962">
        <w:rPr>
          <w:rFonts w:cstheme="minorHAnsi"/>
          <w:shd w:val="clear" w:color="auto" w:fill="FFFFFF"/>
        </w:rPr>
        <w:t xml:space="preserve"> and comment</w:t>
      </w:r>
      <w:r w:rsidR="00632FE9">
        <w:rPr>
          <w:rFonts w:cstheme="minorHAnsi"/>
          <w:shd w:val="clear" w:color="auto" w:fill="FFFFFF"/>
        </w:rPr>
        <w:t>at</w:t>
      </w:r>
      <w:r w:rsidR="00347962">
        <w:rPr>
          <w:rFonts w:cstheme="minorHAnsi"/>
          <w:shd w:val="clear" w:color="auto" w:fill="FFFFFF"/>
        </w:rPr>
        <w:t>ors</w:t>
      </w:r>
      <w:r>
        <w:rPr>
          <w:rFonts w:cstheme="minorHAnsi"/>
          <w:shd w:val="clear" w:color="auto" w:fill="FFFFFF"/>
        </w:rPr>
        <w:t xml:space="preserve">, </w:t>
      </w:r>
      <w:r w:rsidR="00347962">
        <w:rPr>
          <w:rFonts w:cstheme="minorHAnsi"/>
          <w:shd w:val="clear" w:color="auto" w:fill="FFFFFF"/>
        </w:rPr>
        <w:t>portrayed fiscal ignorance</w:t>
      </w:r>
      <w:r>
        <w:rPr>
          <w:rFonts w:cstheme="minorHAnsi"/>
          <w:shd w:val="clear" w:color="auto" w:fill="FFFFFF"/>
        </w:rPr>
        <w:t xml:space="preserve">.  </w:t>
      </w:r>
      <w:r w:rsidR="00347962">
        <w:rPr>
          <w:rFonts w:cstheme="minorHAnsi"/>
          <w:shd w:val="clear" w:color="auto" w:fill="FFFFFF"/>
        </w:rPr>
        <w:t xml:space="preserve">By remaining open, NSW </w:t>
      </w:r>
      <w:r>
        <w:rPr>
          <w:rFonts w:cstheme="minorHAnsi"/>
          <w:shd w:val="clear" w:color="auto" w:fill="FFFFFF"/>
        </w:rPr>
        <w:t xml:space="preserve">effectively – more than usually - propped-up </w:t>
      </w:r>
      <w:r w:rsidR="00AD4D88">
        <w:rPr>
          <w:rFonts w:cstheme="minorHAnsi"/>
          <w:shd w:val="clear" w:color="auto" w:fill="FFFFFF"/>
        </w:rPr>
        <w:t>other State economies</w:t>
      </w:r>
      <w:r w:rsidR="002F2BFA">
        <w:rPr>
          <w:rFonts w:cstheme="minorHAnsi"/>
          <w:shd w:val="clear" w:color="auto" w:fill="FFFFFF"/>
        </w:rPr>
        <w:t xml:space="preserve">.  It </w:t>
      </w:r>
      <w:r w:rsidR="00AD4D88">
        <w:rPr>
          <w:rFonts w:cstheme="minorHAnsi"/>
          <w:shd w:val="clear" w:color="auto" w:fill="FFFFFF"/>
        </w:rPr>
        <w:t>shield</w:t>
      </w:r>
      <w:r w:rsidR="002F2BFA">
        <w:rPr>
          <w:rFonts w:cstheme="minorHAnsi"/>
          <w:shd w:val="clear" w:color="auto" w:fill="FFFFFF"/>
        </w:rPr>
        <w:t>ed</w:t>
      </w:r>
      <w:r w:rsidR="00AD4D88">
        <w:rPr>
          <w:rFonts w:cstheme="minorHAnsi"/>
          <w:shd w:val="clear" w:color="auto" w:fill="FFFFFF"/>
        </w:rPr>
        <w:t xml:space="preserve"> them from the full consequences of lock</w:t>
      </w:r>
      <w:r w:rsidR="00632FE9">
        <w:rPr>
          <w:rFonts w:cstheme="minorHAnsi"/>
          <w:shd w:val="clear" w:color="auto" w:fill="FFFFFF"/>
        </w:rPr>
        <w:t>-</w:t>
      </w:r>
      <w:r w:rsidR="00AD4D88">
        <w:rPr>
          <w:rFonts w:cstheme="minorHAnsi"/>
          <w:shd w:val="clear" w:color="auto" w:fill="FFFFFF"/>
        </w:rPr>
        <w:t>down and border closure decisions</w:t>
      </w:r>
      <w:r>
        <w:rPr>
          <w:rFonts w:cstheme="minorHAnsi"/>
          <w:shd w:val="clear" w:color="auto" w:fill="FFFFFF"/>
        </w:rPr>
        <w:t xml:space="preserve">.  </w:t>
      </w:r>
    </w:p>
    <w:p w14:paraId="5B1D42B9" w14:textId="77777777" w:rsidR="00347962" w:rsidRDefault="00347962" w:rsidP="00196816">
      <w:pPr>
        <w:spacing w:after="0"/>
        <w:rPr>
          <w:rFonts w:cstheme="minorHAnsi"/>
          <w:shd w:val="clear" w:color="auto" w:fill="FFFFFF"/>
        </w:rPr>
      </w:pPr>
    </w:p>
    <w:p w14:paraId="1EA9A1B9" w14:textId="77777777" w:rsidR="00DB1F54" w:rsidRDefault="004F017E" w:rsidP="00196816">
      <w:pPr>
        <w:spacing w:after="0"/>
        <w:rPr>
          <w:rFonts w:cstheme="minorHAnsi"/>
          <w:shd w:val="clear" w:color="auto" w:fill="FFFFFF"/>
        </w:rPr>
      </w:pPr>
      <w:r>
        <w:rPr>
          <w:rFonts w:cstheme="minorHAnsi"/>
          <w:shd w:val="clear" w:color="auto" w:fill="FFFFFF"/>
        </w:rPr>
        <w:t>At time</w:t>
      </w:r>
      <w:r w:rsidR="007B24BC">
        <w:rPr>
          <w:rFonts w:cstheme="minorHAnsi"/>
          <w:shd w:val="clear" w:color="auto" w:fill="FFFFFF"/>
        </w:rPr>
        <w:t>s</w:t>
      </w:r>
      <w:r>
        <w:rPr>
          <w:rFonts w:cstheme="minorHAnsi"/>
          <w:shd w:val="clear" w:color="auto" w:fill="FFFFFF"/>
        </w:rPr>
        <w:t xml:space="preserve">, State-of-origin furphies promulgated </w:t>
      </w:r>
      <w:r w:rsidR="001B6032">
        <w:rPr>
          <w:rFonts w:cstheme="minorHAnsi"/>
          <w:shd w:val="clear" w:color="auto" w:fill="FFFFFF"/>
        </w:rPr>
        <w:t>for</w:t>
      </w:r>
      <w:r>
        <w:rPr>
          <w:rFonts w:cstheme="minorHAnsi"/>
          <w:shd w:val="clear" w:color="auto" w:fill="FFFFFF"/>
        </w:rPr>
        <w:t xml:space="preserve"> </w:t>
      </w:r>
      <w:r w:rsidR="001B6032">
        <w:rPr>
          <w:rFonts w:cstheme="minorHAnsi"/>
          <w:shd w:val="clear" w:color="auto" w:fill="FFFFFF"/>
        </w:rPr>
        <w:t xml:space="preserve">other </w:t>
      </w:r>
      <w:r>
        <w:rPr>
          <w:rFonts w:cstheme="minorHAnsi"/>
          <w:shd w:val="clear" w:color="auto" w:fill="FFFFFF"/>
        </w:rPr>
        <w:t xml:space="preserve">States were accompanied by displays of a lack of </w:t>
      </w:r>
      <w:r w:rsidR="007B1B62">
        <w:rPr>
          <w:rFonts w:cstheme="minorHAnsi"/>
          <w:shd w:val="clear" w:color="auto" w:fill="FFFFFF"/>
        </w:rPr>
        <w:t xml:space="preserve">professionalism </w:t>
      </w:r>
      <w:r>
        <w:rPr>
          <w:rFonts w:cstheme="minorHAnsi"/>
          <w:shd w:val="clear" w:color="auto" w:fill="FFFFFF"/>
        </w:rPr>
        <w:t xml:space="preserve">and possibly spite. </w:t>
      </w:r>
    </w:p>
    <w:p w14:paraId="5B6B6D9F" w14:textId="2F3EFE2C" w:rsidR="00596FC7" w:rsidRDefault="004F017E" w:rsidP="00196816">
      <w:pPr>
        <w:spacing w:after="0"/>
        <w:rPr>
          <w:rFonts w:cstheme="minorHAnsi"/>
          <w:shd w:val="clear" w:color="auto" w:fill="FFFFFF"/>
        </w:rPr>
      </w:pPr>
      <w:r>
        <w:rPr>
          <w:rFonts w:cstheme="minorHAnsi"/>
          <w:shd w:val="clear" w:color="auto" w:fill="FFFFFF"/>
        </w:rPr>
        <w:t xml:space="preserve"> </w:t>
      </w:r>
    </w:p>
    <w:p w14:paraId="262CF4A9" w14:textId="70D9D691" w:rsidR="007B1B62" w:rsidRDefault="004F017E" w:rsidP="00196816">
      <w:pPr>
        <w:spacing w:after="0"/>
        <w:rPr>
          <w:rFonts w:cstheme="minorHAnsi"/>
          <w:shd w:val="clear" w:color="auto" w:fill="FFFFFF"/>
        </w:rPr>
      </w:pPr>
      <w:r>
        <w:rPr>
          <w:rFonts w:cstheme="minorHAnsi"/>
          <w:shd w:val="clear" w:color="auto" w:fill="FFFFFF"/>
        </w:rPr>
        <w:t>The</w:t>
      </w:r>
      <w:r w:rsidR="007B1B62">
        <w:rPr>
          <w:rFonts w:cstheme="minorHAnsi"/>
          <w:shd w:val="clear" w:color="auto" w:fill="FFFFFF"/>
        </w:rPr>
        <w:t xml:space="preserve"> Western Australian Premier</w:t>
      </w:r>
      <w:r>
        <w:rPr>
          <w:rFonts w:cstheme="minorHAnsi"/>
          <w:shd w:val="clear" w:color="auto" w:fill="FFFFFF"/>
        </w:rPr>
        <w:t xml:space="preserve">’s face and signature appeared on </w:t>
      </w:r>
      <w:r w:rsidR="007B1B62">
        <w:rPr>
          <w:rFonts w:cstheme="minorHAnsi"/>
          <w:shd w:val="clear" w:color="auto" w:fill="FFFFFF"/>
        </w:rPr>
        <w:t xml:space="preserve">a ‘locals-only’ T-shirt </w:t>
      </w:r>
      <w:r>
        <w:rPr>
          <w:rFonts w:cstheme="minorHAnsi"/>
          <w:shd w:val="clear" w:color="auto" w:fill="FFFFFF"/>
        </w:rPr>
        <w:t xml:space="preserve">as part of a political fundraising raffle - before </w:t>
      </w:r>
      <w:r w:rsidR="001B6032">
        <w:rPr>
          <w:rFonts w:cstheme="minorHAnsi"/>
          <w:shd w:val="clear" w:color="auto" w:fill="FFFFFF"/>
        </w:rPr>
        <w:t xml:space="preserve">he </w:t>
      </w:r>
      <w:r>
        <w:rPr>
          <w:rFonts w:cstheme="minorHAnsi"/>
          <w:shd w:val="clear" w:color="auto" w:fill="FFFFFF"/>
        </w:rPr>
        <w:t>claim</w:t>
      </w:r>
      <w:r w:rsidR="001B6032">
        <w:rPr>
          <w:rFonts w:cstheme="minorHAnsi"/>
          <w:shd w:val="clear" w:color="auto" w:fill="FFFFFF"/>
        </w:rPr>
        <w:t>ed</w:t>
      </w:r>
      <w:r>
        <w:rPr>
          <w:rFonts w:cstheme="minorHAnsi"/>
          <w:shd w:val="clear" w:color="auto" w:fill="FFFFFF"/>
        </w:rPr>
        <w:t xml:space="preserve"> it was ‘lighthearted’.  </w:t>
      </w:r>
      <w:r w:rsidR="00B67913">
        <w:rPr>
          <w:rFonts w:cstheme="minorHAnsi"/>
          <w:shd w:val="clear" w:color="auto" w:fill="FFFFFF"/>
        </w:rPr>
        <w:t xml:space="preserve">The </w:t>
      </w:r>
      <w:r w:rsidR="007B1B62">
        <w:rPr>
          <w:rFonts w:cstheme="minorHAnsi"/>
          <w:shd w:val="clear" w:color="auto" w:fill="FFFFFF"/>
        </w:rPr>
        <w:t xml:space="preserve">Queensland Premier pointedly </w:t>
      </w:r>
      <w:r w:rsidR="00B67913">
        <w:rPr>
          <w:rFonts w:cstheme="minorHAnsi"/>
          <w:shd w:val="clear" w:color="auto" w:fill="FFFFFF"/>
        </w:rPr>
        <w:t xml:space="preserve">used a morning TV show to </w:t>
      </w:r>
      <w:r w:rsidR="007B1B62">
        <w:rPr>
          <w:rFonts w:cstheme="minorHAnsi"/>
          <w:shd w:val="clear" w:color="auto" w:fill="FFFFFF"/>
        </w:rPr>
        <w:t>announc</w:t>
      </w:r>
      <w:r w:rsidR="00B67913">
        <w:rPr>
          <w:rFonts w:cstheme="minorHAnsi"/>
          <w:shd w:val="clear" w:color="auto" w:fill="FFFFFF"/>
        </w:rPr>
        <w:t>e</w:t>
      </w:r>
      <w:r w:rsidR="007B1B62">
        <w:rPr>
          <w:rFonts w:cstheme="minorHAnsi"/>
          <w:shd w:val="clear" w:color="auto" w:fill="FFFFFF"/>
        </w:rPr>
        <w:t xml:space="preserve"> </w:t>
      </w:r>
      <w:r w:rsidR="00B67913">
        <w:rPr>
          <w:rFonts w:cstheme="minorHAnsi"/>
          <w:shd w:val="clear" w:color="auto" w:fill="FFFFFF"/>
        </w:rPr>
        <w:t xml:space="preserve">changes in </w:t>
      </w:r>
      <w:r w:rsidR="007B1B62">
        <w:rPr>
          <w:rFonts w:cstheme="minorHAnsi"/>
          <w:shd w:val="clear" w:color="auto" w:fill="FFFFFF"/>
        </w:rPr>
        <w:t xml:space="preserve">restrictions-on-NSW </w:t>
      </w:r>
      <w:r w:rsidR="00B67913">
        <w:rPr>
          <w:rFonts w:cstheme="minorHAnsi"/>
          <w:shd w:val="clear" w:color="auto" w:fill="FFFFFF"/>
        </w:rPr>
        <w:t>residents</w:t>
      </w:r>
      <w:r w:rsidR="007B1B62">
        <w:rPr>
          <w:rFonts w:cstheme="minorHAnsi"/>
          <w:shd w:val="clear" w:color="auto" w:fill="FFFFFF"/>
        </w:rPr>
        <w:t xml:space="preserve">, without contacting the NSW Premier </w:t>
      </w:r>
      <w:r w:rsidR="001B6032">
        <w:rPr>
          <w:rFonts w:cstheme="minorHAnsi"/>
          <w:shd w:val="clear" w:color="auto" w:fill="FFFFFF"/>
        </w:rPr>
        <w:t xml:space="preserve">- </w:t>
      </w:r>
      <w:r w:rsidR="007B1B62">
        <w:rPr>
          <w:rFonts w:cstheme="minorHAnsi"/>
          <w:shd w:val="clear" w:color="auto" w:fill="FFFFFF"/>
        </w:rPr>
        <w:t>who found out the situation on a radio show later that day</w:t>
      </w:r>
      <w:r w:rsidR="001B6032">
        <w:rPr>
          <w:rFonts w:cstheme="minorHAnsi"/>
          <w:shd w:val="clear" w:color="auto" w:fill="FFFFFF"/>
        </w:rPr>
        <w:t>.  It was</w:t>
      </w:r>
      <w:r w:rsidR="00B67913">
        <w:rPr>
          <w:rFonts w:cstheme="minorHAnsi"/>
          <w:shd w:val="clear" w:color="auto" w:fill="FFFFFF"/>
        </w:rPr>
        <w:t xml:space="preserve"> not the first time </w:t>
      </w:r>
      <w:r w:rsidR="001B6032">
        <w:rPr>
          <w:rFonts w:cstheme="minorHAnsi"/>
          <w:shd w:val="clear" w:color="auto" w:fill="FFFFFF"/>
        </w:rPr>
        <w:t xml:space="preserve">the </w:t>
      </w:r>
      <w:r w:rsidR="00B67913">
        <w:rPr>
          <w:rFonts w:cstheme="minorHAnsi"/>
          <w:shd w:val="clear" w:color="auto" w:fill="FFFFFF"/>
        </w:rPr>
        <w:t xml:space="preserve">NSW </w:t>
      </w:r>
      <w:r w:rsidR="001B6032">
        <w:rPr>
          <w:rFonts w:cstheme="minorHAnsi"/>
          <w:shd w:val="clear" w:color="auto" w:fill="FFFFFF"/>
        </w:rPr>
        <w:t xml:space="preserve">Premier </w:t>
      </w:r>
      <w:r w:rsidR="007B24BC">
        <w:rPr>
          <w:rFonts w:cstheme="minorHAnsi"/>
          <w:shd w:val="clear" w:color="auto" w:fill="FFFFFF"/>
        </w:rPr>
        <w:t>was</w:t>
      </w:r>
      <w:r w:rsidR="00B67913">
        <w:rPr>
          <w:rFonts w:cstheme="minorHAnsi"/>
          <w:shd w:val="clear" w:color="auto" w:fill="FFFFFF"/>
        </w:rPr>
        <w:t xml:space="preserve"> </w:t>
      </w:r>
      <w:r w:rsidR="001B6032">
        <w:rPr>
          <w:rFonts w:cstheme="minorHAnsi"/>
          <w:shd w:val="clear" w:color="auto" w:fill="FFFFFF"/>
        </w:rPr>
        <w:t xml:space="preserve">so </w:t>
      </w:r>
      <w:r w:rsidR="00B67913">
        <w:rPr>
          <w:rFonts w:cstheme="minorHAnsi"/>
          <w:shd w:val="clear" w:color="auto" w:fill="FFFFFF"/>
        </w:rPr>
        <w:t xml:space="preserve">‘blindsided’ by </w:t>
      </w:r>
      <w:r w:rsidR="001B6032">
        <w:rPr>
          <w:rFonts w:cstheme="minorHAnsi"/>
          <w:shd w:val="clear" w:color="auto" w:fill="FFFFFF"/>
        </w:rPr>
        <w:t xml:space="preserve">the </w:t>
      </w:r>
      <w:r w:rsidR="00B67913">
        <w:rPr>
          <w:rFonts w:cstheme="minorHAnsi"/>
          <w:shd w:val="clear" w:color="auto" w:fill="FFFFFF"/>
        </w:rPr>
        <w:t>Queensland</w:t>
      </w:r>
      <w:r w:rsidR="001B6032">
        <w:rPr>
          <w:rFonts w:cstheme="minorHAnsi"/>
          <w:shd w:val="clear" w:color="auto" w:fill="FFFFFF"/>
        </w:rPr>
        <w:t xml:space="preserve"> Government</w:t>
      </w:r>
      <w:r w:rsidR="00B67913">
        <w:rPr>
          <w:rFonts w:cstheme="minorHAnsi"/>
          <w:shd w:val="clear" w:color="auto" w:fill="FFFFFF"/>
        </w:rPr>
        <w:t>.</w:t>
      </w:r>
      <w:r w:rsidR="007B1B62">
        <w:rPr>
          <w:rStyle w:val="EndnoteReference"/>
          <w:rFonts w:cstheme="minorHAnsi"/>
          <w:shd w:val="clear" w:color="auto" w:fill="FFFFFF"/>
        </w:rPr>
        <w:endnoteReference w:id="23"/>
      </w:r>
    </w:p>
    <w:p w14:paraId="16596292" w14:textId="77777777" w:rsidR="0062353F" w:rsidRDefault="0062353F" w:rsidP="00196816">
      <w:pPr>
        <w:spacing w:after="0"/>
        <w:rPr>
          <w:rFonts w:cstheme="minorHAnsi"/>
          <w:shd w:val="clear" w:color="auto" w:fill="FFFFFF"/>
        </w:rPr>
      </w:pPr>
    </w:p>
    <w:p w14:paraId="4840A390" w14:textId="3409F91C" w:rsidR="00B67913" w:rsidRDefault="007B1B62" w:rsidP="00196816">
      <w:pPr>
        <w:spacing w:after="0"/>
        <w:rPr>
          <w:rFonts w:cstheme="minorHAnsi"/>
          <w:shd w:val="clear" w:color="auto" w:fill="FFFFFF"/>
        </w:rPr>
      </w:pPr>
      <w:r>
        <w:rPr>
          <w:rFonts w:cstheme="minorHAnsi"/>
          <w:shd w:val="clear" w:color="auto" w:fill="FFFFFF"/>
        </w:rPr>
        <w:t>The</w:t>
      </w:r>
      <w:r w:rsidR="00B67913">
        <w:rPr>
          <w:rFonts w:cstheme="minorHAnsi"/>
          <w:shd w:val="clear" w:color="auto" w:fill="FFFFFF"/>
        </w:rPr>
        <w:t xml:space="preserve"> State-of-origin</w:t>
      </w:r>
      <w:r>
        <w:rPr>
          <w:rFonts w:cstheme="minorHAnsi"/>
          <w:shd w:val="clear" w:color="auto" w:fill="FFFFFF"/>
        </w:rPr>
        <w:t xml:space="preserve"> actions were likely directed at local electorates.  </w:t>
      </w:r>
      <w:r w:rsidR="00B67913">
        <w:rPr>
          <w:rFonts w:cstheme="minorHAnsi"/>
          <w:shd w:val="clear" w:color="auto" w:fill="FFFFFF"/>
        </w:rPr>
        <w:t xml:space="preserve">They </w:t>
      </w:r>
      <w:r w:rsidR="00AC53AA">
        <w:rPr>
          <w:rFonts w:cstheme="minorHAnsi"/>
          <w:shd w:val="clear" w:color="auto" w:fill="FFFFFF"/>
        </w:rPr>
        <w:t>we</w:t>
      </w:r>
      <w:r>
        <w:rPr>
          <w:rFonts w:cstheme="minorHAnsi"/>
          <w:shd w:val="clear" w:color="auto" w:fill="FFFFFF"/>
        </w:rPr>
        <w:t xml:space="preserve">re consistent with </w:t>
      </w:r>
      <w:r w:rsidR="001B660B">
        <w:rPr>
          <w:rFonts w:cstheme="minorHAnsi"/>
          <w:shd w:val="clear" w:color="auto" w:fill="FFFFFF"/>
        </w:rPr>
        <w:t xml:space="preserve">Governments </w:t>
      </w:r>
      <w:r>
        <w:rPr>
          <w:rFonts w:cstheme="minorHAnsi"/>
          <w:shd w:val="clear" w:color="auto" w:fill="FFFFFF"/>
        </w:rPr>
        <w:t xml:space="preserve">attempting to distract relevant electorates from </w:t>
      </w:r>
      <w:r w:rsidR="001B660B">
        <w:rPr>
          <w:rFonts w:cstheme="minorHAnsi"/>
          <w:shd w:val="clear" w:color="auto" w:fill="FFFFFF"/>
        </w:rPr>
        <w:t xml:space="preserve">their </w:t>
      </w:r>
      <w:r>
        <w:rPr>
          <w:rFonts w:cstheme="minorHAnsi"/>
          <w:shd w:val="clear" w:color="auto" w:fill="FFFFFF"/>
        </w:rPr>
        <w:t xml:space="preserve">failures </w:t>
      </w:r>
      <w:r w:rsidR="00B67913">
        <w:rPr>
          <w:rFonts w:cstheme="minorHAnsi"/>
          <w:shd w:val="clear" w:color="auto" w:fill="FFFFFF"/>
        </w:rPr>
        <w:t>to establish adequate public health capabilities.</w:t>
      </w:r>
      <w:r>
        <w:rPr>
          <w:rFonts w:cstheme="minorHAnsi"/>
          <w:shd w:val="clear" w:color="auto" w:fill="FFFFFF"/>
        </w:rPr>
        <w:t xml:space="preserve">  That th</w:t>
      </w:r>
      <w:r w:rsidR="001B660B">
        <w:rPr>
          <w:rFonts w:cstheme="minorHAnsi"/>
          <w:shd w:val="clear" w:color="auto" w:fill="FFFFFF"/>
        </w:rPr>
        <w:t>ese</w:t>
      </w:r>
      <w:r>
        <w:rPr>
          <w:rFonts w:cstheme="minorHAnsi"/>
          <w:shd w:val="clear" w:color="auto" w:fill="FFFFFF"/>
        </w:rPr>
        <w:t xml:space="preserve"> continue</w:t>
      </w:r>
      <w:r w:rsidR="001B6032">
        <w:rPr>
          <w:rFonts w:cstheme="minorHAnsi"/>
          <w:shd w:val="clear" w:color="auto" w:fill="FFFFFF"/>
        </w:rPr>
        <w:t>d</w:t>
      </w:r>
      <w:r>
        <w:rPr>
          <w:rFonts w:cstheme="minorHAnsi"/>
          <w:shd w:val="clear" w:color="auto" w:fill="FFFFFF"/>
        </w:rPr>
        <w:t xml:space="preserve"> a year after Australia’s first recorded Covid case </w:t>
      </w:r>
      <w:r w:rsidR="002F2BFA">
        <w:rPr>
          <w:rFonts w:cstheme="minorHAnsi"/>
          <w:shd w:val="clear" w:color="auto" w:fill="FFFFFF"/>
        </w:rPr>
        <w:t>wa</w:t>
      </w:r>
      <w:r w:rsidR="00DA63A0">
        <w:rPr>
          <w:rFonts w:cstheme="minorHAnsi"/>
          <w:shd w:val="clear" w:color="auto" w:fill="FFFFFF"/>
        </w:rPr>
        <w:t xml:space="preserve">s a </w:t>
      </w:r>
      <w:r w:rsidR="001B660B">
        <w:rPr>
          <w:rFonts w:cstheme="minorHAnsi"/>
          <w:shd w:val="clear" w:color="auto" w:fill="FFFFFF"/>
        </w:rPr>
        <w:t>disgrace</w:t>
      </w:r>
      <w:r w:rsidR="00DA63A0">
        <w:rPr>
          <w:rFonts w:cstheme="minorHAnsi"/>
          <w:shd w:val="clear" w:color="auto" w:fill="FFFFFF"/>
        </w:rPr>
        <w:t>.  Th</w:t>
      </w:r>
      <w:r w:rsidR="007B24BC">
        <w:rPr>
          <w:rFonts w:cstheme="minorHAnsi"/>
          <w:shd w:val="clear" w:color="auto" w:fill="FFFFFF"/>
        </w:rPr>
        <w:t>e participation of</w:t>
      </w:r>
      <w:r w:rsidR="006556EE">
        <w:rPr>
          <w:rFonts w:cstheme="minorHAnsi"/>
          <w:shd w:val="clear" w:color="auto" w:fill="FFFFFF"/>
        </w:rPr>
        <w:t xml:space="preserve"> </w:t>
      </w:r>
      <w:r>
        <w:rPr>
          <w:rFonts w:cstheme="minorHAnsi"/>
          <w:shd w:val="clear" w:color="auto" w:fill="FFFFFF"/>
        </w:rPr>
        <w:t xml:space="preserve">‘experts’ </w:t>
      </w:r>
      <w:r w:rsidR="006556EE">
        <w:rPr>
          <w:rFonts w:cstheme="minorHAnsi"/>
          <w:shd w:val="clear" w:color="auto" w:fill="FFFFFF"/>
        </w:rPr>
        <w:t xml:space="preserve">and commentators </w:t>
      </w:r>
      <w:r w:rsidR="00DA63A0">
        <w:rPr>
          <w:rFonts w:cstheme="minorHAnsi"/>
          <w:shd w:val="clear" w:color="auto" w:fill="FFFFFF"/>
        </w:rPr>
        <w:t xml:space="preserve">– even </w:t>
      </w:r>
      <w:r w:rsidR="007B24BC">
        <w:rPr>
          <w:rFonts w:cstheme="minorHAnsi"/>
          <w:shd w:val="clear" w:color="auto" w:fill="FFFFFF"/>
        </w:rPr>
        <w:t xml:space="preserve">if </w:t>
      </w:r>
      <w:r w:rsidR="00DA63A0">
        <w:rPr>
          <w:rFonts w:cstheme="minorHAnsi"/>
          <w:shd w:val="clear" w:color="auto" w:fill="FFFFFF"/>
        </w:rPr>
        <w:t xml:space="preserve">unintentionally - </w:t>
      </w:r>
      <w:r w:rsidR="006556EE">
        <w:rPr>
          <w:rFonts w:cstheme="minorHAnsi"/>
          <w:shd w:val="clear" w:color="auto" w:fill="FFFFFF"/>
        </w:rPr>
        <w:t xml:space="preserve">in what effectively </w:t>
      </w:r>
      <w:r w:rsidR="00AC53AA">
        <w:rPr>
          <w:rFonts w:cstheme="minorHAnsi"/>
          <w:shd w:val="clear" w:color="auto" w:fill="FFFFFF"/>
        </w:rPr>
        <w:t>wa</w:t>
      </w:r>
      <w:r w:rsidR="007B24BC">
        <w:rPr>
          <w:rFonts w:cstheme="minorHAnsi"/>
          <w:shd w:val="clear" w:color="auto" w:fill="FFFFFF"/>
        </w:rPr>
        <w:t xml:space="preserve">s </w:t>
      </w:r>
      <w:r w:rsidR="006556EE">
        <w:rPr>
          <w:rFonts w:cstheme="minorHAnsi"/>
          <w:shd w:val="clear" w:color="auto" w:fill="FFFFFF"/>
        </w:rPr>
        <w:t xml:space="preserve">a cover-up </w:t>
      </w:r>
      <w:r w:rsidR="00AC53AA">
        <w:rPr>
          <w:rFonts w:cstheme="minorHAnsi"/>
          <w:shd w:val="clear" w:color="auto" w:fill="FFFFFF"/>
        </w:rPr>
        <w:t xml:space="preserve">of Government failures </w:t>
      </w:r>
      <w:r w:rsidR="001B6032">
        <w:rPr>
          <w:rFonts w:cstheme="minorHAnsi"/>
          <w:shd w:val="clear" w:color="auto" w:fill="FFFFFF"/>
        </w:rPr>
        <w:t>was</w:t>
      </w:r>
      <w:r>
        <w:rPr>
          <w:rFonts w:cstheme="minorHAnsi"/>
          <w:shd w:val="clear" w:color="auto" w:fill="FFFFFF"/>
        </w:rPr>
        <w:t xml:space="preserve"> </w:t>
      </w:r>
      <w:r w:rsidR="00B67913">
        <w:rPr>
          <w:rFonts w:cstheme="minorHAnsi"/>
          <w:shd w:val="clear" w:color="auto" w:fill="FFFFFF"/>
        </w:rPr>
        <w:t>pathetic.</w:t>
      </w:r>
    </w:p>
    <w:p w14:paraId="2424CDA7" w14:textId="77777777" w:rsidR="00B67913" w:rsidRDefault="00B67913" w:rsidP="00196816">
      <w:pPr>
        <w:spacing w:after="0"/>
        <w:rPr>
          <w:rFonts w:cstheme="minorHAnsi"/>
          <w:shd w:val="clear" w:color="auto" w:fill="FFFFFF"/>
        </w:rPr>
      </w:pPr>
    </w:p>
    <w:p w14:paraId="4DCF4E1D" w14:textId="5E589A49" w:rsidR="0007231B" w:rsidRDefault="00B67913" w:rsidP="00196816">
      <w:pPr>
        <w:spacing w:after="0"/>
        <w:rPr>
          <w:rFonts w:cstheme="minorHAnsi"/>
          <w:shd w:val="clear" w:color="auto" w:fill="FFFFFF"/>
        </w:rPr>
      </w:pPr>
      <w:r>
        <w:rPr>
          <w:rFonts w:cstheme="minorHAnsi"/>
          <w:shd w:val="clear" w:color="auto" w:fill="FFFFFF"/>
        </w:rPr>
        <w:t xml:space="preserve">A further </w:t>
      </w:r>
      <w:r w:rsidR="00596FC7">
        <w:rPr>
          <w:rFonts w:cstheme="minorHAnsi"/>
          <w:shd w:val="clear" w:color="auto" w:fill="FFFFFF"/>
        </w:rPr>
        <w:t xml:space="preserve">State-of-origin </w:t>
      </w:r>
      <w:r>
        <w:rPr>
          <w:rFonts w:cstheme="minorHAnsi"/>
          <w:shd w:val="clear" w:color="auto" w:fill="FFFFFF"/>
        </w:rPr>
        <w:t>public policy failure</w:t>
      </w:r>
      <w:r w:rsidR="001B660B">
        <w:rPr>
          <w:rFonts w:cstheme="minorHAnsi"/>
          <w:shd w:val="clear" w:color="auto" w:fill="FFFFFF"/>
        </w:rPr>
        <w:t>, and disgrace,</w:t>
      </w:r>
      <w:r>
        <w:rPr>
          <w:rFonts w:cstheme="minorHAnsi"/>
          <w:shd w:val="clear" w:color="auto" w:fill="FFFFFF"/>
        </w:rPr>
        <w:t xml:space="preserve"> </w:t>
      </w:r>
      <w:r w:rsidR="00AC53AA">
        <w:rPr>
          <w:rFonts w:cstheme="minorHAnsi"/>
          <w:shd w:val="clear" w:color="auto" w:fill="FFFFFF"/>
        </w:rPr>
        <w:t>wa</w:t>
      </w:r>
      <w:r>
        <w:rPr>
          <w:rFonts w:cstheme="minorHAnsi"/>
          <w:shd w:val="clear" w:color="auto" w:fill="FFFFFF"/>
        </w:rPr>
        <w:t>s evident</w:t>
      </w:r>
      <w:r w:rsidR="001B660B">
        <w:rPr>
          <w:rFonts w:cstheme="minorHAnsi"/>
          <w:shd w:val="clear" w:color="auto" w:fill="FFFFFF"/>
        </w:rPr>
        <w:t xml:space="preserve"> </w:t>
      </w:r>
      <w:r w:rsidR="0007231B">
        <w:rPr>
          <w:rFonts w:cstheme="minorHAnsi"/>
          <w:shd w:val="clear" w:color="auto" w:fill="FFFFFF"/>
        </w:rPr>
        <w:t>from</w:t>
      </w:r>
      <w:r w:rsidR="001B660B">
        <w:rPr>
          <w:rFonts w:cstheme="minorHAnsi"/>
          <w:shd w:val="clear" w:color="auto" w:fill="FFFFFF"/>
        </w:rPr>
        <w:t xml:space="preserve"> the disparate and at times conflicting State anti-Covid decisions supposedly all based on ‘expert advice’</w:t>
      </w:r>
      <w:r>
        <w:rPr>
          <w:rFonts w:cstheme="minorHAnsi"/>
          <w:shd w:val="clear" w:color="auto" w:fill="FFFFFF"/>
        </w:rPr>
        <w:t xml:space="preserve">. </w:t>
      </w:r>
      <w:r w:rsidR="001B660B">
        <w:rPr>
          <w:rFonts w:cstheme="minorHAnsi"/>
          <w:shd w:val="clear" w:color="auto" w:fill="FFFFFF"/>
        </w:rPr>
        <w:t xml:space="preserve"> Apart from the fact that Governments other than NSW should not be acting on such ‘advice’ – because the power to make such decisions lies with </w:t>
      </w:r>
      <w:r w:rsidR="001B6032">
        <w:rPr>
          <w:rFonts w:cstheme="minorHAnsi"/>
          <w:shd w:val="clear" w:color="auto" w:fill="FFFFFF"/>
        </w:rPr>
        <w:t xml:space="preserve">‘advising’ </w:t>
      </w:r>
      <w:r w:rsidR="001B660B">
        <w:rPr>
          <w:rFonts w:cstheme="minorHAnsi"/>
          <w:shd w:val="clear" w:color="auto" w:fill="FFFFFF"/>
        </w:rPr>
        <w:t xml:space="preserve">officials and not </w:t>
      </w:r>
      <w:r w:rsidR="00596FC7">
        <w:rPr>
          <w:rFonts w:cstheme="minorHAnsi"/>
          <w:shd w:val="clear" w:color="auto" w:fill="FFFFFF"/>
        </w:rPr>
        <w:t>Ministers</w:t>
      </w:r>
      <w:r w:rsidR="001B660B">
        <w:rPr>
          <w:rFonts w:cstheme="minorHAnsi"/>
          <w:shd w:val="clear" w:color="auto" w:fill="FFFFFF"/>
        </w:rPr>
        <w:t xml:space="preserve"> – the advice remains secret.  </w:t>
      </w:r>
    </w:p>
    <w:p w14:paraId="5F5117D5" w14:textId="77777777" w:rsidR="00AC53AA" w:rsidRDefault="0007231B" w:rsidP="00196816">
      <w:pPr>
        <w:spacing w:after="0"/>
        <w:rPr>
          <w:rFonts w:cstheme="minorHAnsi"/>
          <w:shd w:val="clear" w:color="auto" w:fill="FFFFFF"/>
        </w:rPr>
      </w:pPr>
      <w:r>
        <w:rPr>
          <w:rFonts w:cstheme="minorHAnsi"/>
          <w:shd w:val="clear" w:color="auto" w:fill="FFFFFF"/>
        </w:rPr>
        <w:t xml:space="preserve">The secrecy </w:t>
      </w:r>
      <w:r w:rsidR="00596FC7">
        <w:rPr>
          <w:rFonts w:cstheme="minorHAnsi"/>
          <w:shd w:val="clear" w:color="auto" w:fill="FFFFFF"/>
        </w:rPr>
        <w:t>creates suspicions about whether ‘</w:t>
      </w:r>
      <w:r>
        <w:rPr>
          <w:rFonts w:cstheme="minorHAnsi"/>
          <w:shd w:val="clear" w:color="auto" w:fill="FFFFFF"/>
        </w:rPr>
        <w:t>advice</w:t>
      </w:r>
      <w:r w:rsidR="00596FC7">
        <w:rPr>
          <w:rFonts w:cstheme="minorHAnsi"/>
          <w:shd w:val="clear" w:color="auto" w:fill="FFFFFF"/>
        </w:rPr>
        <w:t>’</w:t>
      </w:r>
      <w:r>
        <w:rPr>
          <w:rFonts w:cstheme="minorHAnsi"/>
          <w:shd w:val="clear" w:color="auto" w:fill="FFFFFF"/>
        </w:rPr>
        <w:t xml:space="preserve"> exists</w:t>
      </w:r>
      <w:r w:rsidR="00596FC7">
        <w:rPr>
          <w:rFonts w:cstheme="minorHAnsi"/>
          <w:shd w:val="clear" w:color="auto" w:fill="FFFFFF"/>
        </w:rPr>
        <w:t xml:space="preserve"> or supports decisions</w:t>
      </w:r>
      <w:r>
        <w:rPr>
          <w:rFonts w:cstheme="minorHAnsi"/>
          <w:shd w:val="clear" w:color="auto" w:fill="FFFFFF"/>
        </w:rPr>
        <w:t xml:space="preserve">.  </w:t>
      </w:r>
    </w:p>
    <w:p w14:paraId="7F08C152" w14:textId="77777777" w:rsidR="00AC53AA" w:rsidRDefault="00AC53AA" w:rsidP="00196816">
      <w:pPr>
        <w:spacing w:after="0"/>
        <w:rPr>
          <w:rFonts w:cstheme="minorHAnsi"/>
          <w:shd w:val="clear" w:color="auto" w:fill="FFFFFF"/>
        </w:rPr>
      </w:pPr>
    </w:p>
    <w:p w14:paraId="48F62891" w14:textId="28E5ADB7" w:rsidR="0007231B" w:rsidRDefault="00596FC7" w:rsidP="00196816">
      <w:pPr>
        <w:spacing w:after="0"/>
        <w:rPr>
          <w:rFonts w:cstheme="minorHAnsi"/>
          <w:shd w:val="clear" w:color="auto" w:fill="FFFFFF"/>
        </w:rPr>
      </w:pPr>
      <w:r>
        <w:rPr>
          <w:rFonts w:cstheme="minorHAnsi"/>
          <w:shd w:val="clear" w:color="auto" w:fill="FFFFFF"/>
        </w:rPr>
        <w:t>C</w:t>
      </w:r>
      <w:r w:rsidR="0007231B">
        <w:rPr>
          <w:rFonts w:cstheme="minorHAnsi"/>
          <w:shd w:val="clear" w:color="auto" w:fill="FFFFFF"/>
        </w:rPr>
        <w:t xml:space="preserve">onflict between </w:t>
      </w:r>
      <w:r>
        <w:rPr>
          <w:rFonts w:cstheme="minorHAnsi"/>
          <w:shd w:val="clear" w:color="auto" w:fill="FFFFFF"/>
        </w:rPr>
        <w:t xml:space="preserve">State </w:t>
      </w:r>
      <w:r w:rsidR="0007231B">
        <w:rPr>
          <w:rFonts w:cstheme="minorHAnsi"/>
          <w:shd w:val="clear" w:color="auto" w:fill="FFFFFF"/>
        </w:rPr>
        <w:t xml:space="preserve">policies </w:t>
      </w:r>
      <w:r>
        <w:rPr>
          <w:rFonts w:cstheme="minorHAnsi"/>
          <w:shd w:val="clear" w:color="auto" w:fill="FFFFFF"/>
        </w:rPr>
        <w:t>implies</w:t>
      </w:r>
      <w:r w:rsidR="0007231B">
        <w:rPr>
          <w:rFonts w:cstheme="minorHAnsi"/>
          <w:shd w:val="clear" w:color="auto" w:fill="FFFFFF"/>
        </w:rPr>
        <w:t xml:space="preserve"> some advice is wrong or not being followed.  </w:t>
      </w:r>
      <w:r>
        <w:rPr>
          <w:rFonts w:cstheme="minorHAnsi"/>
          <w:shd w:val="clear" w:color="auto" w:fill="FFFFFF"/>
        </w:rPr>
        <w:t>A</w:t>
      </w:r>
      <w:r w:rsidR="0007231B">
        <w:rPr>
          <w:rFonts w:cstheme="minorHAnsi"/>
          <w:shd w:val="clear" w:color="auto" w:fill="FFFFFF"/>
        </w:rPr>
        <w:t xml:space="preserve"> reason to suspect </w:t>
      </w:r>
      <w:r>
        <w:rPr>
          <w:rFonts w:cstheme="minorHAnsi"/>
          <w:shd w:val="clear" w:color="auto" w:fill="FFFFFF"/>
        </w:rPr>
        <w:t>that implication</w:t>
      </w:r>
      <w:r w:rsidR="0007231B">
        <w:rPr>
          <w:rFonts w:cstheme="minorHAnsi"/>
          <w:shd w:val="clear" w:color="auto" w:fill="FFFFFF"/>
        </w:rPr>
        <w:t xml:space="preserve"> </w:t>
      </w:r>
      <w:r w:rsidR="00AC53AA">
        <w:rPr>
          <w:rFonts w:cstheme="minorHAnsi"/>
          <w:shd w:val="clear" w:color="auto" w:fill="FFFFFF"/>
        </w:rPr>
        <w:t>wa</w:t>
      </w:r>
      <w:r>
        <w:rPr>
          <w:rFonts w:cstheme="minorHAnsi"/>
          <w:shd w:val="clear" w:color="auto" w:fill="FFFFFF"/>
        </w:rPr>
        <w:t>s</w:t>
      </w:r>
      <w:r w:rsidR="0007231B">
        <w:rPr>
          <w:rFonts w:cstheme="minorHAnsi"/>
          <w:shd w:val="clear" w:color="auto" w:fill="FFFFFF"/>
        </w:rPr>
        <w:t xml:space="preserve"> absence – in some State policies - of </w:t>
      </w:r>
      <w:r w:rsidR="001B660B">
        <w:rPr>
          <w:rFonts w:cstheme="minorHAnsi"/>
          <w:shd w:val="clear" w:color="auto" w:fill="FFFFFF"/>
        </w:rPr>
        <w:t>logical link</w:t>
      </w:r>
      <w:r>
        <w:rPr>
          <w:rFonts w:cstheme="minorHAnsi"/>
          <w:shd w:val="clear" w:color="auto" w:fill="FFFFFF"/>
        </w:rPr>
        <w:t>s</w:t>
      </w:r>
      <w:r w:rsidR="001B660B">
        <w:rPr>
          <w:rFonts w:cstheme="minorHAnsi"/>
          <w:shd w:val="clear" w:color="auto" w:fill="FFFFFF"/>
        </w:rPr>
        <w:t xml:space="preserve"> </w:t>
      </w:r>
      <w:r w:rsidR="00FD4323">
        <w:rPr>
          <w:rFonts w:cstheme="minorHAnsi"/>
          <w:shd w:val="clear" w:color="auto" w:fill="FFFFFF"/>
        </w:rPr>
        <w:t>e.g.,</w:t>
      </w:r>
      <w:r>
        <w:rPr>
          <w:rFonts w:cstheme="minorHAnsi"/>
          <w:shd w:val="clear" w:color="auto" w:fill="FFFFFF"/>
        </w:rPr>
        <w:t xml:space="preserve"> </w:t>
      </w:r>
      <w:r w:rsidR="001B660B">
        <w:rPr>
          <w:rFonts w:cstheme="minorHAnsi"/>
          <w:shd w:val="clear" w:color="auto" w:fill="FFFFFF"/>
        </w:rPr>
        <w:t xml:space="preserve">between lockdown of an area </w:t>
      </w:r>
      <w:r w:rsidR="0007231B">
        <w:rPr>
          <w:rFonts w:cstheme="minorHAnsi"/>
          <w:shd w:val="clear" w:color="auto" w:fill="FFFFFF"/>
        </w:rPr>
        <w:t>and</w:t>
      </w:r>
      <w:r w:rsidR="001B660B">
        <w:rPr>
          <w:rFonts w:cstheme="minorHAnsi"/>
          <w:shd w:val="clear" w:color="auto" w:fill="FFFFFF"/>
        </w:rPr>
        <w:t xml:space="preserve"> borders being closed to those who had been in that area.  </w:t>
      </w:r>
      <w:r w:rsidR="001B6032">
        <w:rPr>
          <w:rFonts w:cstheme="minorHAnsi"/>
          <w:shd w:val="clear" w:color="auto" w:fill="FFFFFF"/>
        </w:rPr>
        <w:t xml:space="preserve">There </w:t>
      </w:r>
      <w:r w:rsidR="00AC53AA">
        <w:rPr>
          <w:rFonts w:cstheme="minorHAnsi"/>
          <w:shd w:val="clear" w:color="auto" w:fill="FFFFFF"/>
        </w:rPr>
        <w:t>wa</w:t>
      </w:r>
      <w:r w:rsidR="001B6032">
        <w:rPr>
          <w:rFonts w:cstheme="minorHAnsi"/>
          <w:shd w:val="clear" w:color="auto" w:fill="FFFFFF"/>
        </w:rPr>
        <w:t xml:space="preserve">s also </w:t>
      </w:r>
      <w:r w:rsidR="0007231B">
        <w:rPr>
          <w:rFonts w:cstheme="minorHAnsi"/>
          <w:shd w:val="clear" w:color="auto" w:fill="FFFFFF"/>
        </w:rPr>
        <w:t xml:space="preserve">the conflict between expert advice given to the Courts and recent </w:t>
      </w:r>
      <w:r w:rsidR="002F2BFA">
        <w:rPr>
          <w:rFonts w:cstheme="minorHAnsi"/>
          <w:shd w:val="clear" w:color="auto" w:fill="FFFFFF"/>
        </w:rPr>
        <w:t>public health directions</w:t>
      </w:r>
      <w:r w:rsidR="0007231B">
        <w:rPr>
          <w:rFonts w:cstheme="minorHAnsi"/>
          <w:shd w:val="clear" w:color="auto" w:fill="FFFFFF"/>
        </w:rPr>
        <w:t xml:space="preserve">.  </w:t>
      </w:r>
      <w:r w:rsidR="002F2BFA">
        <w:rPr>
          <w:rFonts w:cstheme="minorHAnsi"/>
          <w:shd w:val="clear" w:color="auto" w:fill="FFFFFF"/>
        </w:rPr>
        <w:t xml:space="preserve">Then there </w:t>
      </w:r>
      <w:r w:rsidR="00AC53AA">
        <w:rPr>
          <w:rFonts w:cstheme="minorHAnsi"/>
          <w:shd w:val="clear" w:color="auto" w:fill="FFFFFF"/>
        </w:rPr>
        <w:t>wa</w:t>
      </w:r>
      <w:r w:rsidR="0007231B">
        <w:rPr>
          <w:rFonts w:cstheme="minorHAnsi"/>
          <w:shd w:val="clear" w:color="auto" w:fill="FFFFFF"/>
        </w:rPr>
        <w:t xml:space="preserve">s the </w:t>
      </w:r>
      <w:r>
        <w:rPr>
          <w:rFonts w:cstheme="minorHAnsi"/>
          <w:shd w:val="clear" w:color="auto" w:fill="FFFFFF"/>
        </w:rPr>
        <w:t>apparent</w:t>
      </w:r>
      <w:r w:rsidR="0007231B">
        <w:rPr>
          <w:rFonts w:cstheme="minorHAnsi"/>
          <w:shd w:val="clear" w:color="auto" w:fill="FFFFFF"/>
        </w:rPr>
        <w:t xml:space="preserve"> failure of judgement</w:t>
      </w:r>
      <w:r>
        <w:rPr>
          <w:rFonts w:cstheme="minorHAnsi"/>
          <w:shd w:val="clear" w:color="auto" w:fill="FFFFFF"/>
        </w:rPr>
        <w:t xml:space="preserve"> </w:t>
      </w:r>
      <w:r w:rsidR="001B6032">
        <w:rPr>
          <w:rFonts w:cstheme="minorHAnsi"/>
          <w:shd w:val="clear" w:color="auto" w:fill="FFFFFF"/>
        </w:rPr>
        <w:t>in</w:t>
      </w:r>
      <w:r w:rsidR="0007231B">
        <w:rPr>
          <w:rFonts w:cstheme="minorHAnsi"/>
          <w:shd w:val="clear" w:color="auto" w:fill="FFFFFF"/>
        </w:rPr>
        <w:t xml:space="preserve"> several ‘outbreaks’</w:t>
      </w:r>
      <w:r>
        <w:rPr>
          <w:rFonts w:cstheme="minorHAnsi"/>
          <w:shd w:val="clear" w:color="auto" w:fill="FFFFFF"/>
        </w:rPr>
        <w:t xml:space="preserve"> - discussed later</w:t>
      </w:r>
      <w:r w:rsidR="0007231B">
        <w:rPr>
          <w:rFonts w:cstheme="minorHAnsi"/>
          <w:shd w:val="clear" w:color="auto" w:fill="FFFFFF"/>
        </w:rPr>
        <w:t>.</w:t>
      </w:r>
    </w:p>
    <w:p w14:paraId="54589BB0" w14:textId="124DE69B" w:rsidR="007B24BC" w:rsidRDefault="007B24BC" w:rsidP="00196816">
      <w:pPr>
        <w:spacing w:after="0"/>
        <w:rPr>
          <w:rFonts w:cstheme="minorHAnsi"/>
          <w:shd w:val="clear" w:color="auto" w:fill="FFFFFF"/>
        </w:rPr>
      </w:pPr>
    </w:p>
    <w:p w14:paraId="5194872C" w14:textId="0E3F7CF6" w:rsidR="007B24BC" w:rsidRDefault="0079612C" w:rsidP="00196816">
      <w:pPr>
        <w:spacing w:after="0"/>
        <w:rPr>
          <w:rFonts w:cstheme="minorHAnsi"/>
          <w:shd w:val="clear" w:color="auto" w:fill="FFFFFF"/>
        </w:rPr>
      </w:pPr>
      <w:r>
        <w:rPr>
          <w:rFonts w:cstheme="minorHAnsi"/>
          <w:shd w:val="clear" w:color="auto" w:fill="FFFFFF"/>
        </w:rPr>
        <w:t>P</w:t>
      </w:r>
      <w:r w:rsidR="007B24BC">
        <w:rPr>
          <w:rFonts w:cstheme="minorHAnsi"/>
          <w:shd w:val="clear" w:color="auto" w:fill="FFFFFF"/>
        </w:rPr>
        <w:t>ublic disparagement by State Premiers and ‘experts’ must corrode public trust</w:t>
      </w:r>
      <w:r w:rsidR="0051471E">
        <w:rPr>
          <w:rFonts w:cstheme="minorHAnsi"/>
          <w:shd w:val="clear" w:color="auto" w:fill="FFFFFF"/>
        </w:rPr>
        <w:t xml:space="preserve"> - including in themselves </w:t>
      </w:r>
      <w:r w:rsidR="007B24BC">
        <w:rPr>
          <w:rFonts w:cstheme="minorHAnsi"/>
          <w:shd w:val="clear" w:color="auto" w:fill="FFFFFF"/>
        </w:rPr>
        <w:t xml:space="preserve">when </w:t>
      </w:r>
      <w:r w:rsidR="0051471E">
        <w:rPr>
          <w:rFonts w:cstheme="minorHAnsi"/>
          <w:shd w:val="clear" w:color="auto" w:fill="FFFFFF"/>
        </w:rPr>
        <w:t xml:space="preserve">predictions and </w:t>
      </w:r>
      <w:r w:rsidR="007B24BC">
        <w:rPr>
          <w:rFonts w:cstheme="minorHAnsi"/>
          <w:shd w:val="clear" w:color="auto" w:fill="FFFFFF"/>
        </w:rPr>
        <w:t>criticisms prove wrong</w:t>
      </w:r>
      <w:r w:rsidR="0051471E">
        <w:rPr>
          <w:rFonts w:cstheme="minorHAnsi"/>
          <w:shd w:val="clear" w:color="auto" w:fill="FFFFFF"/>
        </w:rPr>
        <w:t xml:space="preserve"> and problems emerge at home</w:t>
      </w:r>
      <w:r w:rsidR="007B24BC">
        <w:rPr>
          <w:rFonts w:cstheme="minorHAnsi"/>
          <w:shd w:val="clear" w:color="auto" w:fill="FFFFFF"/>
        </w:rPr>
        <w:t>.</w:t>
      </w:r>
      <w:r w:rsidR="0051471E">
        <w:rPr>
          <w:rFonts w:cstheme="minorHAnsi"/>
          <w:shd w:val="clear" w:color="auto" w:fill="FFFFFF"/>
        </w:rPr>
        <w:t xml:space="preserve">  Together with continued inadequate resourcing and </w:t>
      </w:r>
      <w:r w:rsidR="005E0595">
        <w:rPr>
          <w:rFonts w:cstheme="minorHAnsi"/>
          <w:shd w:val="clear" w:color="auto" w:fill="FFFFFF"/>
        </w:rPr>
        <w:t>probabl</w:t>
      </w:r>
      <w:r w:rsidR="003F5DBE">
        <w:rPr>
          <w:rFonts w:cstheme="minorHAnsi"/>
          <w:shd w:val="clear" w:color="auto" w:fill="FFFFFF"/>
        </w:rPr>
        <w:t>e</w:t>
      </w:r>
      <w:r w:rsidR="005E0595">
        <w:rPr>
          <w:rFonts w:cstheme="minorHAnsi"/>
          <w:shd w:val="clear" w:color="auto" w:fill="FFFFFF"/>
        </w:rPr>
        <w:t xml:space="preserve"> poor</w:t>
      </w:r>
      <w:r w:rsidR="0051471E">
        <w:rPr>
          <w:rFonts w:cstheme="minorHAnsi"/>
          <w:shd w:val="clear" w:color="auto" w:fill="FFFFFF"/>
        </w:rPr>
        <w:t xml:space="preserve"> ‘advice’, this likely creates unnecessary risk to the foundation of anti-Covid policy - community responses to authorities’ requests</w:t>
      </w:r>
      <w:r w:rsidR="001B6032">
        <w:rPr>
          <w:rFonts w:cstheme="minorHAnsi"/>
          <w:shd w:val="clear" w:color="auto" w:fill="FFFFFF"/>
        </w:rPr>
        <w:t>, including requests for vaccination</w:t>
      </w:r>
      <w:r w:rsidR="0051471E">
        <w:rPr>
          <w:rFonts w:cstheme="minorHAnsi"/>
          <w:shd w:val="clear" w:color="auto" w:fill="FFFFFF"/>
        </w:rPr>
        <w:t>.</w:t>
      </w:r>
      <w:r w:rsidR="007B24BC">
        <w:rPr>
          <w:rFonts w:cstheme="minorHAnsi"/>
          <w:shd w:val="clear" w:color="auto" w:fill="FFFFFF"/>
        </w:rPr>
        <w:t xml:space="preserve">   </w:t>
      </w:r>
    </w:p>
    <w:p w14:paraId="139BEEB0" w14:textId="60209ADF" w:rsidR="0007231B" w:rsidRDefault="0007231B" w:rsidP="00196816">
      <w:pPr>
        <w:spacing w:after="0"/>
        <w:rPr>
          <w:rFonts w:cstheme="minorHAnsi"/>
          <w:shd w:val="clear" w:color="auto" w:fill="FFFFFF"/>
        </w:rPr>
      </w:pPr>
    </w:p>
    <w:p w14:paraId="25B2423F" w14:textId="736EA957" w:rsidR="007B24BC" w:rsidRDefault="00AC53AA" w:rsidP="00196816">
      <w:pPr>
        <w:spacing w:after="0"/>
        <w:rPr>
          <w:rFonts w:cstheme="minorHAnsi"/>
          <w:shd w:val="clear" w:color="auto" w:fill="FFFFFF"/>
        </w:rPr>
      </w:pPr>
      <w:r>
        <w:rPr>
          <w:rFonts w:cstheme="minorHAnsi"/>
          <w:shd w:val="clear" w:color="auto" w:fill="FFFFFF"/>
        </w:rPr>
        <w:t>C</w:t>
      </w:r>
      <w:r w:rsidR="0007231B">
        <w:rPr>
          <w:rFonts w:cstheme="minorHAnsi"/>
          <w:shd w:val="clear" w:color="auto" w:fill="FFFFFF"/>
        </w:rPr>
        <w:t>onclusion</w:t>
      </w:r>
      <w:r>
        <w:rPr>
          <w:rFonts w:cstheme="minorHAnsi"/>
          <w:shd w:val="clear" w:color="auto" w:fill="FFFFFF"/>
        </w:rPr>
        <w:t>s</w:t>
      </w:r>
      <w:r w:rsidR="0007231B">
        <w:rPr>
          <w:rFonts w:cstheme="minorHAnsi"/>
          <w:shd w:val="clear" w:color="auto" w:fill="FFFFFF"/>
        </w:rPr>
        <w:t xml:space="preserve"> similar to that drawn by the Victorian Supreme Court</w:t>
      </w:r>
      <w:r w:rsidR="00484B7A">
        <w:rPr>
          <w:rFonts w:cstheme="minorHAnsi"/>
          <w:shd w:val="clear" w:color="auto" w:fill="FFFFFF"/>
        </w:rPr>
        <w:t xml:space="preserve"> can be made</w:t>
      </w:r>
      <w:r w:rsidR="004F0214">
        <w:rPr>
          <w:rFonts w:cstheme="minorHAnsi"/>
          <w:shd w:val="clear" w:color="auto" w:fill="FFFFFF"/>
        </w:rPr>
        <w:t>.  I</w:t>
      </w:r>
      <w:r w:rsidR="0007231B">
        <w:rPr>
          <w:rFonts w:cstheme="minorHAnsi"/>
          <w:shd w:val="clear" w:color="auto" w:fill="FFFFFF"/>
        </w:rPr>
        <w:t xml:space="preserve">t is past time </w:t>
      </w:r>
      <w:r w:rsidR="007B24BC">
        <w:rPr>
          <w:rFonts w:cstheme="minorHAnsi"/>
          <w:shd w:val="clear" w:color="auto" w:fill="FFFFFF"/>
        </w:rPr>
        <w:t>for:</w:t>
      </w:r>
    </w:p>
    <w:p w14:paraId="0AFC834E" w14:textId="3C63CAA5" w:rsidR="0051471E" w:rsidRDefault="00393ADB" w:rsidP="00196816">
      <w:pPr>
        <w:pStyle w:val="ListParagraph"/>
        <w:numPr>
          <w:ilvl w:val="0"/>
          <w:numId w:val="10"/>
        </w:numPr>
        <w:spacing w:after="0"/>
        <w:ind w:left="360"/>
        <w:rPr>
          <w:rFonts w:cstheme="minorHAnsi"/>
          <w:shd w:val="clear" w:color="auto" w:fill="FFFFFF"/>
        </w:rPr>
      </w:pPr>
      <w:r>
        <w:rPr>
          <w:rFonts w:cstheme="minorHAnsi"/>
          <w:shd w:val="clear" w:color="auto" w:fill="FFFFFF"/>
        </w:rPr>
        <w:t xml:space="preserve">Parliaments and </w:t>
      </w:r>
      <w:r w:rsidR="0051471E">
        <w:rPr>
          <w:rFonts w:cstheme="minorHAnsi"/>
          <w:shd w:val="clear" w:color="auto" w:fill="FFFFFF"/>
        </w:rPr>
        <w:t>Governments to take on and show much greater responsibility;</w:t>
      </w:r>
    </w:p>
    <w:p w14:paraId="5D25BC4D" w14:textId="0AE84B2E" w:rsidR="007B24BC" w:rsidRPr="007B24BC" w:rsidRDefault="0007231B" w:rsidP="00196816">
      <w:pPr>
        <w:pStyle w:val="ListParagraph"/>
        <w:numPr>
          <w:ilvl w:val="0"/>
          <w:numId w:val="10"/>
        </w:numPr>
        <w:spacing w:after="0"/>
        <w:ind w:left="360"/>
        <w:rPr>
          <w:rFonts w:cstheme="minorHAnsi"/>
          <w:shd w:val="clear" w:color="auto" w:fill="FFFFFF"/>
        </w:rPr>
      </w:pPr>
      <w:r w:rsidRPr="007B24BC">
        <w:rPr>
          <w:rFonts w:cstheme="minorHAnsi"/>
          <w:shd w:val="clear" w:color="auto" w:fill="FFFFFF"/>
        </w:rPr>
        <w:t>critical assess</w:t>
      </w:r>
      <w:r w:rsidR="007B24BC" w:rsidRPr="007B24BC">
        <w:rPr>
          <w:rFonts w:cstheme="minorHAnsi"/>
          <w:shd w:val="clear" w:color="auto" w:fill="FFFFFF"/>
        </w:rPr>
        <w:t>ments of</w:t>
      </w:r>
      <w:r w:rsidRPr="007B24BC">
        <w:rPr>
          <w:rFonts w:cstheme="minorHAnsi"/>
          <w:shd w:val="clear" w:color="auto" w:fill="FFFFFF"/>
        </w:rPr>
        <w:t xml:space="preserve"> the performance of ‘experts’ involved in </w:t>
      </w:r>
      <w:r w:rsidR="00393ADB">
        <w:rPr>
          <w:rFonts w:cstheme="minorHAnsi"/>
          <w:shd w:val="clear" w:color="auto" w:fill="FFFFFF"/>
        </w:rPr>
        <w:t xml:space="preserve">State </w:t>
      </w:r>
      <w:r w:rsidRPr="007B24BC">
        <w:rPr>
          <w:rFonts w:cstheme="minorHAnsi"/>
          <w:shd w:val="clear" w:color="auto" w:fill="FFFFFF"/>
        </w:rPr>
        <w:t>anti-Covid decisions</w:t>
      </w:r>
      <w:r w:rsidR="007B24BC" w:rsidRPr="007B24BC">
        <w:rPr>
          <w:rFonts w:cstheme="minorHAnsi"/>
          <w:shd w:val="clear" w:color="auto" w:fill="FFFFFF"/>
        </w:rPr>
        <w:t>;</w:t>
      </w:r>
    </w:p>
    <w:p w14:paraId="2EAE1E6F" w14:textId="0475F118" w:rsidR="007B24BC" w:rsidRPr="007B24BC" w:rsidRDefault="0007231B" w:rsidP="00196816">
      <w:pPr>
        <w:pStyle w:val="ListParagraph"/>
        <w:numPr>
          <w:ilvl w:val="0"/>
          <w:numId w:val="10"/>
        </w:numPr>
        <w:spacing w:after="0"/>
        <w:ind w:left="360"/>
        <w:rPr>
          <w:rFonts w:cstheme="minorHAnsi"/>
          <w:shd w:val="clear" w:color="auto" w:fill="FFFFFF"/>
        </w:rPr>
      </w:pPr>
      <w:r w:rsidRPr="007B24BC">
        <w:rPr>
          <w:rFonts w:cstheme="minorHAnsi"/>
          <w:shd w:val="clear" w:color="auto" w:fill="FFFFFF"/>
        </w:rPr>
        <w:t>relocat</w:t>
      </w:r>
      <w:r w:rsidR="007B24BC" w:rsidRPr="007B24BC">
        <w:rPr>
          <w:rFonts w:cstheme="minorHAnsi"/>
          <w:shd w:val="clear" w:color="auto" w:fill="FFFFFF"/>
        </w:rPr>
        <w:t>ion of</w:t>
      </w:r>
      <w:r w:rsidRPr="007B24BC">
        <w:rPr>
          <w:rFonts w:cstheme="minorHAnsi"/>
          <w:shd w:val="clear" w:color="auto" w:fill="FFFFFF"/>
        </w:rPr>
        <w:t xml:space="preserve"> decision</w:t>
      </w:r>
      <w:r w:rsidR="007B24BC" w:rsidRPr="007B24BC">
        <w:rPr>
          <w:rFonts w:cstheme="minorHAnsi"/>
          <w:shd w:val="clear" w:color="auto" w:fill="FFFFFF"/>
        </w:rPr>
        <w:t>-</w:t>
      </w:r>
      <w:r w:rsidRPr="007B24BC">
        <w:rPr>
          <w:rFonts w:cstheme="minorHAnsi"/>
          <w:shd w:val="clear" w:color="auto" w:fill="FFFFFF"/>
        </w:rPr>
        <w:t xml:space="preserve">making powers from </w:t>
      </w:r>
      <w:r w:rsidR="007B24BC" w:rsidRPr="007B24BC">
        <w:rPr>
          <w:rFonts w:cstheme="minorHAnsi"/>
          <w:shd w:val="clear" w:color="auto" w:fill="FFFFFF"/>
        </w:rPr>
        <w:t>officials to Governments;</w:t>
      </w:r>
    </w:p>
    <w:p w14:paraId="6774EE3A" w14:textId="77777777" w:rsidR="007B24BC" w:rsidRPr="007B24BC" w:rsidRDefault="007B24BC" w:rsidP="00196816">
      <w:pPr>
        <w:pStyle w:val="ListParagraph"/>
        <w:numPr>
          <w:ilvl w:val="0"/>
          <w:numId w:val="10"/>
        </w:numPr>
        <w:spacing w:after="0"/>
        <w:ind w:left="360"/>
        <w:rPr>
          <w:rFonts w:cstheme="minorHAnsi"/>
          <w:shd w:val="clear" w:color="auto" w:fill="FFFFFF"/>
        </w:rPr>
      </w:pPr>
      <w:r w:rsidRPr="007B24BC">
        <w:rPr>
          <w:rFonts w:cstheme="minorHAnsi"/>
          <w:shd w:val="clear" w:color="auto" w:fill="FFFFFF"/>
        </w:rPr>
        <w:t>publication of all relevant advice when decisions are made;</w:t>
      </w:r>
    </w:p>
    <w:p w14:paraId="1FF8FECE" w14:textId="70131A82" w:rsidR="00A749A1" w:rsidRPr="007B24BC" w:rsidRDefault="007B24BC" w:rsidP="00196816">
      <w:pPr>
        <w:pStyle w:val="ListParagraph"/>
        <w:numPr>
          <w:ilvl w:val="0"/>
          <w:numId w:val="10"/>
        </w:numPr>
        <w:spacing w:after="0"/>
        <w:ind w:left="360"/>
        <w:rPr>
          <w:rFonts w:cstheme="minorHAnsi"/>
          <w:shd w:val="clear" w:color="auto" w:fill="FFFFFF"/>
        </w:rPr>
      </w:pPr>
      <w:r w:rsidRPr="007B24BC">
        <w:rPr>
          <w:rFonts w:cstheme="minorHAnsi"/>
          <w:shd w:val="clear" w:color="auto" w:fill="FFFFFF"/>
        </w:rPr>
        <w:t>Commonwealth regulation/legislation to require Commonwealth approval of decisions on border restrictions.</w:t>
      </w:r>
    </w:p>
    <w:p w14:paraId="2B3164EF" w14:textId="2C5F44C3" w:rsidR="007B24BC" w:rsidRDefault="007B24BC" w:rsidP="00196816">
      <w:pPr>
        <w:spacing w:after="0"/>
        <w:rPr>
          <w:rFonts w:cstheme="minorHAnsi"/>
          <w:shd w:val="clear" w:color="auto" w:fill="FFFFFF"/>
        </w:rPr>
      </w:pPr>
    </w:p>
    <w:p w14:paraId="738703DB" w14:textId="7105CD69" w:rsidR="003F5DBE" w:rsidRDefault="003F5DBE" w:rsidP="00196816">
      <w:pPr>
        <w:spacing w:after="0"/>
        <w:rPr>
          <w:rFonts w:cstheme="minorHAnsi"/>
          <w:shd w:val="clear" w:color="auto" w:fill="FFFFFF"/>
        </w:rPr>
      </w:pPr>
      <w:r>
        <w:rPr>
          <w:rFonts w:cstheme="minorHAnsi"/>
          <w:shd w:val="clear" w:color="auto" w:fill="FFFFFF"/>
        </w:rPr>
        <w:br w:type="page"/>
      </w:r>
    </w:p>
    <w:p w14:paraId="266CBAF0" w14:textId="41E98FEF" w:rsidR="006E3895" w:rsidRDefault="005B4A46" w:rsidP="00196816">
      <w:pPr>
        <w:pStyle w:val="Heading2"/>
        <w:rPr>
          <w:shd w:val="clear" w:color="auto" w:fill="FFFFFF"/>
        </w:rPr>
      </w:pPr>
      <w:bookmarkStart w:id="25" w:name="_Toc65178150"/>
      <w:bookmarkStart w:id="26" w:name="_Toc65178527"/>
      <w:bookmarkStart w:id="27" w:name="_Hlk64038241"/>
      <w:r>
        <w:rPr>
          <w:shd w:val="clear" w:color="auto" w:fill="FFFFFF"/>
        </w:rPr>
        <w:lastRenderedPageBreak/>
        <w:t>3</w:t>
      </w:r>
      <w:r w:rsidR="006E3895">
        <w:rPr>
          <w:shd w:val="clear" w:color="auto" w:fill="FFFFFF"/>
        </w:rPr>
        <w:t>.</w:t>
      </w:r>
      <w:r w:rsidR="006E3895">
        <w:rPr>
          <w:shd w:val="clear" w:color="auto" w:fill="FFFFFF"/>
        </w:rPr>
        <w:tab/>
        <w:t>Queensland and Western Australia</w:t>
      </w:r>
      <w:bookmarkEnd w:id="25"/>
      <w:bookmarkEnd w:id="26"/>
    </w:p>
    <w:p w14:paraId="344C5E3B" w14:textId="13216A29" w:rsidR="006E3895" w:rsidRDefault="005B4A46" w:rsidP="00196816">
      <w:pPr>
        <w:pStyle w:val="Heading3"/>
        <w:spacing w:before="0" w:beforeAutospacing="0" w:after="0" w:afterAutospacing="0"/>
        <w:rPr>
          <w:shd w:val="clear" w:color="auto" w:fill="FFFFFF"/>
        </w:rPr>
      </w:pPr>
      <w:bookmarkStart w:id="28" w:name="_Toc65178151"/>
      <w:bookmarkStart w:id="29" w:name="_Toc65178528"/>
      <w:r>
        <w:rPr>
          <w:shd w:val="clear" w:color="auto" w:fill="FFFFFF"/>
        </w:rPr>
        <w:t>3</w:t>
      </w:r>
      <w:r w:rsidR="006E3895">
        <w:rPr>
          <w:shd w:val="clear" w:color="auto" w:fill="FFFFFF"/>
        </w:rPr>
        <w:t>.1</w:t>
      </w:r>
      <w:r w:rsidR="006E3895">
        <w:rPr>
          <w:shd w:val="clear" w:color="auto" w:fill="FFFFFF"/>
        </w:rPr>
        <w:tab/>
        <w:t>Introduction</w:t>
      </w:r>
      <w:bookmarkEnd w:id="28"/>
      <w:bookmarkEnd w:id="29"/>
    </w:p>
    <w:p w14:paraId="70C7DD7D" w14:textId="34A9A204" w:rsidR="006E3895" w:rsidRDefault="006E3895" w:rsidP="00196816">
      <w:pPr>
        <w:spacing w:after="0"/>
        <w:rPr>
          <w:rFonts w:cstheme="minorHAnsi"/>
          <w:shd w:val="clear" w:color="auto" w:fill="FFFFFF"/>
        </w:rPr>
      </w:pPr>
      <w:r w:rsidRPr="00316CA1">
        <w:rPr>
          <w:rFonts w:cstheme="minorHAnsi"/>
          <w:shd w:val="clear" w:color="auto" w:fill="FFFFFF"/>
        </w:rPr>
        <w:t>Queensland</w:t>
      </w:r>
      <w:r>
        <w:rPr>
          <w:rFonts w:cstheme="minorHAnsi"/>
          <w:shd w:val="clear" w:color="auto" w:fill="FFFFFF"/>
        </w:rPr>
        <w:t xml:space="preserve"> and Western Australia’s Governments advocated ‘strong’ anti-Covid measures, </w:t>
      </w:r>
      <w:r w:rsidR="007A0F29">
        <w:rPr>
          <w:rFonts w:cstheme="minorHAnsi"/>
          <w:shd w:val="clear" w:color="auto" w:fill="FFFFFF"/>
        </w:rPr>
        <w:t>like</w:t>
      </w:r>
      <w:r>
        <w:rPr>
          <w:rFonts w:cstheme="minorHAnsi"/>
          <w:shd w:val="clear" w:color="auto" w:fill="FFFFFF"/>
        </w:rPr>
        <w:t xml:space="preserve"> border closures against States </w:t>
      </w:r>
      <w:r w:rsidR="008475C1">
        <w:rPr>
          <w:rFonts w:cstheme="minorHAnsi"/>
          <w:shd w:val="clear" w:color="auto" w:fill="FFFFFF"/>
        </w:rPr>
        <w:t xml:space="preserve">with </w:t>
      </w:r>
      <w:r>
        <w:rPr>
          <w:rFonts w:cstheme="minorHAnsi"/>
          <w:shd w:val="clear" w:color="auto" w:fill="FFFFFF"/>
        </w:rPr>
        <w:t xml:space="preserve">infection.  </w:t>
      </w:r>
      <w:r w:rsidR="007A0F29">
        <w:rPr>
          <w:rFonts w:cstheme="minorHAnsi"/>
          <w:shd w:val="clear" w:color="auto" w:fill="FFFFFF"/>
        </w:rPr>
        <w:t>Yet</w:t>
      </w:r>
      <w:r>
        <w:rPr>
          <w:rFonts w:cstheme="minorHAnsi"/>
          <w:shd w:val="clear" w:color="auto" w:fill="FFFFFF"/>
        </w:rPr>
        <w:t xml:space="preserve">, actions did not always match </w:t>
      </w:r>
      <w:r w:rsidR="008475C1">
        <w:rPr>
          <w:rFonts w:cstheme="minorHAnsi"/>
          <w:shd w:val="clear" w:color="auto" w:fill="FFFFFF"/>
        </w:rPr>
        <w:t>words</w:t>
      </w:r>
      <w:r>
        <w:rPr>
          <w:rFonts w:cstheme="minorHAnsi"/>
          <w:shd w:val="clear" w:color="auto" w:fill="FFFFFF"/>
        </w:rPr>
        <w:t xml:space="preserve">.  Much of this section is about Queensland.  Western Australia is discussed </w:t>
      </w:r>
      <w:r w:rsidR="007A0F29">
        <w:rPr>
          <w:rFonts w:cstheme="minorHAnsi"/>
          <w:shd w:val="clear" w:color="auto" w:fill="FFFFFF"/>
        </w:rPr>
        <w:t>near</w:t>
      </w:r>
      <w:r>
        <w:rPr>
          <w:rFonts w:cstheme="minorHAnsi"/>
          <w:shd w:val="clear" w:color="auto" w:fill="FFFFFF"/>
        </w:rPr>
        <w:t xml:space="preserve"> the end of this section.</w:t>
      </w:r>
    </w:p>
    <w:p w14:paraId="120E863E" w14:textId="03B57DDC" w:rsidR="006E3895" w:rsidRDefault="005B4A46" w:rsidP="00196816">
      <w:pPr>
        <w:pStyle w:val="Heading3"/>
        <w:spacing w:after="0" w:afterAutospacing="0"/>
        <w:rPr>
          <w:shd w:val="clear" w:color="auto" w:fill="FFFFFF"/>
        </w:rPr>
      </w:pPr>
      <w:bookmarkStart w:id="30" w:name="_Toc65178152"/>
      <w:bookmarkStart w:id="31" w:name="_Toc65178529"/>
      <w:r>
        <w:rPr>
          <w:shd w:val="clear" w:color="auto" w:fill="FFFFFF"/>
        </w:rPr>
        <w:t>3</w:t>
      </w:r>
      <w:r w:rsidR="006E3895">
        <w:rPr>
          <w:shd w:val="clear" w:color="auto" w:fill="FFFFFF"/>
        </w:rPr>
        <w:t>.2</w:t>
      </w:r>
      <w:r w:rsidR="006E3895">
        <w:rPr>
          <w:shd w:val="clear" w:color="auto" w:fill="FFFFFF"/>
        </w:rPr>
        <w:tab/>
        <w:t>Queensland background</w:t>
      </w:r>
      <w:bookmarkEnd w:id="30"/>
      <w:bookmarkEnd w:id="31"/>
    </w:p>
    <w:p w14:paraId="0BA3CB07" w14:textId="0E461223" w:rsidR="006E3895" w:rsidRDefault="001B6032" w:rsidP="00196816">
      <w:pPr>
        <w:spacing w:after="0"/>
        <w:rPr>
          <w:rFonts w:cstheme="minorHAnsi"/>
          <w:shd w:val="clear" w:color="auto" w:fill="FFFFFF"/>
        </w:rPr>
      </w:pPr>
      <w:r>
        <w:rPr>
          <w:rFonts w:cstheme="minorHAnsi"/>
          <w:shd w:val="clear" w:color="auto" w:fill="FFFFFF"/>
        </w:rPr>
        <w:t>The</w:t>
      </w:r>
      <w:r w:rsidR="006E3895">
        <w:rPr>
          <w:rFonts w:cstheme="minorHAnsi"/>
          <w:shd w:val="clear" w:color="auto" w:fill="FFFFFF"/>
        </w:rPr>
        <w:t xml:space="preserve"> anti-Covid stances </w:t>
      </w:r>
      <w:r>
        <w:rPr>
          <w:rFonts w:cstheme="minorHAnsi"/>
          <w:shd w:val="clear" w:color="auto" w:fill="FFFFFF"/>
        </w:rPr>
        <w:t xml:space="preserve">of Queensland </w:t>
      </w:r>
      <w:r w:rsidR="006E3895">
        <w:rPr>
          <w:rFonts w:cstheme="minorHAnsi"/>
          <w:shd w:val="clear" w:color="auto" w:fill="FFFFFF"/>
        </w:rPr>
        <w:t xml:space="preserve">appeared to include political </w:t>
      </w:r>
      <w:r w:rsidR="008475C1">
        <w:rPr>
          <w:rFonts w:cstheme="minorHAnsi"/>
          <w:shd w:val="clear" w:color="auto" w:fill="FFFFFF"/>
        </w:rPr>
        <w:t>elements</w:t>
      </w:r>
      <w:r w:rsidR="006E3895">
        <w:rPr>
          <w:rFonts w:cstheme="minorHAnsi"/>
          <w:shd w:val="clear" w:color="auto" w:fill="FFFFFF"/>
        </w:rPr>
        <w:t xml:space="preserve"> and not just public health</w:t>
      </w:r>
      <w:r w:rsidR="005E6EFA">
        <w:rPr>
          <w:rFonts w:cstheme="minorHAnsi"/>
          <w:shd w:val="clear" w:color="auto" w:fill="FFFFFF"/>
        </w:rPr>
        <w:t xml:space="preserve"> necessities</w:t>
      </w:r>
      <w:r w:rsidR="006E3895">
        <w:rPr>
          <w:rFonts w:cstheme="minorHAnsi"/>
          <w:shd w:val="clear" w:color="auto" w:fill="FFFFFF"/>
        </w:rPr>
        <w:t>.</w:t>
      </w:r>
      <w:r w:rsidR="005E6EFA">
        <w:rPr>
          <w:rFonts w:cstheme="minorHAnsi"/>
          <w:shd w:val="clear" w:color="auto" w:fill="FFFFFF"/>
        </w:rPr>
        <w:t xml:space="preserve">  At times </w:t>
      </w:r>
      <w:r w:rsidR="000C06FE">
        <w:rPr>
          <w:rFonts w:cstheme="minorHAnsi"/>
          <w:shd w:val="clear" w:color="auto" w:fill="FFFFFF"/>
        </w:rPr>
        <w:t>reactions were</w:t>
      </w:r>
      <w:r w:rsidR="005E6EFA">
        <w:rPr>
          <w:rFonts w:cstheme="minorHAnsi"/>
          <w:shd w:val="clear" w:color="auto" w:fill="FFFFFF"/>
        </w:rPr>
        <w:t xml:space="preserve"> unpredictable </w:t>
      </w:r>
      <w:r w:rsidR="007A0F29">
        <w:rPr>
          <w:rFonts w:cstheme="minorHAnsi"/>
          <w:shd w:val="clear" w:color="auto" w:fill="FFFFFF"/>
        </w:rPr>
        <w:t>with odd ‘explanations’</w:t>
      </w:r>
      <w:r w:rsidR="005E6EFA">
        <w:rPr>
          <w:rFonts w:cstheme="minorHAnsi"/>
          <w:shd w:val="clear" w:color="auto" w:fill="FFFFFF"/>
        </w:rPr>
        <w:t>.</w:t>
      </w:r>
    </w:p>
    <w:p w14:paraId="7CE66CED" w14:textId="77777777" w:rsidR="006E3895" w:rsidRDefault="006E3895" w:rsidP="00196816">
      <w:pPr>
        <w:spacing w:after="0"/>
        <w:rPr>
          <w:rFonts w:cstheme="minorHAnsi"/>
          <w:shd w:val="clear" w:color="auto" w:fill="FFFFFF"/>
        </w:rPr>
      </w:pPr>
    </w:p>
    <w:p w14:paraId="28B995D6" w14:textId="687163B9" w:rsidR="006E3895" w:rsidRDefault="002F2BFA" w:rsidP="00196816">
      <w:pPr>
        <w:spacing w:after="0"/>
        <w:rPr>
          <w:rFonts w:cstheme="minorHAnsi"/>
          <w:shd w:val="clear" w:color="auto" w:fill="FFFFFF"/>
        </w:rPr>
      </w:pPr>
      <w:r>
        <w:rPr>
          <w:rFonts w:cstheme="minorHAnsi"/>
          <w:shd w:val="clear" w:color="auto" w:fill="FFFFFF"/>
        </w:rPr>
        <w:t>Earlier in 2020, i</w:t>
      </w:r>
      <w:r w:rsidR="005E6EFA">
        <w:rPr>
          <w:rFonts w:cstheme="minorHAnsi"/>
          <w:shd w:val="clear" w:color="auto" w:fill="FFFFFF"/>
        </w:rPr>
        <w:t xml:space="preserve">t </w:t>
      </w:r>
      <w:r w:rsidR="001B6032">
        <w:rPr>
          <w:rFonts w:cstheme="minorHAnsi"/>
          <w:shd w:val="clear" w:color="auto" w:fill="FFFFFF"/>
        </w:rPr>
        <w:t xml:space="preserve">was </w:t>
      </w:r>
      <w:r w:rsidR="006E3895" w:rsidRPr="00316CA1">
        <w:rPr>
          <w:rFonts w:cstheme="minorHAnsi"/>
          <w:shd w:val="clear" w:color="auto" w:fill="FFFFFF"/>
        </w:rPr>
        <w:t xml:space="preserve">claimed </w:t>
      </w:r>
      <w:r w:rsidR="001B6032">
        <w:rPr>
          <w:rFonts w:cstheme="minorHAnsi"/>
          <w:shd w:val="clear" w:color="auto" w:fill="FFFFFF"/>
        </w:rPr>
        <w:t xml:space="preserve">Queensland </w:t>
      </w:r>
      <w:r w:rsidR="006E3895" w:rsidRPr="00316CA1">
        <w:rPr>
          <w:rFonts w:cstheme="minorHAnsi"/>
          <w:shd w:val="clear" w:color="auto" w:fill="FFFFFF"/>
        </w:rPr>
        <w:t>borders would be opened to other States only if there was no – single – case of community transmission within 28 prior days.</w:t>
      </w:r>
      <w:r w:rsidR="006E3895">
        <w:rPr>
          <w:rFonts w:cstheme="minorHAnsi"/>
          <w:shd w:val="clear" w:color="auto" w:fill="FFFFFF"/>
        </w:rPr>
        <w:t xml:space="preserve">  That was not applied to at least the ACT.  </w:t>
      </w:r>
      <w:r w:rsidR="001B6032">
        <w:rPr>
          <w:rFonts w:cstheme="minorHAnsi"/>
          <w:shd w:val="clear" w:color="auto" w:fill="FFFFFF"/>
        </w:rPr>
        <w:t>The</w:t>
      </w:r>
      <w:r w:rsidR="006E3895">
        <w:rPr>
          <w:rFonts w:cstheme="minorHAnsi"/>
          <w:shd w:val="clear" w:color="auto" w:fill="FFFFFF"/>
        </w:rPr>
        <w:t xml:space="preserve"> treatment of applications for exemptions from border restrictions became nationally notorious.</w:t>
      </w:r>
      <w:r w:rsidR="006E3895">
        <w:rPr>
          <w:rStyle w:val="EndnoteReference"/>
          <w:rFonts w:cstheme="minorHAnsi"/>
          <w:shd w:val="clear" w:color="auto" w:fill="FFFFFF"/>
        </w:rPr>
        <w:endnoteReference w:id="24"/>
      </w:r>
      <w:r w:rsidR="006E3895">
        <w:rPr>
          <w:rFonts w:cstheme="minorHAnsi"/>
          <w:shd w:val="clear" w:color="auto" w:fill="FFFFFF"/>
        </w:rPr>
        <w:t xml:space="preserve">  </w:t>
      </w:r>
    </w:p>
    <w:p w14:paraId="72B600AA" w14:textId="77777777" w:rsidR="006E3895" w:rsidRDefault="006E3895" w:rsidP="00196816">
      <w:pPr>
        <w:spacing w:after="0"/>
        <w:rPr>
          <w:rFonts w:cstheme="minorHAnsi"/>
          <w:shd w:val="clear" w:color="auto" w:fill="FFFFFF"/>
        </w:rPr>
      </w:pPr>
    </w:p>
    <w:p w14:paraId="4B44765D" w14:textId="4AA6D942" w:rsidR="006E3895" w:rsidRDefault="001B6032" w:rsidP="00196816">
      <w:pPr>
        <w:spacing w:after="0"/>
        <w:rPr>
          <w:rFonts w:cstheme="minorHAnsi"/>
          <w:shd w:val="clear" w:color="auto" w:fill="FFFFFF"/>
        </w:rPr>
      </w:pPr>
      <w:r>
        <w:rPr>
          <w:rFonts w:cstheme="minorHAnsi"/>
          <w:shd w:val="clear" w:color="auto" w:fill="FFFFFF"/>
        </w:rPr>
        <w:t>The Queensland</w:t>
      </w:r>
      <w:r w:rsidR="006E3895">
        <w:rPr>
          <w:rFonts w:cstheme="minorHAnsi"/>
          <w:shd w:val="clear" w:color="auto" w:fill="FFFFFF"/>
        </w:rPr>
        <w:t xml:space="preserve"> definition of ‘hotspot’ - covering large regions with a case, or where an infected person had visited</w:t>
      </w:r>
      <w:r w:rsidR="008475C1">
        <w:rPr>
          <w:rFonts w:cstheme="minorHAnsi"/>
          <w:shd w:val="clear" w:color="auto" w:fill="FFFFFF"/>
        </w:rPr>
        <w:t xml:space="preserve"> -</w:t>
      </w:r>
      <w:r w:rsidR="006E3895">
        <w:rPr>
          <w:rFonts w:cstheme="minorHAnsi"/>
          <w:shd w:val="clear" w:color="auto" w:fill="FFFFFF"/>
        </w:rPr>
        <w:t xml:space="preserve"> conflicted with national criteria.</w:t>
      </w:r>
      <w:r w:rsidR="006E3895">
        <w:rPr>
          <w:rStyle w:val="EndnoteReference"/>
          <w:rFonts w:cstheme="minorHAnsi"/>
          <w:shd w:val="clear" w:color="auto" w:fill="FFFFFF"/>
        </w:rPr>
        <w:endnoteReference w:id="25"/>
      </w:r>
    </w:p>
    <w:p w14:paraId="1C7DAA53" w14:textId="77777777" w:rsidR="006E3895" w:rsidRDefault="006E3895" w:rsidP="00196816">
      <w:pPr>
        <w:spacing w:after="0"/>
        <w:rPr>
          <w:rFonts w:cstheme="minorHAnsi"/>
          <w:shd w:val="clear" w:color="auto" w:fill="FFFFFF"/>
        </w:rPr>
      </w:pPr>
    </w:p>
    <w:p w14:paraId="1BFBF225" w14:textId="0BD03444" w:rsidR="006E3895" w:rsidRDefault="006E3895" w:rsidP="00196816">
      <w:pPr>
        <w:spacing w:after="0"/>
        <w:rPr>
          <w:rFonts w:cstheme="minorHAnsi"/>
          <w:shd w:val="clear" w:color="auto" w:fill="FFFFFF"/>
        </w:rPr>
      </w:pPr>
      <w:r>
        <w:rPr>
          <w:rFonts w:cstheme="minorHAnsi"/>
          <w:shd w:val="clear" w:color="auto" w:fill="FFFFFF"/>
        </w:rPr>
        <w:t xml:space="preserve">Some </w:t>
      </w:r>
      <w:r w:rsidR="008475C1">
        <w:rPr>
          <w:rFonts w:cstheme="minorHAnsi"/>
          <w:shd w:val="clear" w:color="auto" w:fill="FFFFFF"/>
        </w:rPr>
        <w:t xml:space="preserve">of </w:t>
      </w:r>
      <w:r w:rsidR="001B6032">
        <w:rPr>
          <w:rFonts w:cstheme="minorHAnsi"/>
          <w:shd w:val="clear" w:color="auto" w:fill="FFFFFF"/>
        </w:rPr>
        <w:t>Queensland’s</w:t>
      </w:r>
      <w:r w:rsidR="008475C1">
        <w:rPr>
          <w:rFonts w:cstheme="minorHAnsi"/>
          <w:shd w:val="clear" w:color="auto" w:fill="FFFFFF"/>
        </w:rPr>
        <w:t xml:space="preserve"> </w:t>
      </w:r>
      <w:r>
        <w:rPr>
          <w:rFonts w:cstheme="minorHAnsi"/>
          <w:shd w:val="clear" w:color="auto" w:fill="FFFFFF"/>
        </w:rPr>
        <w:t xml:space="preserve">border restrictions </w:t>
      </w:r>
      <w:r w:rsidR="001B6032">
        <w:rPr>
          <w:rFonts w:cstheme="minorHAnsi"/>
          <w:shd w:val="clear" w:color="auto" w:fill="FFFFFF"/>
        </w:rPr>
        <w:t>looked</w:t>
      </w:r>
      <w:r>
        <w:rPr>
          <w:rFonts w:cstheme="minorHAnsi"/>
          <w:shd w:val="clear" w:color="auto" w:fill="FFFFFF"/>
        </w:rPr>
        <w:t xml:space="preserve"> irrational.  </w:t>
      </w:r>
      <w:r w:rsidR="002F2BFA">
        <w:rPr>
          <w:rFonts w:cstheme="minorHAnsi"/>
          <w:shd w:val="clear" w:color="auto" w:fill="FFFFFF"/>
        </w:rPr>
        <w:t>Ot</w:t>
      </w:r>
      <w:r>
        <w:rPr>
          <w:rFonts w:cstheme="minorHAnsi"/>
          <w:shd w:val="clear" w:color="auto" w:fill="FFFFFF"/>
        </w:rPr>
        <w:t>her cases</w:t>
      </w:r>
      <w:r w:rsidR="007A0F29">
        <w:rPr>
          <w:rFonts w:cstheme="minorHAnsi"/>
          <w:shd w:val="clear" w:color="auto" w:fill="FFFFFF"/>
        </w:rPr>
        <w:t>,</w:t>
      </w:r>
      <w:r w:rsidRPr="00316CA1">
        <w:rPr>
          <w:rFonts w:cstheme="minorHAnsi"/>
          <w:shd w:val="clear" w:color="auto" w:fill="FFFFFF"/>
        </w:rPr>
        <w:t xml:space="preserve"> restrictions were withdrawn more slowly than required by legislation.</w:t>
      </w:r>
      <w:r>
        <w:rPr>
          <w:rStyle w:val="EndnoteReference"/>
          <w:rFonts w:cstheme="minorHAnsi"/>
          <w:shd w:val="clear" w:color="auto" w:fill="FFFFFF"/>
        </w:rPr>
        <w:endnoteReference w:id="26"/>
      </w:r>
    </w:p>
    <w:p w14:paraId="2B852D90" w14:textId="77777777" w:rsidR="006E3895" w:rsidRDefault="006E3895" w:rsidP="00196816">
      <w:pPr>
        <w:spacing w:after="0"/>
        <w:rPr>
          <w:rFonts w:cstheme="minorHAnsi"/>
          <w:shd w:val="clear" w:color="auto" w:fill="FFFFFF"/>
        </w:rPr>
      </w:pPr>
    </w:p>
    <w:p w14:paraId="2F31C907" w14:textId="340F24CF" w:rsidR="006E3895" w:rsidRDefault="001B6032" w:rsidP="00196816">
      <w:pPr>
        <w:spacing w:after="0"/>
        <w:rPr>
          <w:rFonts w:cstheme="minorHAnsi"/>
          <w:shd w:val="clear" w:color="auto" w:fill="FFFFFF"/>
        </w:rPr>
      </w:pPr>
      <w:r>
        <w:rPr>
          <w:rFonts w:cstheme="minorHAnsi"/>
          <w:shd w:val="clear" w:color="auto" w:fill="FFFFFF"/>
        </w:rPr>
        <w:t>The</w:t>
      </w:r>
      <w:r w:rsidR="006E3895">
        <w:rPr>
          <w:rFonts w:cstheme="minorHAnsi"/>
          <w:shd w:val="clear" w:color="auto" w:fill="FFFFFF"/>
        </w:rPr>
        <w:t xml:space="preserve"> relationship </w:t>
      </w:r>
      <w:r>
        <w:rPr>
          <w:rFonts w:cstheme="minorHAnsi"/>
          <w:shd w:val="clear" w:color="auto" w:fill="FFFFFF"/>
        </w:rPr>
        <w:t xml:space="preserve">of Queensland’s Government </w:t>
      </w:r>
      <w:r w:rsidR="006E3895">
        <w:rPr>
          <w:rFonts w:cstheme="minorHAnsi"/>
          <w:shd w:val="clear" w:color="auto" w:fill="FFFFFF"/>
        </w:rPr>
        <w:t xml:space="preserve">with </w:t>
      </w:r>
      <w:r>
        <w:rPr>
          <w:rFonts w:cstheme="minorHAnsi"/>
          <w:shd w:val="clear" w:color="auto" w:fill="FFFFFF"/>
        </w:rPr>
        <w:t xml:space="preserve">its </w:t>
      </w:r>
      <w:r w:rsidR="006E3895">
        <w:rPr>
          <w:rFonts w:cstheme="minorHAnsi"/>
          <w:shd w:val="clear" w:color="auto" w:fill="FFFFFF"/>
        </w:rPr>
        <w:t xml:space="preserve">NSW </w:t>
      </w:r>
      <w:r>
        <w:rPr>
          <w:rFonts w:cstheme="minorHAnsi"/>
          <w:shd w:val="clear" w:color="auto" w:fill="FFFFFF"/>
        </w:rPr>
        <w:t>counterpart</w:t>
      </w:r>
      <w:r w:rsidR="006E3895">
        <w:rPr>
          <w:rFonts w:cstheme="minorHAnsi"/>
          <w:shd w:val="clear" w:color="auto" w:fill="FFFFFF"/>
        </w:rPr>
        <w:t xml:space="preserve"> was less than professional</w:t>
      </w:r>
      <w:r w:rsidR="002F2BFA">
        <w:rPr>
          <w:rFonts w:cstheme="minorHAnsi"/>
          <w:shd w:val="clear" w:color="auto" w:fill="FFFFFF"/>
        </w:rPr>
        <w:t>.</w:t>
      </w:r>
      <w:r w:rsidR="006E3895">
        <w:rPr>
          <w:rFonts w:cstheme="minorHAnsi"/>
          <w:shd w:val="clear" w:color="auto" w:fill="FFFFFF"/>
        </w:rPr>
        <w:t xml:space="preserve"> By September 2020, Queensland’s communications to the NSW Government had reportedly broken down.  This did not slow national media appearances of Queensland’s Premier and officials.</w:t>
      </w:r>
      <w:r w:rsidR="006E3895">
        <w:rPr>
          <w:rStyle w:val="EndnoteReference"/>
          <w:rFonts w:cstheme="minorHAnsi"/>
          <w:shd w:val="clear" w:color="auto" w:fill="FFFFFF"/>
        </w:rPr>
        <w:endnoteReference w:id="27"/>
      </w:r>
    </w:p>
    <w:p w14:paraId="23F9D19C" w14:textId="77777777" w:rsidR="006E3895" w:rsidRDefault="006E3895" w:rsidP="00196816">
      <w:pPr>
        <w:spacing w:after="0"/>
        <w:rPr>
          <w:rFonts w:cstheme="minorHAnsi"/>
          <w:shd w:val="clear" w:color="auto" w:fill="FFFFFF"/>
        </w:rPr>
      </w:pPr>
    </w:p>
    <w:p w14:paraId="41EB0CC3" w14:textId="51EA712F" w:rsidR="006E3895" w:rsidRDefault="006E3895" w:rsidP="00196816">
      <w:pPr>
        <w:spacing w:after="0"/>
        <w:rPr>
          <w:rFonts w:cstheme="minorHAnsi"/>
          <w:shd w:val="clear" w:color="auto" w:fill="FFFFFF"/>
        </w:rPr>
      </w:pPr>
      <w:r>
        <w:rPr>
          <w:rFonts w:cstheme="minorHAnsi"/>
          <w:shd w:val="clear" w:color="auto" w:fill="FFFFFF"/>
        </w:rPr>
        <w:t>Queensland</w:t>
      </w:r>
      <w:r w:rsidR="001B6032">
        <w:rPr>
          <w:rFonts w:cstheme="minorHAnsi"/>
          <w:shd w:val="clear" w:color="auto" w:fill="FFFFFF"/>
        </w:rPr>
        <w:t>’s</w:t>
      </w:r>
      <w:r>
        <w:rPr>
          <w:rFonts w:cstheme="minorHAnsi"/>
          <w:shd w:val="clear" w:color="auto" w:fill="FFFFFF"/>
        </w:rPr>
        <w:t xml:space="preserve"> border </w:t>
      </w:r>
      <w:r w:rsidR="001B6032">
        <w:rPr>
          <w:rFonts w:cstheme="minorHAnsi"/>
          <w:shd w:val="clear" w:color="auto" w:fill="FFFFFF"/>
        </w:rPr>
        <w:t xml:space="preserve">was opened </w:t>
      </w:r>
      <w:r>
        <w:rPr>
          <w:rFonts w:cstheme="minorHAnsi"/>
          <w:shd w:val="clear" w:color="auto" w:fill="FFFFFF"/>
        </w:rPr>
        <w:t xml:space="preserve">to NSW </w:t>
      </w:r>
      <w:r w:rsidR="001B6032">
        <w:rPr>
          <w:rFonts w:cstheme="minorHAnsi"/>
          <w:shd w:val="clear" w:color="auto" w:fill="FFFFFF"/>
        </w:rPr>
        <w:t xml:space="preserve">residents </w:t>
      </w:r>
      <w:r>
        <w:rPr>
          <w:rFonts w:cstheme="minorHAnsi"/>
          <w:shd w:val="clear" w:color="auto" w:fill="FFFFFF"/>
        </w:rPr>
        <w:t xml:space="preserve">on 1 December 2020.  </w:t>
      </w:r>
      <w:r w:rsidR="008714E3">
        <w:rPr>
          <w:rFonts w:cstheme="minorHAnsi"/>
          <w:shd w:val="clear" w:color="auto" w:fill="FFFFFF"/>
        </w:rPr>
        <w:t>Stated</w:t>
      </w:r>
      <w:r>
        <w:rPr>
          <w:rFonts w:cstheme="minorHAnsi"/>
          <w:shd w:val="clear" w:color="auto" w:fill="FFFFFF"/>
        </w:rPr>
        <w:t xml:space="preserve"> reasons </w:t>
      </w:r>
      <w:r w:rsidR="00427F9A">
        <w:rPr>
          <w:rFonts w:cstheme="minorHAnsi"/>
          <w:shd w:val="clear" w:color="auto" w:fill="FFFFFF"/>
        </w:rPr>
        <w:t>appeared</w:t>
      </w:r>
      <w:r>
        <w:rPr>
          <w:rFonts w:cstheme="minorHAnsi"/>
          <w:shd w:val="clear" w:color="auto" w:fill="FFFFFF"/>
        </w:rPr>
        <w:t xml:space="preserve"> inconsistent with previously claimed </w:t>
      </w:r>
      <w:r w:rsidR="00427F9A">
        <w:rPr>
          <w:rFonts w:cstheme="minorHAnsi"/>
          <w:shd w:val="clear" w:color="auto" w:fill="FFFFFF"/>
        </w:rPr>
        <w:t>criteria</w:t>
      </w:r>
      <w:r>
        <w:rPr>
          <w:rFonts w:cstheme="minorHAnsi"/>
          <w:shd w:val="clear" w:color="auto" w:fill="FFFFFF"/>
        </w:rPr>
        <w:t>.</w:t>
      </w:r>
      <w:r>
        <w:rPr>
          <w:rStyle w:val="EndnoteReference"/>
          <w:rFonts w:cstheme="minorHAnsi"/>
          <w:shd w:val="clear" w:color="auto" w:fill="FFFFFF"/>
        </w:rPr>
        <w:endnoteReference w:id="28"/>
      </w:r>
    </w:p>
    <w:p w14:paraId="71556C6E" w14:textId="77777777" w:rsidR="006E3895" w:rsidRDefault="006E3895" w:rsidP="00196816">
      <w:pPr>
        <w:spacing w:after="0"/>
        <w:rPr>
          <w:rFonts w:cstheme="minorHAnsi"/>
          <w:shd w:val="clear" w:color="auto" w:fill="FFFFFF"/>
        </w:rPr>
      </w:pPr>
    </w:p>
    <w:p w14:paraId="752D9EC2" w14:textId="7C448865" w:rsidR="006E3895" w:rsidRDefault="006E3895" w:rsidP="00196816">
      <w:pPr>
        <w:spacing w:after="0"/>
        <w:rPr>
          <w:rFonts w:cstheme="minorHAnsi"/>
          <w:shd w:val="clear" w:color="auto" w:fill="FFFFFF"/>
        </w:rPr>
      </w:pPr>
      <w:r>
        <w:rPr>
          <w:rFonts w:cstheme="minorHAnsi"/>
          <w:shd w:val="clear" w:color="auto" w:fill="FFFFFF"/>
        </w:rPr>
        <w:t xml:space="preserve">With that background, late 2020 </w:t>
      </w:r>
      <w:r w:rsidR="007A0F29">
        <w:rPr>
          <w:rFonts w:cstheme="minorHAnsi"/>
          <w:shd w:val="clear" w:color="auto" w:fill="FFFFFF"/>
        </w:rPr>
        <w:t xml:space="preserve">media </w:t>
      </w:r>
      <w:r w:rsidRPr="00316CA1">
        <w:rPr>
          <w:rFonts w:cstheme="minorHAnsi"/>
          <w:shd w:val="clear" w:color="auto" w:fill="FFFFFF"/>
        </w:rPr>
        <w:t xml:space="preserve">coverage </w:t>
      </w:r>
      <w:r>
        <w:rPr>
          <w:rFonts w:cstheme="minorHAnsi"/>
          <w:shd w:val="clear" w:color="auto" w:fill="FFFFFF"/>
        </w:rPr>
        <w:t xml:space="preserve">of Queensland - outside the State – </w:t>
      </w:r>
      <w:r w:rsidRPr="00316CA1">
        <w:rPr>
          <w:rFonts w:cstheme="minorHAnsi"/>
          <w:shd w:val="clear" w:color="auto" w:fill="FFFFFF"/>
        </w:rPr>
        <w:t>suggested</w:t>
      </w:r>
      <w:r>
        <w:rPr>
          <w:rFonts w:cstheme="minorHAnsi"/>
          <w:shd w:val="clear" w:color="auto" w:fill="FFFFFF"/>
        </w:rPr>
        <w:t xml:space="preserve"> </w:t>
      </w:r>
      <w:r w:rsidRPr="00316CA1">
        <w:rPr>
          <w:rFonts w:cstheme="minorHAnsi"/>
          <w:shd w:val="clear" w:color="auto" w:fill="FFFFFF"/>
        </w:rPr>
        <w:t>anticipati</w:t>
      </w:r>
      <w:r>
        <w:rPr>
          <w:rFonts w:cstheme="minorHAnsi"/>
          <w:shd w:val="clear" w:color="auto" w:fill="FFFFFF"/>
        </w:rPr>
        <w:t>on</w:t>
      </w:r>
      <w:r w:rsidRPr="00316CA1">
        <w:rPr>
          <w:rFonts w:cstheme="minorHAnsi"/>
          <w:shd w:val="clear" w:color="auto" w:fill="FFFFFF"/>
        </w:rPr>
        <w:t xml:space="preserve"> </w:t>
      </w:r>
      <w:r>
        <w:rPr>
          <w:rFonts w:cstheme="minorHAnsi"/>
          <w:shd w:val="clear" w:color="auto" w:fill="FFFFFF"/>
        </w:rPr>
        <w:t xml:space="preserve">of </w:t>
      </w:r>
      <w:r w:rsidRPr="00316CA1">
        <w:rPr>
          <w:rFonts w:cstheme="minorHAnsi"/>
          <w:shd w:val="clear" w:color="auto" w:fill="FFFFFF"/>
        </w:rPr>
        <w:t xml:space="preserve">many ‘newsworthy’ </w:t>
      </w:r>
      <w:r>
        <w:rPr>
          <w:rFonts w:cstheme="minorHAnsi"/>
          <w:shd w:val="clear" w:color="auto" w:fill="FFFFFF"/>
        </w:rPr>
        <w:t>items</w:t>
      </w:r>
      <w:r w:rsidRPr="00316CA1">
        <w:rPr>
          <w:rFonts w:cstheme="minorHAnsi"/>
          <w:shd w:val="clear" w:color="auto" w:fill="FFFFFF"/>
        </w:rPr>
        <w:t xml:space="preserve">, </w:t>
      </w:r>
      <w:r w:rsidR="00427F9A">
        <w:rPr>
          <w:rFonts w:cstheme="minorHAnsi"/>
          <w:shd w:val="clear" w:color="auto" w:fill="FFFFFF"/>
        </w:rPr>
        <w:t>including</w:t>
      </w:r>
      <w:r w:rsidRPr="00316CA1">
        <w:rPr>
          <w:rFonts w:cstheme="minorHAnsi"/>
          <w:shd w:val="clear" w:color="auto" w:fill="FFFFFF"/>
        </w:rPr>
        <w:t xml:space="preserve"> conflict with other parties</w:t>
      </w:r>
      <w:r>
        <w:rPr>
          <w:rFonts w:cstheme="minorHAnsi"/>
          <w:shd w:val="clear" w:color="auto" w:fill="FFFFFF"/>
        </w:rPr>
        <w:t xml:space="preserve"> and </w:t>
      </w:r>
      <w:r w:rsidRPr="00316CA1">
        <w:rPr>
          <w:rFonts w:cstheme="minorHAnsi"/>
          <w:shd w:val="clear" w:color="auto" w:fill="FFFFFF"/>
        </w:rPr>
        <w:t>embarrass</w:t>
      </w:r>
      <w:r>
        <w:rPr>
          <w:rFonts w:cstheme="minorHAnsi"/>
          <w:shd w:val="clear" w:color="auto" w:fill="FFFFFF"/>
        </w:rPr>
        <w:t>ments</w:t>
      </w:r>
      <w:r w:rsidRPr="00316CA1">
        <w:rPr>
          <w:rFonts w:cstheme="minorHAnsi"/>
          <w:shd w:val="clear" w:color="auto" w:fill="FFFFFF"/>
        </w:rPr>
        <w:t>.</w:t>
      </w:r>
      <w:r>
        <w:rPr>
          <w:rFonts w:cstheme="minorHAnsi"/>
          <w:shd w:val="clear" w:color="auto" w:fill="FFFFFF"/>
        </w:rPr>
        <w:t xml:space="preserve">  The wait was not long.</w:t>
      </w:r>
    </w:p>
    <w:p w14:paraId="723080C5" w14:textId="77777777" w:rsidR="006E3895" w:rsidRDefault="006E3895" w:rsidP="00196816">
      <w:pPr>
        <w:spacing w:after="0"/>
        <w:rPr>
          <w:rFonts w:cstheme="minorHAnsi"/>
          <w:shd w:val="clear" w:color="auto" w:fill="FFFFFF"/>
        </w:rPr>
      </w:pPr>
    </w:p>
    <w:p w14:paraId="49C8EEFE" w14:textId="21DA1759" w:rsidR="006E3895" w:rsidRPr="00316CA1" w:rsidRDefault="005B4A46" w:rsidP="00196816">
      <w:pPr>
        <w:pStyle w:val="Heading3"/>
        <w:spacing w:before="0" w:beforeAutospacing="0" w:after="0" w:afterAutospacing="0"/>
        <w:rPr>
          <w:shd w:val="clear" w:color="auto" w:fill="FFFFFF"/>
        </w:rPr>
      </w:pPr>
      <w:bookmarkStart w:id="32" w:name="_Toc65178153"/>
      <w:bookmarkStart w:id="33" w:name="_Toc65178530"/>
      <w:r>
        <w:rPr>
          <w:shd w:val="clear" w:color="auto" w:fill="FFFFFF"/>
        </w:rPr>
        <w:t>3</w:t>
      </w:r>
      <w:r w:rsidR="006E3895">
        <w:rPr>
          <w:shd w:val="clear" w:color="auto" w:fill="FFFFFF"/>
        </w:rPr>
        <w:t>.</w:t>
      </w:r>
      <w:r>
        <w:rPr>
          <w:shd w:val="clear" w:color="auto" w:fill="FFFFFF"/>
        </w:rPr>
        <w:t>3</w:t>
      </w:r>
      <w:r w:rsidR="006E3895">
        <w:rPr>
          <w:shd w:val="clear" w:color="auto" w:fill="FFFFFF"/>
        </w:rPr>
        <w:tab/>
        <w:t>Reaction to Sydney outbreaks</w:t>
      </w:r>
      <w:bookmarkEnd w:id="32"/>
      <w:bookmarkEnd w:id="33"/>
    </w:p>
    <w:p w14:paraId="3C854FA1" w14:textId="53AF6526" w:rsidR="006E3895" w:rsidRDefault="001B6032" w:rsidP="00196816">
      <w:pPr>
        <w:spacing w:after="0"/>
        <w:rPr>
          <w:rFonts w:cstheme="minorHAnsi"/>
          <w:shd w:val="clear" w:color="auto" w:fill="FFFFFF"/>
        </w:rPr>
      </w:pPr>
      <w:r>
        <w:rPr>
          <w:rFonts w:cstheme="minorHAnsi"/>
          <w:shd w:val="clear" w:color="auto" w:fill="FFFFFF"/>
        </w:rPr>
        <w:t xml:space="preserve">The </w:t>
      </w:r>
      <w:r w:rsidR="006E3895">
        <w:rPr>
          <w:rFonts w:cstheme="minorHAnsi"/>
          <w:shd w:val="clear" w:color="auto" w:fill="FFFFFF"/>
        </w:rPr>
        <w:t xml:space="preserve">initial </w:t>
      </w:r>
      <w:r>
        <w:rPr>
          <w:rFonts w:cstheme="minorHAnsi"/>
          <w:shd w:val="clear" w:color="auto" w:fill="FFFFFF"/>
        </w:rPr>
        <w:t xml:space="preserve">Queensland </w:t>
      </w:r>
      <w:r w:rsidR="006E3895">
        <w:rPr>
          <w:rFonts w:cstheme="minorHAnsi"/>
          <w:shd w:val="clear" w:color="auto" w:fill="FFFFFF"/>
        </w:rPr>
        <w:t xml:space="preserve">response to the Sydney northern beaches outbreak, on 19 December, was to declare Sydney a ‘hotspot’.  The Premier offered </w:t>
      </w:r>
      <w:r w:rsidR="007A0F29">
        <w:rPr>
          <w:rFonts w:cstheme="minorHAnsi"/>
          <w:shd w:val="clear" w:color="auto" w:fill="FFFFFF"/>
        </w:rPr>
        <w:t>a</w:t>
      </w:r>
      <w:r w:rsidR="006E3895">
        <w:rPr>
          <w:rFonts w:cstheme="minorHAnsi"/>
          <w:shd w:val="clear" w:color="auto" w:fill="FFFFFF"/>
        </w:rPr>
        <w:t xml:space="preserve"> contradictory, patronising:</w:t>
      </w:r>
    </w:p>
    <w:p w14:paraId="614CA6A8" w14:textId="77777777" w:rsidR="006E3895" w:rsidRDefault="006E3895" w:rsidP="00196816">
      <w:pPr>
        <w:spacing w:after="0"/>
        <w:ind w:left="720"/>
        <w:rPr>
          <w:rFonts w:cstheme="minorHAnsi"/>
          <w:i/>
          <w:iCs/>
          <w:shd w:val="clear" w:color="auto" w:fill="FFFFFF"/>
        </w:rPr>
      </w:pPr>
      <w:r w:rsidRPr="0057418D">
        <w:rPr>
          <w:rFonts w:cstheme="minorHAnsi"/>
          <w:i/>
          <w:iCs/>
          <w:color w:val="000000"/>
        </w:rPr>
        <w:t>‘while the cluster in Sydney appeared to be under control, shutting the border had been essential.</w:t>
      </w:r>
      <w:r>
        <w:rPr>
          <w:rFonts w:cstheme="minorHAnsi"/>
          <w:i/>
          <w:iCs/>
          <w:color w:val="000000"/>
        </w:rPr>
        <w:t>’</w:t>
      </w:r>
      <w:r w:rsidRPr="0057418D">
        <w:rPr>
          <w:rFonts w:cstheme="minorHAnsi"/>
          <w:i/>
          <w:iCs/>
          <w:shd w:val="clear" w:color="auto" w:fill="FFFFFF"/>
        </w:rPr>
        <w:t xml:space="preserve"> </w:t>
      </w:r>
    </w:p>
    <w:p w14:paraId="54A26CB2" w14:textId="77777777" w:rsidR="006E3895" w:rsidRDefault="006E3895" w:rsidP="00196816">
      <w:pPr>
        <w:spacing w:after="0"/>
        <w:rPr>
          <w:rFonts w:cstheme="minorHAnsi"/>
          <w:shd w:val="clear" w:color="auto" w:fill="FFFFFF"/>
        </w:rPr>
      </w:pPr>
      <w:r>
        <w:rPr>
          <w:rFonts w:cstheme="minorHAnsi"/>
          <w:shd w:val="clear" w:color="auto" w:fill="FFFFFF"/>
        </w:rPr>
        <w:t>Then refuted the choice of Sydney as the hotspot:</w:t>
      </w:r>
    </w:p>
    <w:p w14:paraId="7630D78E" w14:textId="77777777" w:rsidR="006E3895" w:rsidRDefault="006E3895" w:rsidP="00196816">
      <w:pPr>
        <w:spacing w:after="0"/>
        <w:ind w:firstLine="720"/>
        <w:rPr>
          <w:rFonts w:cstheme="minorHAnsi"/>
          <w:color w:val="000000"/>
        </w:rPr>
      </w:pPr>
      <w:r w:rsidRPr="00170AB8">
        <w:rPr>
          <w:rFonts w:cstheme="minorHAnsi"/>
          <w:i/>
          <w:iCs/>
          <w:color w:val="000000"/>
        </w:rPr>
        <w:t>"This has happened in New South Wales, it has happened in the northern beaches’</w:t>
      </w:r>
      <w:r>
        <w:rPr>
          <w:rStyle w:val="EndnoteReference"/>
          <w:rFonts w:cstheme="minorHAnsi"/>
          <w:color w:val="000000"/>
        </w:rPr>
        <w:endnoteReference w:id="29"/>
      </w:r>
    </w:p>
    <w:p w14:paraId="4ACA5C32" w14:textId="77777777" w:rsidR="006E3895" w:rsidRDefault="006E3895" w:rsidP="00196816">
      <w:pPr>
        <w:spacing w:after="0"/>
        <w:rPr>
          <w:rFonts w:cstheme="minorHAnsi"/>
          <w:shd w:val="clear" w:color="auto" w:fill="FFFFFF"/>
        </w:rPr>
      </w:pPr>
    </w:p>
    <w:p w14:paraId="503FBC82" w14:textId="083E40E1" w:rsidR="006E3895" w:rsidRDefault="006E3895" w:rsidP="00196816">
      <w:pPr>
        <w:spacing w:after="0"/>
        <w:rPr>
          <w:rFonts w:cstheme="minorHAnsi"/>
          <w:shd w:val="clear" w:color="auto" w:fill="FFFFFF"/>
        </w:rPr>
      </w:pPr>
      <w:r>
        <w:rPr>
          <w:rFonts w:cstheme="minorHAnsi"/>
          <w:shd w:val="clear" w:color="auto" w:fill="FFFFFF"/>
        </w:rPr>
        <w:t xml:space="preserve">The </w:t>
      </w:r>
      <w:r w:rsidR="00427F9A">
        <w:rPr>
          <w:rFonts w:cstheme="minorHAnsi"/>
          <w:shd w:val="clear" w:color="auto" w:fill="FFFFFF"/>
        </w:rPr>
        <w:t xml:space="preserve">associated </w:t>
      </w:r>
      <w:r>
        <w:rPr>
          <w:rFonts w:cstheme="minorHAnsi"/>
          <w:shd w:val="clear" w:color="auto" w:fill="FFFFFF"/>
        </w:rPr>
        <w:t xml:space="preserve">map suggested normal communications had not resumed with the NSW Government.  </w:t>
      </w:r>
      <w:r w:rsidR="000C06FE">
        <w:rPr>
          <w:rFonts w:cstheme="minorHAnsi"/>
          <w:shd w:val="clear" w:color="auto" w:fill="FFFFFF"/>
        </w:rPr>
        <w:t>The map</w:t>
      </w:r>
      <w:r>
        <w:rPr>
          <w:rFonts w:cstheme="minorHAnsi"/>
          <w:shd w:val="clear" w:color="auto" w:fill="FFFFFF"/>
        </w:rPr>
        <w:t xml:space="preserve"> also </w:t>
      </w:r>
      <w:r w:rsidR="00427F9A">
        <w:rPr>
          <w:rFonts w:cstheme="minorHAnsi"/>
          <w:shd w:val="clear" w:color="auto" w:fill="FFFFFF"/>
        </w:rPr>
        <w:t xml:space="preserve">suggested </w:t>
      </w:r>
      <w:r w:rsidR="002F2BFA">
        <w:rPr>
          <w:rFonts w:cstheme="minorHAnsi"/>
          <w:shd w:val="clear" w:color="auto" w:fill="FFFFFF"/>
        </w:rPr>
        <w:t>an</w:t>
      </w:r>
      <w:r w:rsidR="00427F9A">
        <w:rPr>
          <w:rFonts w:cstheme="minorHAnsi"/>
          <w:shd w:val="clear" w:color="auto" w:fill="FFFFFF"/>
        </w:rPr>
        <w:t xml:space="preserve"> author overawed by</w:t>
      </w:r>
      <w:r>
        <w:rPr>
          <w:rFonts w:cstheme="minorHAnsi"/>
          <w:shd w:val="clear" w:color="auto" w:fill="FFFFFF"/>
        </w:rPr>
        <w:t xml:space="preserve"> </w:t>
      </w:r>
      <w:r w:rsidR="00427F9A">
        <w:rPr>
          <w:rFonts w:cstheme="minorHAnsi"/>
          <w:shd w:val="clear" w:color="auto" w:fill="FFFFFF"/>
        </w:rPr>
        <w:t>Sydney - Fi</w:t>
      </w:r>
      <w:r>
        <w:rPr>
          <w:rFonts w:cstheme="minorHAnsi"/>
          <w:shd w:val="clear" w:color="auto" w:fill="FFFFFF"/>
        </w:rPr>
        <w:t>gure 4 below.</w:t>
      </w:r>
    </w:p>
    <w:p w14:paraId="5C0B13BB" w14:textId="0300782C" w:rsidR="005E6EFA" w:rsidRDefault="005E6EFA" w:rsidP="00196816">
      <w:pPr>
        <w:spacing w:after="0"/>
        <w:rPr>
          <w:rFonts w:cstheme="minorHAnsi"/>
          <w:b/>
          <w:bCs/>
          <w:sz w:val="20"/>
          <w:szCs w:val="20"/>
          <w:shd w:val="clear" w:color="auto" w:fill="FFFFFF"/>
        </w:rPr>
      </w:pPr>
    </w:p>
    <w:p w14:paraId="0C977C42" w14:textId="19FAF0E8" w:rsidR="00427F9A" w:rsidRDefault="00427F9A" w:rsidP="00427F9A">
      <w:pPr>
        <w:spacing w:after="0"/>
        <w:rPr>
          <w:rFonts w:cstheme="minorHAnsi"/>
          <w:shd w:val="clear" w:color="auto" w:fill="FFFFFF"/>
        </w:rPr>
      </w:pPr>
      <w:r>
        <w:rPr>
          <w:rFonts w:cstheme="minorHAnsi"/>
          <w:shd w:val="clear" w:color="auto" w:fill="FFFFFF"/>
        </w:rPr>
        <w:t xml:space="preserve">Two days later, </w:t>
      </w:r>
      <w:r w:rsidRPr="00316CA1">
        <w:rPr>
          <w:rFonts w:cstheme="minorHAnsi"/>
          <w:shd w:val="clear" w:color="auto" w:fill="FFFFFF"/>
        </w:rPr>
        <w:t>Queensland</w:t>
      </w:r>
      <w:r w:rsidR="001B6032">
        <w:rPr>
          <w:rFonts w:cstheme="minorHAnsi"/>
          <w:shd w:val="clear" w:color="auto" w:fill="FFFFFF"/>
        </w:rPr>
        <w:t>’s</w:t>
      </w:r>
      <w:r>
        <w:rPr>
          <w:rFonts w:cstheme="minorHAnsi"/>
          <w:shd w:val="clear" w:color="auto" w:fill="FFFFFF"/>
        </w:rPr>
        <w:t xml:space="preserve"> hotspot rules</w:t>
      </w:r>
      <w:r w:rsidR="001B6032">
        <w:rPr>
          <w:rFonts w:cstheme="minorHAnsi"/>
          <w:shd w:val="clear" w:color="auto" w:fill="FFFFFF"/>
        </w:rPr>
        <w:t xml:space="preserve"> were changed</w:t>
      </w:r>
      <w:r w:rsidR="002F2BFA">
        <w:rPr>
          <w:rFonts w:cstheme="minorHAnsi"/>
          <w:shd w:val="clear" w:color="auto" w:fill="FFFFFF"/>
        </w:rPr>
        <w:t xml:space="preserve"> in a discriminatory fashion</w:t>
      </w:r>
      <w:r>
        <w:rPr>
          <w:rFonts w:cstheme="minorHAnsi"/>
          <w:shd w:val="clear" w:color="auto" w:fill="FFFFFF"/>
        </w:rPr>
        <w:t xml:space="preserve">.  </w:t>
      </w:r>
      <w:r w:rsidRPr="00316CA1">
        <w:rPr>
          <w:rFonts w:cstheme="minorHAnsi"/>
          <w:shd w:val="clear" w:color="auto" w:fill="FFFFFF"/>
        </w:rPr>
        <w:t xml:space="preserve">People who had been in </w:t>
      </w:r>
      <w:r>
        <w:rPr>
          <w:rFonts w:cstheme="minorHAnsi"/>
          <w:shd w:val="clear" w:color="auto" w:fill="FFFFFF"/>
        </w:rPr>
        <w:t>such areas</w:t>
      </w:r>
      <w:r w:rsidRPr="00316CA1">
        <w:rPr>
          <w:rFonts w:cstheme="minorHAnsi"/>
          <w:shd w:val="clear" w:color="auto" w:fill="FFFFFF"/>
        </w:rPr>
        <w:t xml:space="preserve"> were </w:t>
      </w:r>
      <w:r>
        <w:rPr>
          <w:rFonts w:cstheme="minorHAnsi"/>
          <w:shd w:val="clear" w:color="auto" w:fill="FFFFFF"/>
        </w:rPr>
        <w:t>barred from Queensland</w:t>
      </w:r>
      <w:r w:rsidRPr="00316CA1">
        <w:rPr>
          <w:rFonts w:cstheme="minorHAnsi"/>
          <w:shd w:val="clear" w:color="auto" w:fill="FFFFFF"/>
        </w:rPr>
        <w:t xml:space="preserve">. </w:t>
      </w:r>
      <w:r>
        <w:rPr>
          <w:rFonts w:cstheme="minorHAnsi"/>
          <w:shd w:val="clear" w:color="auto" w:fill="FFFFFF"/>
        </w:rPr>
        <w:t>Unless they were Queensland residents, in which case they could enter provided they undertook</w:t>
      </w:r>
      <w:r w:rsidRPr="00316CA1">
        <w:rPr>
          <w:rFonts w:cstheme="minorHAnsi"/>
          <w:shd w:val="clear" w:color="auto" w:fill="FFFFFF"/>
        </w:rPr>
        <w:t xml:space="preserve"> quarantine.</w:t>
      </w:r>
      <w:r w:rsidRPr="00316CA1">
        <w:rPr>
          <w:rStyle w:val="EndnoteReference"/>
          <w:rFonts w:cstheme="minorHAnsi"/>
          <w:shd w:val="clear" w:color="auto" w:fill="FFFFFF"/>
        </w:rPr>
        <w:endnoteReference w:id="30"/>
      </w:r>
    </w:p>
    <w:p w14:paraId="440EF345" w14:textId="66BD3BEC" w:rsidR="00427F9A" w:rsidRDefault="00427F9A" w:rsidP="00196816">
      <w:pPr>
        <w:spacing w:after="0"/>
        <w:rPr>
          <w:rFonts w:cstheme="minorHAnsi"/>
          <w:b/>
          <w:bCs/>
          <w:sz w:val="20"/>
          <w:szCs w:val="20"/>
          <w:shd w:val="clear" w:color="auto" w:fill="FFFFFF"/>
        </w:rPr>
      </w:pPr>
    </w:p>
    <w:p w14:paraId="04B0AE72" w14:textId="77777777" w:rsidR="008714E3" w:rsidRDefault="008714E3" w:rsidP="00196816">
      <w:pPr>
        <w:spacing w:after="0"/>
        <w:rPr>
          <w:rFonts w:cstheme="minorHAnsi"/>
          <w:b/>
          <w:bCs/>
          <w:sz w:val="20"/>
          <w:szCs w:val="20"/>
          <w:shd w:val="clear" w:color="auto" w:fill="FFFFFF"/>
        </w:rPr>
      </w:pPr>
    </w:p>
    <w:p w14:paraId="4E0B999D" w14:textId="5569EF38" w:rsidR="006E3895" w:rsidRPr="00C168A8" w:rsidRDefault="006E3895" w:rsidP="00196816">
      <w:pPr>
        <w:spacing w:after="0"/>
        <w:rPr>
          <w:rFonts w:cstheme="minorHAnsi"/>
          <w:b/>
          <w:bCs/>
          <w:sz w:val="20"/>
          <w:szCs w:val="20"/>
          <w:shd w:val="clear" w:color="auto" w:fill="FFFFFF"/>
        </w:rPr>
      </w:pPr>
      <w:r w:rsidRPr="00C168A8">
        <w:rPr>
          <w:rFonts w:cstheme="minorHAnsi"/>
          <w:b/>
          <w:bCs/>
          <w:sz w:val="20"/>
          <w:szCs w:val="20"/>
          <w:shd w:val="clear" w:color="auto" w:fill="FFFFFF"/>
        </w:rPr>
        <w:lastRenderedPageBreak/>
        <w:t xml:space="preserve">Figure </w:t>
      </w:r>
      <w:r>
        <w:rPr>
          <w:rFonts w:cstheme="minorHAnsi"/>
          <w:b/>
          <w:bCs/>
          <w:sz w:val="20"/>
          <w:szCs w:val="20"/>
          <w:shd w:val="clear" w:color="auto" w:fill="FFFFFF"/>
        </w:rPr>
        <w:t>4</w:t>
      </w:r>
      <w:r w:rsidRPr="00C168A8">
        <w:rPr>
          <w:rFonts w:cstheme="minorHAnsi"/>
          <w:b/>
          <w:bCs/>
          <w:sz w:val="20"/>
          <w:szCs w:val="20"/>
          <w:shd w:val="clear" w:color="auto" w:fill="FFFFFF"/>
        </w:rPr>
        <w:t xml:space="preserve">: </w:t>
      </w:r>
      <w:r>
        <w:rPr>
          <w:rFonts w:cstheme="minorHAnsi"/>
          <w:b/>
          <w:bCs/>
          <w:sz w:val="20"/>
          <w:szCs w:val="20"/>
          <w:shd w:val="clear" w:color="auto" w:fill="FFFFFF"/>
        </w:rPr>
        <w:t>‘</w:t>
      </w:r>
      <w:r w:rsidRPr="00C168A8">
        <w:rPr>
          <w:rFonts w:cstheme="minorHAnsi"/>
          <w:b/>
          <w:bCs/>
          <w:sz w:val="20"/>
          <w:szCs w:val="20"/>
          <w:shd w:val="clear" w:color="auto" w:fill="FFFFFF"/>
        </w:rPr>
        <w:t>Sydney</w:t>
      </w:r>
      <w:r>
        <w:rPr>
          <w:rFonts w:cstheme="minorHAnsi"/>
          <w:b/>
          <w:bCs/>
          <w:sz w:val="20"/>
          <w:szCs w:val="20"/>
          <w:shd w:val="clear" w:color="auto" w:fill="FFFFFF"/>
        </w:rPr>
        <w:t>’</w:t>
      </w:r>
      <w:r w:rsidRPr="00C168A8">
        <w:rPr>
          <w:rFonts w:cstheme="minorHAnsi"/>
          <w:b/>
          <w:bCs/>
          <w:sz w:val="20"/>
          <w:szCs w:val="20"/>
          <w:shd w:val="clear" w:color="auto" w:fill="FFFFFF"/>
        </w:rPr>
        <w:t xml:space="preserve"> a</w:t>
      </w:r>
      <w:r>
        <w:rPr>
          <w:rFonts w:cstheme="minorHAnsi"/>
          <w:b/>
          <w:bCs/>
          <w:sz w:val="20"/>
          <w:szCs w:val="20"/>
          <w:shd w:val="clear" w:color="auto" w:fill="FFFFFF"/>
        </w:rPr>
        <w:t xml:space="preserve">ccording to the </w:t>
      </w:r>
      <w:r w:rsidRPr="00C168A8">
        <w:rPr>
          <w:rFonts w:cstheme="minorHAnsi"/>
          <w:b/>
          <w:bCs/>
          <w:sz w:val="20"/>
          <w:szCs w:val="20"/>
          <w:shd w:val="clear" w:color="auto" w:fill="FFFFFF"/>
        </w:rPr>
        <w:t>Queensland</w:t>
      </w:r>
      <w:r>
        <w:rPr>
          <w:rFonts w:cstheme="minorHAnsi"/>
          <w:b/>
          <w:bCs/>
          <w:sz w:val="20"/>
          <w:szCs w:val="20"/>
          <w:shd w:val="clear" w:color="auto" w:fill="FFFFFF"/>
        </w:rPr>
        <w:t xml:space="preserve"> Government</w:t>
      </w:r>
    </w:p>
    <w:p w14:paraId="2E11034A" w14:textId="77777777" w:rsidR="006E3895" w:rsidRDefault="006E3895" w:rsidP="00196816">
      <w:pPr>
        <w:spacing w:after="0"/>
        <w:rPr>
          <w:rFonts w:cstheme="minorHAnsi"/>
          <w:shd w:val="clear" w:color="auto" w:fill="FFFFFF"/>
        </w:rPr>
      </w:pPr>
      <w:r>
        <w:rPr>
          <w:rFonts w:cstheme="minorHAnsi"/>
          <w:shd w:val="clear" w:color="auto" w:fill="FFFFFF"/>
        </w:rPr>
        <w:t>c</w:t>
      </w:r>
      <w:r w:rsidRPr="00316CA1">
        <w:rPr>
          <w:rFonts w:cstheme="minorHAnsi"/>
          <w:noProof/>
        </w:rPr>
        <w:drawing>
          <wp:inline distT="0" distB="0" distL="0" distR="0" wp14:anchorId="2A9522DE" wp14:editId="366755B9">
            <wp:extent cx="4801463" cy="2850405"/>
            <wp:effectExtent l="0" t="0" r="0" b="7620"/>
            <wp:docPr id="2" name="Picture 2" descr="A map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map of Sydn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1036" cy="2974819"/>
                    </a:xfrm>
                    <a:prstGeom prst="rect">
                      <a:avLst/>
                    </a:prstGeom>
                    <a:noFill/>
                    <a:ln>
                      <a:noFill/>
                    </a:ln>
                  </pic:spPr>
                </pic:pic>
              </a:graphicData>
            </a:graphic>
          </wp:inline>
        </w:drawing>
      </w:r>
    </w:p>
    <w:p w14:paraId="1833EF0C" w14:textId="77777777" w:rsidR="00427F9A" w:rsidRDefault="00427F9A" w:rsidP="00427F9A">
      <w:pPr>
        <w:spacing w:after="0"/>
        <w:rPr>
          <w:rFonts w:cstheme="minorHAnsi"/>
          <w:shd w:val="clear" w:color="auto" w:fill="FFFFFF"/>
        </w:rPr>
      </w:pPr>
    </w:p>
    <w:p w14:paraId="1FEAF99E" w14:textId="353D3795" w:rsidR="005E6EFA" w:rsidRPr="008E7700" w:rsidRDefault="00427F9A" w:rsidP="00196816">
      <w:pPr>
        <w:spacing w:after="0"/>
        <w:rPr>
          <w:rFonts w:cstheme="minorHAnsi"/>
          <w:shd w:val="clear" w:color="auto" w:fill="FFFFFF"/>
        </w:rPr>
      </w:pPr>
      <w:r w:rsidRPr="008E7700">
        <w:rPr>
          <w:rFonts w:cstheme="minorHAnsi"/>
          <w:shd w:val="clear" w:color="auto" w:fill="FFFFFF"/>
        </w:rPr>
        <w:t xml:space="preserve">In contrast to </w:t>
      </w:r>
      <w:r>
        <w:rPr>
          <w:rFonts w:cstheme="minorHAnsi"/>
          <w:shd w:val="clear" w:color="auto" w:fill="FFFFFF"/>
        </w:rPr>
        <w:t xml:space="preserve">its </w:t>
      </w:r>
      <w:r w:rsidRPr="008E7700">
        <w:rPr>
          <w:rFonts w:cstheme="minorHAnsi"/>
          <w:shd w:val="clear" w:color="auto" w:fill="FFFFFF"/>
        </w:rPr>
        <w:t xml:space="preserve">depiction of a dire situation in NSW, </w:t>
      </w:r>
      <w:r>
        <w:rPr>
          <w:rFonts w:cstheme="minorHAnsi"/>
          <w:shd w:val="clear" w:color="auto" w:fill="FFFFFF"/>
        </w:rPr>
        <w:t xml:space="preserve">on 24 December </w:t>
      </w:r>
      <w:r w:rsidRPr="008E7700">
        <w:rPr>
          <w:rFonts w:cstheme="minorHAnsi"/>
          <w:shd w:val="clear" w:color="auto" w:fill="FFFFFF"/>
        </w:rPr>
        <w:t xml:space="preserve">the </w:t>
      </w:r>
      <w:r w:rsidR="001B6032">
        <w:rPr>
          <w:rFonts w:cstheme="minorHAnsi"/>
          <w:shd w:val="clear" w:color="auto" w:fill="FFFFFF"/>
        </w:rPr>
        <w:t xml:space="preserve">Queensland </w:t>
      </w:r>
      <w:r w:rsidRPr="008E7700">
        <w:rPr>
          <w:rFonts w:cstheme="minorHAnsi"/>
          <w:shd w:val="clear" w:color="auto" w:fill="FFFFFF"/>
        </w:rPr>
        <w:t xml:space="preserve">Government </w:t>
      </w:r>
      <w:r w:rsidR="008714E3">
        <w:rPr>
          <w:rFonts w:cstheme="minorHAnsi"/>
          <w:shd w:val="clear" w:color="auto" w:fill="FFFFFF"/>
        </w:rPr>
        <w:t>announced</w:t>
      </w:r>
      <w:r w:rsidRPr="008E7700">
        <w:rPr>
          <w:rFonts w:cstheme="minorHAnsi"/>
          <w:shd w:val="clear" w:color="auto" w:fill="FFFFFF"/>
        </w:rPr>
        <w:t xml:space="preserve"> the ‘</w:t>
      </w:r>
      <w:r w:rsidRPr="002178F3">
        <w:rPr>
          <w:rFonts w:cstheme="minorHAnsi"/>
          <w:i/>
          <w:iCs/>
          <w:shd w:val="clear" w:color="auto" w:fill="FFFFFF"/>
        </w:rPr>
        <w:t>remarkable achievement</w:t>
      </w:r>
      <w:r w:rsidRPr="008E7700">
        <w:rPr>
          <w:rFonts w:cstheme="minorHAnsi"/>
          <w:shd w:val="clear" w:color="auto" w:fill="FFFFFF"/>
        </w:rPr>
        <w:t xml:space="preserve">’ of </w:t>
      </w:r>
      <w:r w:rsidR="006068B9">
        <w:rPr>
          <w:rFonts w:cstheme="minorHAnsi"/>
          <w:shd w:val="clear" w:color="auto" w:fill="FFFFFF"/>
        </w:rPr>
        <w:t>its</w:t>
      </w:r>
      <w:r w:rsidRPr="008E7700">
        <w:rPr>
          <w:rFonts w:cstheme="minorHAnsi"/>
          <w:shd w:val="clear" w:color="auto" w:fill="FFFFFF"/>
        </w:rPr>
        <w:t xml:space="preserve"> State not having community transmission for 100 days.</w:t>
      </w:r>
      <w:r>
        <w:rPr>
          <w:rFonts w:cstheme="minorHAnsi"/>
          <w:shd w:val="clear" w:color="auto" w:fill="FFFFFF"/>
        </w:rPr>
        <w:t xml:space="preserve">  </w:t>
      </w:r>
      <w:r w:rsidR="005E6EFA">
        <w:rPr>
          <w:rFonts w:cstheme="minorHAnsi"/>
          <w:shd w:val="clear" w:color="auto" w:fill="FFFFFF"/>
        </w:rPr>
        <w:t>On 2 January, Queensland residents in NSW and Victoria</w:t>
      </w:r>
      <w:r w:rsidR="005E6EFA" w:rsidRPr="008E7700">
        <w:rPr>
          <w:rFonts w:cstheme="minorHAnsi"/>
          <w:shd w:val="clear" w:color="auto" w:fill="FFFFFF"/>
        </w:rPr>
        <w:t xml:space="preserve"> </w:t>
      </w:r>
      <w:r w:rsidR="005E6EFA">
        <w:rPr>
          <w:rFonts w:cstheme="minorHAnsi"/>
          <w:shd w:val="clear" w:color="auto" w:fill="FFFFFF"/>
        </w:rPr>
        <w:t>were</w:t>
      </w:r>
      <w:r w:rsidR="005E6EFA" w:rsidRPr="008E7700">
        <w:rPr>
          <w:rFonts w:cstheme="minorHAnsi"/>
          <w:shd w:val="clear" w:color="auto" w:fill="FFFFFF"/>
        </w:rPr>
        <w:t xml:space="preserve"> </w:t>
      </w:r>
      <w:r w:rsidR="005E6EFA">
        <w:rPr>
          <w:rFonts w:cstheme="minorHAnsi"/>
          <w:shd w:val="clear" w:color="auto" w:fill="FFFFFF"/>
        </w:rPr>
        <w:t xml:space="preserve">virtually told to come home by </w:t>
      </w:r>
      <w:r w:rsidR="006068B9">
        <w:rPr>
          <w:rFonts w:cstheme="minorHAnsi"/>
          <w:shd w:val="clear" w:color="auto" w:fill="FFFFFF"/>
        </w:rPr>
        <w:t>their</w:t>
      </w:r>
      <w:r w:rsidR="005E6EFA">
        <w:rPr>
          <w:rFonts w:cstheme="minorHAnsi"/>
          <w:shd w:val="clear" w:color="auto" w:fill="FFFFFF"/>
        </w:rPr>
        <w:t xml:space="preserve"> Department of Health. The </w:t>
      </w:r>
      <w:r>
        <w:rPr>
          <w:rFonts w:cstheme="minorHAnsi"/>
          <w:shd w:val="clear" w:color="auto" w:fill="FFFFFF"/>
        </w:rPr>
        <w:t>confused e</w:t>
      </w:r>
      <w:r w:rsidR="005E6EFA">
        <w:rPr>
          <w:rFonts w:cstheme="minorHAnsi"/>
          <w:shd w:val="clear" w:color="auto" w:fill="FFFFFF"/>
        </w:rPr>
        <w:t>xplanation conclud</w:t>
      </w:r>
      <w:r>
        <w:rPr>
          <w:rFonts w:cstheme="minorHAnsi"/>
          <w:shd w:val="clear" w:color="auto" w:fill="FFFFFF"/>
        </w:rPr>
        <w:t>ed</w:t>
      </w:r>
      <w:r w:rsidR="005E6EFA">
        <w:rPr>
          <w:rFonts w:cstheme="minorHAnsi"/>
          <w:shd w:val="clear" w:color="auto" w:fill="FFFFFF"/>
        </w:rPr>
        <w:t xml:space="preserve"> </w:t>
      </w:r>
      <w:r w:rsidR="008714E3">
        <w:rPr>
          <w:rFonts w:cstheme="minorHAnsi"/>
          <w:shd w:val="clear" w:color="auto" w:fill="FFFFFF"/>
        </w:rPr>
        <w:t>with a</w:t>
      </w:r>
      <w:r>
        <w:rPr>
          <w:rFonts w:cstheme="minorHAnsi"/>
          <w:shd w:val="clear" w:color="auto" w:fill="FFFFFF"/>
        </w:rPr>
        <w:t xml:space="preserve"> </w:t>
      </w:r>
      <w:r w:rsidR="005E6EFA">
        <w:rPr>
          <w:rFonts w:cstheme="minorHAnsi"/>
          <w:shd w:val="clear" w:color="auto" w:fill="FFFFFF"/>
        </w:rPr>
        <w:t>contradicti</w:t>
      </w:r>
      <w:r w:rsidR="008714E3">
        <w:rPr>
          <w:rFonts w:cstheme="minorHAnsi"/>
          <w:shd w:val="clear" w:color="auto" w:fill="FFFFFF"/>
        </w:rPr>
        <w:t>o</w:t>
      </w:r>
      <w:r>
        <w:rPr>
          <w:rFonts w:cstheme="minorHAnsi"/>
          <w:shd w:val="clear" w:color="auto" w:fill="FFFFFF"/>
        </w:rPr>
        <w:t>n</w:t>
      </w:r>
      <w:r w:rsidR="008714E3">
        <w:rPr>
          <w:rFonts w:cstheme="minorHAnsi"/>
          <w:shd w:val="clear" w:color="auto" w:fill="FFFFFF"/>
        </w:rPr>
        <w:t xml:space="preserve"> of</w:t>
      </w:r>
      <w:r w:rsidR="005E6EFA">
        <w:rPr>
          <w:rFonts w:cstheme="minorHAnsi"/>
          <w:shd w:val="clear" w:color="auto" w:fill="FFFFFF"/>
        </w:rPr>
        <w:t xml:space="preserve"> policy </w:t>
      </w:r>
      <w:r w:rsidR="008714E3">
        <w:rPr>
          <w:rFonts w:cstheme="minorHAnsi"/>
          <w:shd w:val="clear" w:color="auto" w:fill="FFFFFF"/>
        </w:rPr>
        <w:t>-</w:t>
      </w:r>
      <w:r w:rsidR="005E6EFA">
        <w:rPr>
          <w:rFonts w:cstheme="minorHAnsi"/>
          <w:shd w:val="clear" w:color="auto" w:fill="FFFFFF"/>
        </w:rPr>
        <w:t xml:space="preserve"> an intention to review the NSW border closure 28 days from the first community transmission.</w:t>
      </w:r>
      <w:r w:rsidR="005E6EFA">
        <w:rPr>
          <w:rStyle w:val="EndnoteReference"/>
          <w:rFonts w:cstheme="minorHAnsi"/>
          <w:shd w:val="clear" w:color="auto" w:fill="FFFFFF"/>
        </w:rPr>
        <w:endnoteReference w:id="31"/>
      </w:r>
    </w:p>
    <w:p w14:paraId="7C55961D" w14:textId="4210896F" w:rsidR="005E6EFA" w:rsidRDefault="005E6EFA" w:rsidP="00196816">
      <w:pPr>
        <w:spacing w:after="0"/>
        <w:rPr>
          <w:rFonts w:cstheme="minorHAnsi"/>
          <w:shd w:val="clear" w:color="auto" w:fill="FFFFFF"/>
        </w:rPr>
      </w:pPr>
    </w:p>
    <w:p w14:paraId="0F753CF8" w14:textId="08F2FE43" w:rsidR="00427F9A" w:rsidRPr="00316CA1" w:rsidRDefault="00DD74E9" w:rsidP="00196816">
      <w:pPr>
        <w:spacing w:after="0"/>
        <w:rPr>
          <w:rFonts w:cstheme="minorHAnsi"/>
          <w:shd w:val="clear" w:color="auto" w:fill="FFFFFF"/>
        </w:rPr>
      </w:pPr>
      <w:r>
        <w:rPr>
          <w:rFonts w:cstheme="minorHAnsi"/>
          <w:shd w:val="clear" w:color="auto" w:fill="FFFFFF"/>
        </w:rPr>
        <w:t>Such</w:t>
      </w:r>
      <w:r w:rsidR="00427F9A">
        <w:rPr>
          <w:rFonts w:cstheme="minorHAnsi"/>
          <w:shd w:val="clear" w:color="auto" w:fill="FFFFFF"/>
        </w:rPr>
        <w:t xml:space="preserve"> </w:t>
      </w:r>
      <w:r w:rsidR="001B6032">
        <w:rPr>
          <w:rFonts w:cstheme="minorHAnsi"/>
          <w:shd w:val="clear" w:color="auto" w:fill="FFFFFF"/>
        </w:rPr>
        <w:t xml:space="preserve">announcements </w:t>
      </w:r>
      <w:r>
        <w:rPr>
          <w:rFonts w:cstheme="minorHAnsi"/>
          <w:shd w:val="clear" w:color="auto" w:fill="FFFFFF"/>
        </w:rPr>
        <w:t xml:space="preserve">were made </w:t>
      </w:r>
      <w:r w:rsidR="001B6032">
        <w:rPr>
          <w:rFonts w:cstheme="minorHAnsi"/>
          <w:shd w:val="clear" w:color="auto" w:fill="FFFFFF"/>
        </w:rPr>
        <w:t>memorable</w:t>
      </w:r>
      <w:r w:rsidR="00427F9A">
        <w:rPr>
          <w:rFonts w:cstheme="minorHAnsi"/>
          <w:shd w:val="clear" w:color="auto" w:fill="FFFFFF"/>
        </w:rPr>
        <w:t xml:space="preserve"> </w:t>
      </w:r>
      <w:r>
        <w:rPr>
          <w:rFonts w:cstheme="minorHAnsi"/>
          <w:shd w:val="clear" w:color="auto" w:fill="FFFFFF"/>
        </w:rPr>
        <w:t>by</w:t>
      </w:r>
      <w:r w:rsidR="00427F9A">
        <w:rPr>
          <w:rFonts w:cstheme="minorHAnsi"/>
          <w:shd w:val="clear" w:color="auto" w:fill="FFFFFF"/>
        </w:rPr>
        <w:t xml:space="preserve"> identification of a case of community transmission soon after</w:t>
      </w:r>
      <w:r>
        <w:rPr>
          <w:rFonts w:cstheme="minorHAnsi"/>
          <w:shd w:val="clear" w:color="auto" w:fill="FFFFFF"/>
        </w:rPr>
        <w:t xml:space="preserve"> – echo</w:t>
      </w:r>
      <w:r w:rsidR="006068B9">
        <w:rPr>
          <w:rFonts w:cstheme="minorHAnsi"/>
          <w:shd w:val="clear" w:color="auto" w:fill="FFFFFF"/>
        </w:rPr>
        <w:t>ing</w:t>
      </w:r>
      <w:r>
        <w:rPr>
          <w:rFonts w:cstheme="minorHAnsi"/>
          <w:shd w:val="clear" w:color="auto" w:fill="FFFFFF"/>
        </w:rPr>
        <w:t xml:space="preserve"> the pandemic</w:t>
      </w:r>
      <w:r w:rsidR="00B11799">
        <w:rPr>
          <w:rFonts w:cstheme="minorHAnsi"/>
          <w:shd w:val="clear" w:color="auto" w:fill="FFFFFF"/>
        </w:rPr>
        <w:t xml:space="preserve"> of a century before</w:t>
      </w:r>
      <w:r w:rsidR="00427F9A">
        <w:rPr>
          <w:rFonts w:cstheme="minorHAnsi"/>
          <w:shd w:val="clear" w:color="auto" w:fill="FFFFFF"/>
        </w:rPr>
        <w:t>.  A cleaner at a Brisbane airport hotel tested positive.</w:t>
      </w:r>
      <w:r w:rsidR="00427F9A">
        <w:rPr>
          <w:rStyle w:val="EndnoteReference"/>
          <w:rFonts w:cstheme="minorHAnsi"/>
          <w:shd w:val="clear" w:color="auto" w:fill="FFFFFF"/>
        </w:rPr>
        <w:endnoteReference w:id="32"/>
      </w:r>
    </w:p>
    <w:p w14:paraId="1563BD95" w14:textId="1152CDCD" w:rsidR="006E3895" w:rsidRDefault="0044151C" w:rsidP="00196816">
      <w:pPr>
        <w:spacing w:after="0"/>
        <w:rPr>
          <w:rFonts w:cstheme="minorHAnsi"/>
          <w:shd w:val="clear" w:color="auto" w:fill="FFFFFF"/>
        </w:rPr>
      </w:pPr>
      <w:r>
        <w:rPr>
          <w:rFonts w:cstheme="minorHAnsi"/>
          <w:shd w:val="clear" w:color="auto" w:fill="FFFFFF"/>
        </w:rPr>
        <w:t xml:space="preserve"> </w:t>
      </w:r>
    </w:p>
    <w:p w14:paraId="2E6CB088" w14:textId="70BADCEA" w:rsidR="006E3895" w:rsidRDefault="006E3895" w:rsidP="00196816">
      <w:pPr>
        <w:spacing w:after="0"/>
        <w:rPr>
          <w:rFonts w:cstheme="minorHAnsi"/>
          <w:shd w:val="clear" w:color="auto" w:fill="FFFFFF"/>
        </w:rPr>
      </w:pPr>
      <w:r>
        <w:rPr>
          <w:rFonts w:cstheme="minorHAnsi"/>
          <w:shd w:val="clear" w:color="auto" w:fill="FFFFFF"/>
        </w:rPr>
        <w:t>In the ensuring weeks-long fiasco,</w:t>
      </w:r>
      <w:r w:rsidRPr="008E7700">
        <w:rPr>
          <w:rFonts w:cstheme="minorHAnsi"/>
          <w:shd w:val="clear" w:color="auto" w:fill="FFFFFF"/>
        </w:rPr>
        <w:t xml:space="preserve"> Brisbane achieved what Sydney could not – status as a national hotspot</w:t>
      </w:r>
      <w:r>
        <w:rPr>
          <w:rFonts w:cstheme="minorHAnsi"/>
          <w:shd w:val="clear" w:color="auto" w:fill="FFFFFF"/>
        </w:rPr>
        <w:t xml:space="preserve">.  Which </w:t>
      </w:r>
      <w:r w:rsidRPr="008E7700">
        <w:rPr>
          <w:rFonts w:cstheme="minorHAnsi"/>
          <w:shd w:val="clear" w:color="auto" w:fill="FFFFFF"/>
        </w:rPr>
        <w:t>required an ‘incident response’ and media statement to advise on how well Queensland was performing.</w:t>
      </w:r>
      <w:r>
        <w:rPr>
          <w:rFonts w:cstheme="minorHAnsi"/>
          <w:shd w:val="clear" w:color="auto" w:fill="FFFFFF"/>
        </w:rPr>
        <w:t xml:space="preserve">  Also achieved was a change in Prime Ministerial attitudes: praise for a lockdown, recognition of border closures and a substantial cut to international arrivals.</w:t>
      </w:r>
      <w:r w:rsidRPr="002C515F">
        <w:rPr>
          <w:rStyle w:val="EndnoteReference"/>
          <w:rFonts w:cstheme="minorHAnsi"/>
          <w:shd w:val="clear" w:color="auto" w:fill="FFFFFF"/>
        </w:rPr>
        <w:t xml:space="preserve"> </w:t>
      </w:r>
      <w:r w:rsidRPr="008E7700">
        <w:rPr>
          <w:rStyle w:val="EndnoteReference"/>
          <w:rFonts w:cstheme="minorHAnsi"/>
          <w:shd w:val="clear" w:color="auto" w:fill="FFFFFF"/>
        </w:rPr>
        <w:endnoteReference w:id="33"/>
      </w:r>
      <w:r>
        <w:rPr>
          <w:rFonts w:cstheme="minorHAnsi"/>
          <w:shd w:val="clear" w:color="auto" w:fill="FFFFFF"/>
        </w:rPr>
        <w:t xml:space="preserve">  </w:t>
      </w:r>
    </w:p>
    <w:p w14:paraId="1ABD1C1D" w14:textId="77777777" w:rsidR="006E3895" w:rsidRDefault="006E3895" w:rsidP="00196816">
      <w:pPr>
        <w:spacing w:after="0"/>
        <w:rPr>
          <w:rFonts w:cstheme="minorHAnsi"/>
          <w:shd w:val="clear" w:color="auto" w:fill="FFFFFF"/>
        </w:rPr>
      </w:pPr>
    </w:p>
    <w:p w14:paraId="63EC3BAE" w14:textId="49697673" w:rsidR="006E3895" w:rsidRDefault="006E3895" w:rsidP="00196816">
      <w:pPr>
        <w:spacing w:after="0"/>
        <w:rPr>
          <w:rFonts w:cstheme="minorHAnsi"/>
          <w:shd w:val="clear" w:color="auto" w:fill="FFFFFF"/>
        </w:rPr>
      </w:pPr>
      <w:r>
        <w:rPr>
          <w:rFonts w:cstheme="minorHAnsi"/>
          <w:shd w:val="clear" w:color="auto" w:fill="FFFFFF"/>
        </w:rPr>
        <w:t xml:space="preserve">All of this focussed national media attention to – with some international disbelief of - Queensland.  Which, fortunately and unlike Sydney, included no adverse consequences such as a Covid outbreak.  The story revolves around </w:t>
      </w:r>
      <w:r w:rsidR="00427F9A">
        <w:rPr>
          <w:rFonts w:cstheme="minorHAnsi"/>
          <w:shd w:val="clear" w:color="auto" w:fill="FFFFFF"/>
        </w:rPr>
        <w:t xml:space="preserve">December-January scares about </w:t>
      </w:r>
      <w:r>
        <w:rPr>
          <w:rFonts w:cstheme="minorHAnsi"/>
          <w:shd w:val="clear" w:color="auto" w:fill="FFFFFF"/>
        </w:rPr>
        <w:t>the UK strain of Covid.  It is told in the next few sections.</w:t>
      </w:r>
    </w:p>
    <w:p w14:paraId="157D6B71" w14:textId="078F8B6C" w:rsidR="005E6EFA" w:rsidRDefault="005E6EFA" w:rsidP="00196816">
      <w:pPr>
        <w:spacing w:after="0"/>
        <w:rPr>
          <w:rFonts w:cstheme="minorHAnsi"/>
          <w:shd w:val="clear" w:color="auto" w:fill="FFFFFF"/>
        </w:rPr>
      </w:pPr>
    </w:p>
    <w:p w14:paraId="245E02E0" w14:textId="5D8714FD" w:rsidR="006E3895" w:rsidRPr="00EC1AEC" w:rsidRDefault="005B4A46" w:rsidP="00196816">
      <w:pPr>
        <w:pStyle w:val="Heading3"/>
        <w:spacing w:before="0" w:beforeAutospacing="0" w:after="0" w:afterAutospacing="0"/>
      </w:pPr>
      <w:bookmarkStart w:id="34" w:name="_Toc65178154"/>
      <w:bookmarkStart w:id="35" w:name="_Toc65178531"/>
      <w:r>
        <w:t>3.</w:t>
      </w:r>
      <w:r w:rsidR="000C06FE">
        <w:t>4</w:t>
      </w:r>
      <w:r w:rsidR="006E3895">
        <w:tab/>
      </w:r>
      <w:r w:rsidR="006E3895" w:rsidRPr="00EC1AEC">
        <w:t>UK strain</w:t>
      </w:r>
      <w:bookmarkEnd w:id="34"/>
      <w:bookmarkEnd w:id="35"/>
    </w:p>
    <w:p w14:paraId="45A105BE" w14:textId="77777777" w:rsidR="006E3895" w:rsidRDefault="006E3895" w:rsidP="00196816">
      <w:pPr>
        <w:spacing w:after="0"/>
        <w:rPr>
          <w:rFonts w:cstheme="minorHAnsi"/>
          <w:shd w:val="clear" w:color="auto" w:fill="FFFFFF"/>
        </w:rPr>
      </w:pPr>
      <w:r w:rsidRPr="008E7700">
        <w:rPr>
          <w:rFonts w:cstheme="minorHAnsi"/>
          <w:shd w:val="clear" w:color="auto" w:fill="FFFFFF"/>
        </w:rPr>
        <w:t xml:space="preserve">The </w:t>
      </w:r>
      <w:r>
        <w:rPr>
          <w:rFonts w:cstheme="minorHAnsi"/>
          <w:shd w:val="clear" w:color="auto" w:fill="FFFFFF"/>
        </w:rPr>
        <w:t xml:space="preserve">UK </w:t>
      </w:r>
      <w:r w:rsidRPr="008E7700">
        <w:rPr>
          <w:rFonts w:cstheme="minorHAnsi"/>
          <w:shd w:val="clear" w:color="auto" w:fill="FFFFFF"/>
        </w:rPr>
        <w:t xml:space="preserve">strain </w:t>
      </w:r>
      <w:r>
        <w:rPr>
          <w:rFonts w:cstheme="minorHAnsi"/>
          <w:shd w:val="clear" w:color="auto" w:fill="FFFFFF"/>
        </w:rPr>
        <w:t>was</w:t>
      </w:r>
      <w:r w:rsidRPr="008E7700">
        <w:rPr>
          <w:rFonts w:cstheme="minorHAnsi"/>
          <w:shd w:val="clear" w:color="auto" w:fill="FFFFFF"/>
        </w:rPr>
        <w:t xml:space="preserve"> </w:t>
      </w:r>
      <w:r>
        <w:rPr>
          <w:rFonts w:cstheme="minorHAnsi"/>
          <w:shd w:val="clear" w:color="auto" w:fill="FFFFFF"/>
        </w:rPr>
        <w:t xml:space="preserve">named: </w:t>
      </w:r>
      <w:r w:rsidRPr="008E7700">
        <w:rPr>
          <w:rFonts w:cstheme="minorHAnsi"/>
          <w:shd w:val="clear" w:color="auto" w:fill="FFFFFF"/>
        </w:rPr>
        <w:t>N501Y mutation</w:t>
      </w:r>
      <w:r>
        <w:rPr>
          <w:rFonts w:cstheme="minorHAnsi"/>
          <w:shd w:val="clear" w:color="auto" w:fill="FFFFFF"/>
        </w:rPr>
        <w:t>.  The</w:t>
      </w:r>
      <w:r w:rsidRPr="008E7700">
        <w:rPr>
          <w:rFonts w:cstheme="minorHAnsi"/>
          <w:shd w:val="clear" w:color="auto" w:fill="FFFFFF"/>
        </w:rPr>
        <w:t xml:space="preserve"> descriptor indicat</w:t>
      </w:r>
      <w:r>
        <w:rPr>
          <w:rFonts w:cstheme="minorHAnsi"/>
          <w:shd w:val="clear" w:color="auto" w:fill="FFFFFF"/>
        </w:rPr>
        <w:t>ed</w:t>
      </w:r>
      <w:r w:rsidRPr="008E7700">
        <w:rPr>
          <w:rFonts w:cstheme="minorHAnsi"/>
          <w:shd w:val="clear" w:color="auto" w:fill="FFFFFF"/>
        </w:rPr>
        <w:t xml:space="preserve"> there had been many other variants of the initial Covid(s).  The </w:t>
      </w:r>
      <w:r>
        <w:rPr>
          <w:rFonts w:cstheme="minorHAnsi"/>
          <w:shd w:val="clear" w:color="auto" w:fill="FFFFFF"/>
        </w:rPr>
        <w:t>issues</w:t>
      </w:r>
      <w:r w:rsidRPr="008E7700">
        <w:rPr>
          <w:rFonts w:cstheme="minorHAnsi"/>
          <w:shd w:val="clear" w:color="auto" w:fill="FFFFFF"/>
        </w:rPr>
        <w:t xml:space="preserve"> arose out of its increasing prominence in the rapid </w:t>
      </w:r>
      <w:r>
        <w:rPr>
          <w:rFonts w:cstheme="minorHAnsi"/>
          <w:shd w:val="clear" w:color="auto" w:fill="FFFFFF"/>
        </w:rPr>
        <w:t xml:space="preserve">autumn </w:t>
      </w:r>
      <w:r w:rsidRPr="008E7700">
        <w:rPr>
          <w:rFonts w:cstheme="minorHAnsi"/>
          <w:shd w:val="clear" w:color="auto" w:fill="FFFFFF"/>
        </w:rPr>
        <w:t>growth of Covid cases in the UK</w:t>
      </w:r>
      <w:r>
        <w:rPr>
          <w:rFonts w:cstheme="minorHAnsi"/>
          <w:shd w:val="clear" w:color="auto" w:fill="FFFFFF"/>
        </w:rPr>
        <w:t xml:space="preserve"> - </w:t>
      </w:r>
      <w:r w:rsidRPr="008E7700">
        <w:rPr>
          <w:rFonts w:cstheme="minorHAnsi"/>
          <w:shd w:val="clear" w:color="auto" w:fill="FFFFFF"/>
        </w:rPr>
        <w:t xml:space="preserve">Figure </w:t>
      </w:r>
      <w:r>
        <w:rPr>
          <w:rFonts w:cstheme="minorHAnsi"/>
          <w:shd w:val="clear" w:color="auto" w:fill="FFFFFF"/>
        </w:rPr>
        <w:t>5 below</w:t>
      </w:r>
      <w:r w:rsidRPr="008E7700">
        <w:rPr>
          <w:rFonts w:cstheme="minorHAnsi"/>
          <w:shd w:val="clear" w:color="auto" w:fill="FFFFFF"/>
        </w:rPr>
        <w:t>.</w:t>
      </w:r>
    </w:p>
    <w:p w14:paraId="7C17AF04" w14:textId="77777777" w:rsidR="008714E3" w:rsidRDefault="008714E3" w:rsidP="00196816">
      <w:pPr>
        <w:spacing w:after="0"/>
        <w:rPr>
          <w:rFonts w:cstheme="minorHAnsi"/>
          <w:b/>
          <w:bCs/>
          <w:sz w:val="20"/>
          <w:szCs w:val="20"/>
          <w:shd w:val="clear" w:color="auto" w:fill="FFFFFF"/>
        </w:rPr>
      </w:pPr>
    </w:p>
    <w:p w14:paraId="3F24E7F9" w14:textId="6DF1FF61" w:rsidR="008714E3" w:rsidRDefault="008714E3" w:rsidP="008714E3">
      <w:pPr>
        <w:spacing w:after="0"/>
        <w:rPr>
          <w:rFonts w:cstheme="minorHAnsi"/>
          <w:shd w:val="clear" w:color="auto" w:fill="FFFFFF"/>
        </w:rPr>
      </w:pPr>
      <w:r w:rsidRPr="008E7700">
        <w:rPr>
          <w:rFonts w:cstheme="minorHAnsi"/>
          <w:shd w:val="clear" w:color="auto" w:fill="FFFFFF"/>
        </w:rPr>
        <w:t>On 31 October</w:t>
      </w:r>
      <w:r>
        <w:rPr>
          <w:rFonts w:cstheme="minorHAnsi"/>
          <w:shd w:val="clear" w:color="auto" w:fill="FFFFFF"/>
        </w:rPr>
        <w:t xml:space="preserve"> 2020</w:t>
      </w:r>
      <w:r w:rsidRPr="008E7700">
        <w:rPr>
          <w:rFonts w:cstheme="minorHAnsi"/>
          <w:shd w:val="clear" w:color="auto" w:fill="FFFFFF"/>
        </w:rPr>
        <w:t xml:space="preserve">, UK Prime Minister Boris Johnson instituted a national lockdown in response to new cases – then running at 22,000 per day on a seven-day moving average.  The lockdown was intended to last for several weeks.  On 23 November, with new cases running at 15,000 per day, Prime Minister Johnson said the national lockdown would end in early December, but Christmas may not be </w:t>
      </w:r>
      <w:r>
        <w:rPr>
          <w:rFonts w:cstheme="minorHAnsi"/>
          <w:shd w:val="clear" w:color="auto" w:fill="FFFFFF"/>
        </w:rPr>
        <w:t>as</w:t>
      </w:r>
      <w:r w:rsidRPr="008E7700">
        <w:rPr>
          <w:rFonts w:cstheme="minorHAnsi"/>
          <w:shd w:val="clear" w:color="auto" w:fill="FFFFFF"/>
        </w:rPr>
        <w:t xml:space="preserve"> normally enjoyed.</w:t>
      </w:r>
      <w:r w:rsidRPr="008E7700">
        <w:rPr>
          <w:rStyle w:val="EndnoteReference"/>
          <w:rFonts w:cstheme="minorHAnsi"/>
          <w:shd w:val="clear" w:color="auto" w:fill="FFFFFF"/>
        </w:rPr>
        <w:endnoteReference w:id="34"/>
      </w:r>
    </w:p>
    <w:p w14:paraId="6E875883" w14:textId="033F1020" w:rsidR="006E3895" w:rsidRPr="003556C4" w:rsidRDefault="006E3895" w:rsidP="00196816">
      <w:pPr>
        <w:spacing w:after="0"/>
        <w:rPr>
          <w:rFonts w:cstheme="minorHAnsi"/>
          <w:b/>
          <w:bCs/>
          <w:sz w:val="20"/>
          <w:szCs w:val="20"/>
          <w:shd w:val="clear" w:color="auto" w:fill="FFFFFF"/>
        </w:rPr>
      </w:pPr>
      <w:r w:rsidRPr="003556C4">
        <w:rPr>
          <w:rFonts w:cstheme="minorHAnsi"/>
          <w:b/>
          <w:bCs/>
          <w:sz w:val="20"/>
          <w:szCs w:val="20"/>
          <w:shd w:val="clear" w:color="auto" w:fill="FFFFFF"/>
        </w:rPr>
        <w:lastRenderedPageBreak/>
        <w:t xml:space="preserve">Figure 5: Covid cases in the United Kingdom  </w:t>
      </w:r>
    </w:p>
    <w:p w14:paraId="4D160FEB" w14:textId="77777777" w:rsidR="006068B9" w:rsidRDefault="006E3895" w:rsidP="00196816">
      <w:pPr>
        <w:spacing w:after="0"/>
        <w:rPr>
          <w:rFonts w:cstheme="minorHAnsi"/>
          <w:shd w:val="clear" w:color="auto" w:fill="FFFFFF"/>
        </w:rPr>
      </w:pPr>
      <w:r w:rsidRPr="003556C4">
        <w:rPr>
          <w:noProof/>
          <w:sz w:val="20"/>
          <w:szCs w:val="20"/>
        </w:rPr>
        <w:drawing>
          <wp:anchor distT="0" distB="0" distL="114300" distR="114300" simplePos="0" relativeHeight="251659264" behindDoc="0" locked="0" layoutInCell="1" allowOverlap="1" wp14:anchorId="35506117" wp14:editId="67A982C0">
            <wp:simplePos x="0" y="0"/>
            <wp:positionH relativeFrom="margin">
              <wp:posOffset>0</wp:posOffset>
            </wp:positionH>
            <wp:positionV relativeFrom="paragraph">
              <wp:posOffset>10751</wp:posOffset>
            </wp:positionV>
            <wp:extent cx="3486150" cy="1935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500" t="41908" r="38762" b="10943"/>
                    <a:stretch/>
                  </pic:blipFill>
                  <pic:spPr bwMode="auto">
                    <a:xfrm>
                      <a:off x="0" y="0"/>
                      <a:ext cx="3486150" cy="193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56C4">
        <w:rPr>
          <w:rFonts w:cstheme="minorHAnsi"/>
          <w:sz w:val="20"/>
          <w:szCs w:val="20"/>
          <w:shd w:val="clear" w:color="auto" w:fill="FFFFFF"/>
        </w:rPr>
        <w:br w:type="textWrapping" w:clear="all"/>
      </w:r>
    </w:p>
    <w:p w14:paraId="23C43750" w14:textId="75165023" w:rsidR="008714E3" w:rsidRDefault="006E3895" w:rsidP="00196816">
      <w:pPr>
        <w:spacing w:after="0"/>
        <w:rPr>
          <w:rFonts w:cstheme="minorHAnsi"/>
          <w:shd w:val="clear" w:color="auto" w:fill="FFFFFF"/>
        </w:rPr>
      </w:pPr>
      <w:r w:rsidRPr="008E7700">
        <w:rPr>
          <w:rFonts w:cstheme="minorHAnsi"/>
          <w:shd w:val="clear" w:color="auto" w:fill="FFFFFF"/>
        </w:rPr>
        <w:t xml:space="preserve">Subsequent weeks saw renewed growth in </w:t>
      </w:r>
      <w:r w:rsidR="006068B9">
        <w:rPr>
          <w:rFonts w:cstheme="minorHAnsi"/>
          <w:shd w:val="clear" w:color="auto" w:fill="FFFFFF"/>
        </w:rPr>
        <w:t xml:space="preserve">daily </w:t>
      </w:r>
      <w:r w:rsidRPr="008E7700">
        <w:rPr>
          <w:rFonts w:cstheme="minorHAnsi"/>
          <w:shd w:val="clear" w:color="auto" w:fill="FFFFFF"/>
        </w:rPr>
        <w:t>new cases - by 18 December</w:t>
      </w:r>
      <w:r w:rsidR="008714E3">
        <w:rPr>
          <w:rFonts w:cstheme="minorHAnsi"/>
          <w:shd w:val="clear" w:color="auto" w:fill="FFFFFF"/>
        </w:rPr>
        <w:t>,</w:t>
      </w:r>
      <w:r w:rsidRPr="008E7700">
        <w:rPr>
          <w:rFonts w:cstheme="minorHAnsi"/>
          <w:shd w:val="clear" w:color="auto" w:fill="FFFFFF"/>
        </w:rPr>
        <w:t xml:space="preserve"> the </w:t>
      </w:r>
      <w:r>
        <w:rPr>
          <w:rFonts w:cstheme="minorHAnsi"/>
          <w:shd w:val="clear" w:color="auto" w:fill="FFFFFF"/>
        </w:rPr>
        <w:t xml:space="preserve">UK </w:t>
      </w:r>
      <w:r w:rsidRPr="008E7700">
        <w:rPr>
          <w:rFonts w:cstheme="minorHAnsi"/>
          <w:shd w:val="clear" w:color="auto" w:fill="FFFFFF"/>
        </w:rPr>
        <w:t>moving average was 24,000.  Researchers attempt</w:t>
      </w:r>
      <w:r>
        <w:rPr>
          <w:rFonts w:cstheme="minorHAnsi"/>
          <w:shd w:val="clear" w:color="auto" w:fill="FFFFFF"/>
        </w:rPr>
        <w:t xml:space="preserve">ed </w:t>
      </w:r>
      <w:r w:rsidRPr="008E7700">
        <w:rPr>
          <w:rFonts w:cstheme="minorHAnsi"/>
          <w:shd w:val="clear" w:color="auto" w:fill="FFFFFF"/>
        </w:rPr>
        <w:t>to untangle causes, with possibilities including: greater movement of people; more congregation of people; onset of colder seasons; higher transmissibility.</w:t>
      </w:r>
    </w:p>
    <w:p w14:paraId="731FD1DD" w14:textId="77777777" w:rsidR="008714E3" w:rsidRDefault="008714E3" w:rsidP="00196816">
      <w:pPr>
        <w:spacing w:after="0"/>
        <w:rPr>
          <w:rFonts w:cstheme="minorHAnsi"/>
          <w:shd w:val="clear" w:color="auto" w:fill="FFFFFF"/>
        </w:rPr>
      </w:pPr>
    </w:p>
    <w:p w14:paraId="2256F99E" w14:textId="1DCA24CE" w:rsidR="006E3895" w:rsidRPr="008E7700" w:rsidRDefault="006E3895" w:rsidP="00196816">
      <w:pPr>
        <w:spacing w:after="0"/>
        <w:rPr>
          <w:rFonts w:cstheme="minorHAnsi"/>
          <w:shd w:val="clear" w:color="auto" w:fill="FFFFFF"/>
        </w:rPr>
      </w:pPr>
      <w:r w:rsidRPr="008E7700">
        <w:rPr>
          <w:rFonts w:cstheme="minorHAnsi"/>
          <w:shd w:val="clear" w:color="auto" w:fill="FFFFFF"/>
        </w:rPr>
        <w:t xml:space="preserve">On 18 December, research from London’s Imperial College referred to </w:t>
      </w:r>
      <w:r w:rsidR="006068B9">
        <w:rPr>
          <w:rFonts w:cstheme="minorHAnsi"/>
          <w:shd w:val="clear" w:color="auto" w:fill="FFFFFF"/>
        </w:rPr>
        <w:t>a</w:t>
      </w:r>
      <w:r w:rsidRPr="008E7700">
        <w:rPr>
          <w:rFonts w:cstheme="minorHAnsi"/>
          <w:shd w:val="clear" w:color="auto" w:fill="FFFFFF"/>
        </w:rPr>
        <w:t xml:space="preserve"> possibility of greater infectivity.  This was deduced from, among other things, increasing prevalence of the strain in </w:t>
      </w:r>
      <w:r>
        <w:rPr>
          <w:rFonts w:cstheme="minorHAnsi"/>
          <w:shd w:val="clear" w:color="auto" w:fill="FFFFFF"/>
        </w:rPr>
        <w:t xml:space="preserve">total </w:t>
      </w:r>
      <w:r w:rsidRPr="008E7700">
        <w:rPr>
          <w:rFonts w:cstheme="minorHAnsi"/>
          <w:shd w:val="clear" w:color="auto" w:fill="FFFFFF"/>
        </w:rPr>
        <w:t>detected cases.  However, the</w:t>
      </w:r>
      <w:r>
        <w:rPr>
          <w:rFonts w:cstheme="minorHAnsi"/>
          <w:shd w:val="clear" w:color="auto" w:fill="FFFFFF"/>
        </w:rPr>
        <w:t xml:space="preserve">re was </w:t>
      </w:r>
      <w:r w:rsidRPr="008E7700">
        <w:rPr>
          <w:rFonts w:cstheme="minorHAnsi"/>
          <w:shd w:val="clear" w:color="auto" w:fill="FFFFFF"/>
        </w:rPr>
        <w:t xml:space="preserve">caution:  </w:t>
      </w:r>
    </w:p>
    <w:p w14:paraId="7DB2EA1A" w14:textId="77777777" w:rsidR="006E3895" w:rsidRPr="008E7700" w:rsidRDefault="006E3895" w:rsidP="00196816">
      <w:pPr>
        <w:spacing w:after="0"/>
        <w:ind w:left="720"/>
        <w:rPr>
          <w:rFonts w:cstheme="minorHAnsi"/>
        </w:rPr>
      </w:pPr>
      <w:r w:rsidRPr="008E7700">
        <w:rPr>
          <w:rFonts w:cstheme="minorHAnsi"/>
          <w:i/>
          <w:iCs/>
        </w:rPr>
        <w:t>"It is really too early to tell… but from what we see so far it is growing very quickly, it is growing faster than [a previous variant] ever grew..."</w:t>
      </w:r>
      <w:r>
        <w:rPr>
          <w:rFonts w:cstheme="minorHAnsi"/>
        </w:rPr>
        <w:t xml:space="preserve"> </w:t>
      </w:r>
      <w:r w:rsidRPr="008E7700">
        <w:rPr>
          <w:rStyle w:val="EndnoteReference"/>
          <w:rFonts w:cstheme="minorHAnsi"/>
        </w:rPr>
        <w:endnoteReference w:id="35"/>
      </w:r>
    </w:p>
    <w:p w14:paraId="53CBE121" w14:textId="77777777" w:rsidR="006E3895" w:rsidRPr="008E7700" w:rsidRDefault="006E3895" w:rsidP="00196816">
      <w:pPr>
        <w:spacing w:after="0"/>
        <w:rPr>
          <w:rFonts w:cstheme="minorHAnsi"/>
        </w:rPr>
      </w:pPr>
    </w:p>
    <w:p w14:paraId="4F88883A" w14:textId="3D9E57AA" w:rsidR="006E3895" w:rsidRPr="008E7700" w:rsidRDefault="006E3895" w:rsidP="00196816">
      <w:pPr>
        <w:spacing w:after="0"/>
        <w:rPr>
          <w:rFonts w:cstheme="minorHAnsi"/>
          <w:shd w:val="clear" w:color="auto" w:fill="FFFFFF"/>
        </w:rPr>
      </w:pPr>
      <w:r w:rsidRPr="008E7700">
        <w:rPr>
          <w:rFonts w:cstheme="minorHAnsi"/>
        </w:rPr>
        <w:t>Nonetheless, the College presentation reportedly referred to a figure of 70% greater transmissibility</w:t>
      </w:r>
      <w:r>
        <w:rPr>
          <w:rFonts w:cstheme="minorHAnsi"/>
        </w:rPr>
        <w:t xml:space="preserve"> - infectivity</w:t>
      </w:r>
      <w:r w:rsidRPr="008E7700">
        <w:rPr>
          <w:rFonts w:cstheme="minorHAnsi"/>
        </w:rPr>
        <w:t>.  Th</w:t>
      </w:r>
      <w:r w:rsidR="006068B9">
        <w:rPr>
          <w:rFonts w:cstheme="minorHAnsi"/>
        </w:rPr>
        <w:t>at</w:t>
      </w:r>
      <w:r w:rsidRPr="008E7700">
        <w:rPr>
          <w:rFonts w:cstheme="minorHAnsi"/>
        </w:rPr>
        <w:t xml:space="preserve"> was repeated by Prime Minister </w:t>
      </w:r>
      <w:r>
        <w:rPr>
          <w:rFonts w:cstheme="minorHAnsi"/>
        </w:rPr>
        <w:t>Johnson</w:t>
      </w:r>
      <w:r w:rsidRPr="008E7700">
        <w:rPr>
          <w:rFonts w:cstheme="minorHAnsi"/>
        </w:rPr>
        <w:t>.  At issue were fears of hospital</w:t>
      </w:r>
      <w:r>
        <w:rPr>
          <w:rFonts w:cstheme="minorHAnsi"/>
        </w:rPr>
        <w:t>s</w:t>
      </w:r>
      <w:r w:rsidRPr="008E7700">
        <w:rPr>
          <w:rFonts w:cstheme="minorHAnsi"/>
        </w:rPr>
        <w:t xml:space="preserve"> being overrun by Covid patients and thousands of deaths per day.  On 6 January</w:t>
      </w:r>
      <w:r>
        <w:rPr>
          <w:rFonts w:cstheme="minorHAnsi"/>
        </w:rPr>
        <w:t xml:space="preserve"> 2021</w:t>
      </w:r>
      <w:r w:rsidRPr="008E7700">
        <w:rPr>
          <w:rFonts w:cstheme="minorHAnsi"/>
        </w:rPr>
        <w:t>, with new cases per day running at 58,000, a</w:t>
      </w:r>
      <w:r>
        <w:rPr>
          <w:rFonts w:cstheme="minorHAnsi"/>
        </w:rPr>
        <w:t>nother</w:t>
      </w:r>
      <w:r w:rsidRPr="008E7700">
        <w:rPr>
          <w:rFonts w:cstheme="minorHAnsi"/>
        </w:rPr>
        <w:t xml:space="preserve"> UK lockdown was instituted.</w:t>
      </w:r>
      <w:r w:rsidRPr="008E7700">
        <w:rPr>
          <w:rStyle w:val="EndnoteReference"/>
          <w:rFonts w:cstheme="minorHAnsi"/>
        </w:rPr>
        <w:endnoteReference w:id="36"/>
      </w:r>
    </w:p>
    <w:p w14:paraId="43DEFFB9" w14:textId="77777777" w:rsidR="006E3895" w:rsidRPr="008E7700" w:rsidRDefault="006E3895" w:rsidP="00196816">
      <w:pPr>
        <w:spacing w:after="0"/>
        <w:rPr>
          <w:rFonts w:cstheme="minorHAnsi"/>
          <w:shd w:val="clear" w:color="auto" w:fill="FFFFFF"/>
        </w:rPr>
      </w:pPr>
    </w:p>
    <w:p w14:paraId="5D053033" w14:textId="77777777" w:rsidR="006E3895" w:rsidRPr="008E7700" w:rsidRDefault="006E3895" w:rsidP="00196816">
      <w:pPr>
        <w:spacing w:after="0"/>
        <w:rPr>
          <w:rFonts w:cstheme="minorHAnsi"/>
          <w:shd w:val="clear" w:color="auto" w:fill="FFFFFF"/>
        </w:rPr>
      </w:pPr>
      <w:r>
        <w:rPr>
          <w:rFonts w:cstheme="minorHAnsi"/>
          <w:shd w:val="clear" w:color="auto" w:fill="FFFFFF"/>
        </w:rPr>
        <w:t>A 2</w:t>
      </w:r>
      <w:r w:rsidRPr="008E7700">
        <w:rPr>
          <w:rFonts w:cstheme="minorHAnsi"/>
          <w:shd w:val="clear" w:color="auto" w:fill="FFFFFF"/>
        </w:rPr>
        <w:t xml:space="preserve">1 December </w:t>
      </w:r>
      <w:r>
        <w:rPr>
          <w:rFonts w:cstheme="minorHAnsi"/>
          <w:shd w:val="clear" w:color="auto" w:fill="FFFFFF"/>
        </w:rPr>
        <w:t xml:space="preserve">2020 </w:t>
      </w:r>
      <w:r w:rsidRPr="008E7700">
        <w:rPr>
          <w:rFonts w:cstheme="minorHAnsi"/>
          <w:shd w:val="clear" w:color="auto" w:fill="FFFFFF"/>
        </w:rPr>
        <w:t>report in New Scientist guessed at 50% more transmissibility than other strains in the UK lockdown</w:t>
      </w:r>
      <w:r>
        <w:rPr>
          <w:rFonts w:cstheme="minorHAnsi"/>
          <w:shd w:val="clear" w:color="auto" w:fill="FFFFFF"/>
        </w:rPr>
        <w:t xml:space="preserve">.  </w:t>
      </w:r>
      <w:r w:rsidRPr="008E7700">
        <w:rPr>
          <w:rFonts w:cstheme="minorHAnsi"/>
          <w:shd w:val="clear" w:color="auto" w:fill="FFFFFF"/>
        </w:rPr>
        <w:t xml:space="preserve"> </w:t>
      </w:r>
      <w:r>
        <w:rPr>
          <w:rFonts w:cstheme="minorHAnsi"/>
          <w:shd w:val="clear" w:color="auto" w:fill="FFFFFF"/>
        </w:rPr>
        <w:t>H</w:t>
      </w:r>
      <w:r w:rsidRPr="008E7700">
        <w:rPr>
          <w:rFonts w:cstheme="minorHAnsi"/>
          <w:shd w:val="clear" w:color="auto" w:fill="FFFFFF"/>
        </w:rPr>
        <w:t>owever, it was ‘</w:t>
      </w:r>
      <w:r w:rsidRPr="008E7700">
        <w:rPr>
          <w:rFonts w:cstheme="minorHAnsi"/>
          <w:i/>
          <w:iCs/>
          <w:shd w:val="clear" w:color="auto" w:fill="FFFFFF"/>
        </w:rPr>
        <w:t>not clear if this figure is more true generally</w:t>
      </w:r>
      <w:r w:rsidRPr="008E7700">
        <w:rPr>
          <w:rFonts w:cstheme="minorHAnsi"/>
          <w:shd w:val="clear" w:color="auto" w:fill="FFFFFF"/>
        </w:rPr>
        <w:t>’.</w:t>
      </w:r>
      <w:r>
        <w:rPr>
          <w:rFonts w:cstheme="minorHAnsi"/>
          <w:shd w:val="clear" w:color="auto" w:fill="FFFFFF"/>
        </w:rPr>
        <w:t xml:space="preserve">  </w:t>
      </w:r>
      <w:r w:rsidRPr="008E7700">
        <w:rPr>
          <w:rFonts w:cstheme="minorHAnsi"/>
          <w:shd w:val="clear" w:color="auto" w:fill="FFFFFF"/>
        </w:rPr>
        <w:t xml:space="preserve">The report concluded with the question: </w:t>
      </w:r>
    </w:p>
    <w:p w14:paraId="2B17061F" w14:textId="2ECAB039" w:rsidR="006E3895" w:rsidRDefault="006E3895" w:rsidP="00196816">
      <w:pPr>
        <w:spacing w:after="0"/>
        <w:ind w:left="720"/>
        <w:rPr>
          <w:rStyle w:val="EndnoteReference"/>
          <w:rFonts w:cstheme="minorHAnsi"/>
          <w:shd w:val="clear" w:color="auto" w:fill="FFFFFF"/>
        </w:rPr>
      </w:pPr>
      <w:r w:rsidRPr="008E7700">
        <w:rPr>
          <w:rFonts w:cstheme="minorHAnsi"/>
          <w:b/>
          <w:bCs/>
          <w:i/>
          <w:iCs/>
          <w:bdr w:val="none" w:sz="0" w:space="0" w:color="auto" w:frame="1"/>
        </w:rPr>
        <w:t>‘What does it mean if this variant is better at spreading?</w:t>
      </w:r>
      <w:r w:rsidRPr="008E7700">
        <w:rPr>
          <w:rFonts w:cstheme="minorHAnsi"/>
          <w:i/>
          <w:iCs/>
        </w:rPr>
        <w:br/>
      </w:r>
      <w:r>
        <w:rPr>
          <w:rFonts w:cstheme="minorHAnsi"/>
          <w:i/>
          <w:iCs/>
          <w:shd w:val="clear" w:color="auto" w:fill="FFFFFF"/>
        </w:rPr>
        <w:t>…</w:t>
      </w:r>
      <w:r w:rsidRPr="008E7700">
        <w:rPr>
          <w:rFonts w:cstheme="minorHAnsi"/>
          <w:i/>
          <w:iCs/>
          <w:shd w:val="clear" w:color="auto" w:fill="FFFFFF"/>
        </w:rPr>
        <w:t>standard control measures such as wearing masks and social distancing will still work.’</w:t>
      </w:r>
      <w:r w:rsidRPr="00CF48ED">
        <w:rPr>
          <w:rStyle w:val="EndnoteReference"/>
          <w:rFonts w:cstheme="minorHAnsi"/>
          <w:shd w:val="clear" w:color="auto" w:fill="FFFFFF"/>
        </w:rPr>
        <w:t xml:space="preserve"> </w:t>
      </w:r>
      <w:r w:rsidRPr="008E7700">
        <w:rPr>
          <w:rStyle w:val="EndnoteReference"/>
          <w:rFonts w:cstheme="minorHAnsi"/>
          <w:shd w:val="clear" w:color="auto" w:fill="FFFFFF"/>
        </w:rPr>
        <w:endnoteReference w:id="37"/>
      </w:r>
    </w:p>
    <w:p w14:paraId="30D742F0" w14:textId="77777777" w:rsidR="008714E3" w:rsidRPr="008E7700" w:rsidRDefault="008714E3" w:rsidP="00196816">
      <w:pPr>
        <w:spacing w:after="0"/>
        <w:ind w:left="720"/>
        <w:rPr>
          <w:rFonts w:cstheme="minorHAnsi"/>
          <w:shd w:val="clear" w:color="auto" w:fill="FFFFFF"/>
        </w:rPr>
      </w:pPr>
    </w:p>
    <w:p w14:paraId="3FE7183F" w14:textId="34EF5382" w:rsidR="008714E3" w:rsidRDefault="008714E3" w:rsidP="008714E3">
      <w:pPr>
        <w:rPr>
          <w:shd w:val="clear" w:color="auto" w:fill="FFFFFF"/>
        </w:rPr>
      </w:pPr>
      <w:r w:rsidRPr="008714E3">
        <w:rPr>
          <w:shd w:val="clear" w:color="auto" w:fill="FFFFFF"/>
        </w:rPr>
        <w:t xml:space="preserve">For completeness, </w:t>
      </w:r>
      <w:r>
        <w:rPr>
          <w:shd w:val="clear" w:color="auto" w:fill="FFFFFF"/>
        </w:rPr>
        <w:t>Professor Dwyer explained</w:t>
      </w:r>
      <w:r w:rsidRPr="008714E3">
        <w:rPr>
          <w:shd w:val="clear" w:color="auto" w:fill="FFFFFF"/>
        </w:rPr>
        <w:t xml:space="preserve"> how such a variant may arise</w:t>
      </w:r>
      <w:r>
        <w:rPr>
          <w:shd w:val="clear" w:color="auto" w:fill="FFFFFF"/>
        </w:rPr>
        <w:t>, and its significance,</w:t>
      </w:r>
      <w:r w:rsidRPr="008714E3">
        <w:rPr>
          <w:shd w:val="clear" w:color="auto" w:fill="FFFFFF"/>
        </w:rPr>
        <w:t xml:space="preserve"> </w:t>
      </w:r>
      <w:r>
        <w:rPr>
          <w:shd w:val="clear" w:color="auto" w:fill="FFFFFF"/>
        </w:rPr>
        <w:t xml:space="preserve">in </w:t>
      </w:r>
      <w:r w:rsidRPr="008714E3">
        <w:rPr>
          <w:shd w:val="clear" w:color="auto" w:fill="FFFFFF"/>
        </w:rPr>
        <w:t>mid</w:t>
      </w:r>
      <w:r>
        <w:rPr>
          <w:shd w:val="clear" w:color="auto" w:fill="FFFFFF"/>
        </w:rPr>
        <w:t>-</w:t>
      </w:r>
      <w:r w:rsidRPr="008714E3">
        <w:rPr>
          <w:shd w:val="clear" w:color="auto" w:fill="FFFFFF"/>
        </w:rPr>
        <w:t>February.</w:t>
      </w:r>
      <w:r>
        <w:rPr>
          <w:shd w:val="clear" w:color="auto" w:fill="FFFFFF"/>
        </w:rPr>
        <w:t xml:space="preserve">  </w:t>
      </w:r>
      <w:r w:rsidR="008B6CD9">
        <w:rPr>
          <w:shd w:val="clear" w:color="auto" w:fill="FFFFFF"/>
        </w:rPr>
        <w:t>That</w:t>
      </w:r>
      <w:r>
        <w:rPr>
          <w:shd w:val="clear" w:color="auto" w:fill="FFFFFF"/>
        </w:rPr>
        <w:t xml:space="preserve"> </w:t>
      </w:r>
      <w:r w:rsidR="008B6CD9">
        <w:rPr>
          <w:shd w:val="clear" w:color="auto" w:fill="FFFFFF"/>
        </w:rPr>
        <w:t xml:space="preserve">explanation </w:t>
      </w:r>
      <w:r>
        <w:rPr>
          <w:shd w:val="clear" w:color="auto" w:fill="FFFFFF"/>
        </w:rPr>
        <w:t xml:space="preserve">was not publicly available at the time of the </w:t>
      </w:r>
      <w:r w:rsidR="008B6CD9">
        <w:rPr>
          <w:shd w:val="clear" w:color="auto" w:fill="FFFFFF"/>
        </w:rPr>
        <w:t xml:space="preserve">below </w:t>
      </w:r>
      <w:r>
        <w:rPr>
          <w:shd w:val="clear" w:color="auto" w:fill="FFFFFF"/>
        </w:rPr>
        <w:t>fiascos.</w:t>
      </w:r>
      <w:r>
        <w:rPr>
          <w:rStyle w:val="EndnoteReference"/>
          <w:shd w:val="clear" w:color="auto" w:fill="FFFFFF"/>
        </w:rPr>
        <w:endnoteReference w:id="38"/>
      </w:r>
    </w:p>
    <w:p w14:paraId="54243A05" w14:textId="4E684D2D" w:rsidR="006E3895" w:rsidRPr="005745DF" w:rsidRDefault="005B4A46" w:rsidP="00196816">
      <w:pPr>
        <w:pStyle w:val="Heading3"/>
        <w:spacing w:before="0" w:beforeAutospacing="0" w:after="0" w:afterAutospacing="0"/>
        <w:rPr>
          <w:shd w:val="clear" w:color="auto" w:fill="FFFFFF"/>
        </w:rPr>
      </w:pPr>
      <w:bookmarkStart w:id="36" w:name="_Toc65178155"/>
      <w:bookmarkStart w:id="37" w:name="_Toc65178532"/>
      <w:r>
        <w:rPr>
          <w:shd w:val="clear" w:color="auto" w:fill="FFFFFF"/>
        </w:rPr>
        <w:t>3.5</w:t>
      </w:r>
      <w:r w:rsidR="006E3895">
        <w:rPr>
          <w:shd w:val="clear" w:color="auto" w:fill="FFFFFF"/>
        </w:rPr>
        <w:tab/>
      </w:r>
      <w:r w:rsidR="006E3895" w:rsidRPr="005745DF">
        <w:rPr>
          <w:shd w:val="clear" w:color="auto" w:fill="FFFFFF"/>
        </w:rPr>
        <w:t>Australian reception</w:t>
      </w:r>
      <w:bookmarkEnd w:id="36"/>
      <w:bookmarkEnd w:id="37"/>
    </w:p>
    <w:p w14:paraId="0CD2A3B7" w14:textId="217F241E" w:rsidR="006E3895" w:rsidRDefault="006E3895" w:rsidP="00196816">
      <w:pPr>
        <w:spacing w:after="0"/>
        <w:rPr>
          <w:rFonts w:cstheme="minorHAnsi"/>
          <w:shd w:val="clear" w:color="auto" w:fill="FFFFFF"/>
        </w:rPr>
      </w:pPr>
      <w:r w:rsidRPr="008E7700">
        <w:rPr>
          <w:rFonts w:cstheme="minorHAnsi"/>
          <w:shd w:val="clear" w:color="auto" w:fill="FFFFFF"/>
        </w:rPr>
        <w:t xml:space="preserve">In mid-December, the question of </w:t>
      </w:r>
      <w:r>
        <w:rPr>
          <w:rFonts w:cstheme="minorHAnsi"/>
          <w:shd w:val="clear" w:color="auto" w:fill="FFFFFF"/>
        </w:rPr>
        <w:t>the UK strain’s infectivity</w:t>
      </w:r>
      <w:r w:rsidRPr="008E7700">
        <w:rPr>
          <w:rFonts w:cstheme="minorHAnsi"/>
          <w:shd w:val="clear" w:color="auto" w:fill="FFFFFF"/>
        </w:rPr>
        <w:t xml:space="preserve"> crossed the world</w:t>
      </w:r>
      <w:r w:rsidR="008B6CD9">
        <w:rPr>
          <w:rFonts w:cstheme="minorHAnsi"/>
          <w:shd w:val="clear" w:color="auto" w:fill="FFFFFF"/>
        </w:rPr>
        <w:t>.  It</w:t>
      </w:r>
      <w:r w:rsidRPr="008E7700">
        <w:rPr>
          <w:rFonts w:cstheme="minorHAnsi"/>
          <w:shd w:val="clear" w:color="auto" w:fill="FFFFFF"/>
        </w:rPr>
        <w:t xml:space="preserve"> found </w:t>
      </w:r>
      <w:r>
        <w:rPr>
          <w:rFonts w:cstheme="minorHAnsi"/>
          <w:shd w:val="clear" w:color="auto" w:fill="FFFFFF"/>
        </w:rPr>
        <w:t xml:space="preserve">a veritable orgy of </w:t>
      </w:r>
      <w:r w:rsidRPr="008E7700">
        <w:rPr>
          <w:rFonts w:cstheme="minorHAnsi"/>
          <w:shd w:val="clear" w:color="auto" w:fill="FFFFFF"/>
        </w:rPr>
        <w:t xml:space="preserve">commentary in Australia </w:t>
      </w:r>
      <w:r>
        <w:rPr>
          <w:rFonts w:cstheme="minorHAnsi"/>
          <w:shd w:val="clear" w:color="auto" w:fill="FFFFFF"/>
        </w:rPr>
        <w:t xml:space="preserve">- much of that </w:t>
      </w:r>
      <w:r w:rsidRPr="008E7700">
        <w:rPr>
          <w:rFonts w:cstheme="minorHAnsi"/>
          <w:shd w:val="clear" w:color="auto" w:fill="FFFFFF"/>
        </w:rPr>
        <w:t>knowing the answer</w:t>
      </w:r>
      <w:r w:rsidR="008B6CD9">
        <w:rPr>
          <w:rFonts w:cstheme="minorHAnsi"/>
          <w:shd w:val="clear" w:color="auto" w:fill="FFFFFF"/>
        </w:rPr>
        <w:t xml:space="preserve"> with far greater surety than those studying the topic</w:t>
      </w:r>
      <w:r w:rsidRPr="008E7700">
        <w:rPr>
          <w:rFonts w:cstheme="minorHAnsi"/>
          <w:shd w:val="clear" w:color="auto" w:fill="FFFFFF"/>
        </w:rPr>
        <w:t xml:space="preserve">: ‘70% more’.  </w:t>
      </w:r>
    </w:p>
    <w:p w14:paraId="07DF6B6A" w14:textId="77777777" w:rsidR="006E3895" w:rsidRDefault="006E3895" w:rsidP="00196816">
      <w:pPr>
        <w:spacing w:after="0"/>
        <w:rPr>
          <w:rFonts w:cstheme="minorHAnsi"/>
          <w:shd w:val="clear" w:color="auto" w:fill="FFFFFF"/>
        </w:rPr>
      </w:pPr>
    </w:p>
    <w:p w14:paraId="6AAFC3ED" w14:textId="6A147E43" w:rsidR="00E433D1" w:rsidRDefault="006E3895" w:rsidP="00196816">
      <w:pPr>
        <w:spacing w:after="0"/>
        <w:rPr>
          <w:rFonts w:cstheme="minorHAnsi"/>
          <w:shd w:val="clear" w:color="auto" w:fill="FFFFFF"/>
        </w:rPr>
      </w:pPr>
      <w:r>
        <w:rPr>
          <w:rFonts w:cstheme="minorHAnsi"/>
          <w:shd w:val="clear" w:color="auto" w:fill="FFFFFF"/>
        </w:rPr>
        <w:t>T</w:t>
      </w:r>
      <w:r w:rsidRPr="008E7700">
        <w:rPr>
          <w:rFonts w:cstheme="minorHAnsi"/>
          <w:shd w:val="clear" w:color="auto" w:fill="FFFFFF"/>
        </w:rPr>
        <w:t xml:space="preserve">he </w:t>
      </w:r>
      <w:r w:rsidR="00427F9A">
        <w:rPr>
          <w:rFonts w:cstheme="minorHAnsi"/>
          <w:shd w:val="clear" w:color="auto" w:fill="FFFFFF"/>
        </w:rPr>
        <w:t xml:space="preserve">apparent </w:t>
      </w:r>
      <w:r w:rsidRPr="008E7700">
        <w:rPr>
          <w:rFonts w:cstheme="minorHAnsi"/>
          <w:shd w:val="clear" w:color="auto" w:fill="FFFFFF"/>
        </w:rPr>
        <w:t xml:space="preserve">point of </w:t>
      </w:r>
      <w:r w:rsidR="00E85AEE">
        <w:rPr>
          <w:rFonts w:cstheme="minorHAnsi"/>
          <w:shd w:val="clear" w:color="auto" w:fill="FFFFFF"/>
        </w:rPr>
        <w:t>the orgy</w:t>
      </w:r>
      <w:r w:rsidRPr="008E7700">
        <w:rPr>
          <w:rFonts w:cstheme="minorHAnsi"/>
          <w:shd w:val="clear" w:color="auto" w:fill="FFFFFF"/>
        </w:rPr>
        <w:t xml:space="preserve"> was to p</w:t>
      </w:r>
      <w:r>
        <w:rPr>
          <w:rFonts w:cstheme="minorHAnsi"/>
          <w:shd w:val="clear" w:color="auto" w:fill="FFFFFF"/>
        </w:rPr>
        <w:t>ush</w:t>
      </w:r>
      <w:r w:rsidRPr="008E7700">
        <w:rPr>
          <w:rFonts w:cstheme="minorHAnsi"/>
          <w:shd w:val="clear" w:color="auto" w:fill="FFFFFF"/>
        </w:rPr>
        <w:t xml:space="preserve"> polic</w:t>
      </w:r>
      <w:r>
        <w:rPr>
          <w:rFonts w:cstheme="minorHAnsi"/>
          <w:shd w:val="clear" w:color="auto" w:fill="FFFFFF"/>
        </w:rPr>
        <w:t>ies</w:t>
      </w:r>
      <w:r w:rsidR="008B6CD9">
        <w:rPr>
          <w:rFonts w:cstheme="minorHAnsi"/>
          <w:shd w:val="clear" w:color="auto" w:fill="FFFFFF"/>
        </w:rPr>
        <w:t>.  Two were of note:</w:t>
      </w:r>
      <w:r w:rsidRPr="008E7700">
        <w:rPr>
          <w:rFonts w:cstheme="minorHAnsi"/>
          <w:shd w:val="clear" w:color="auto" w:fill="FFFFFF"/>
        </w:rPr>
        <w:t xml:space="preserve"> to reject arrivals from the UK</w:t>
      </w:r>
      <w:r w:rsidR="008B6CD9">
        <w:rPr>
          <w:rFonts w:cstheme="minorHAnsi"/>
          <w:shd w:val="clear" w:color="auto" w:fill="FFFFFF"/>
        </w:rPr>
        <w:t>;</w:t>
      </w:r>
      <w:r>
        <w:rPr>
          <w:rFonts w:cstheme="minorHAnsi"/>
          <w:shd w:val="clear" w:color="auto" w:fill="FFFFFF"/>
        </w:rPr>
        <w:t xml:space="preserve"> to set up quarantine outside capital cities</w:t>
      </w:r>
      <w:r w:rsidRPr="008E7700">
        <w:rPr>
          <w:rFonts w:cstheme="minorHAnsi"/>
          <w:shd w:val="clear" w:color="auto" w:fill="FFFFFF"/>
        </w:rPr>
        <w:t xml:space="preserve">.  </w:t>
      </w:r>
      <w:r w:rsidR="008B6CD9">
        <w:rPr>
          <w:rFonts w:cstheme="minorHAnsi"/>
          <w:shd w:val="clear" w:color="auto" w:fill="FFFFFF"/>
        </w:rPr>
        <w:t>However, the attention paid to the variant led to less planned</w:t>
      </w:r>
      <w:r>
        <w:rPr>
          <w:rFonts w:cstheme="minorHAnsi"/>
          <w:shd w:val="clear" w:color="auto" w:fill="FFFFFF"/>
        </w:rPr>
        <w:t xml:space="preserve"> questions </w:t>
      </w:r>
      <w:r w:rsidRPr="008E7700">
        <w:rPr>
          <w:rFonts w:cstheme="minorHAnsi"/>
          <w:shd w:val="clear" w:color="auto" w:fill="FFFFFF"/>
        </w:rPr>
        <w:t>such as</w:t>
      </w:r>
      <w:r w:rsidR="008B6CD9">
        <w:rPr>
          <w:rFonts w:cstheme="minorHAnsi"/>
          <w:shd w:val="clear" w:color="auto" w:fill="FFFFFF"/>
        </w:rPr>
        <w:t>: is</w:t>
      </w:r>
      <w:r w:rsidRPr="008E7700">
        <w:rPr>
          <w:rFonts w:cstheme="minorHAnsi"/>
          <w:shd w:val="clear" w:color="auto" w:fill="FFFFFF"/>
        </w:rPr>
        <w:t xml:space="preserve"> the new variant </w:t>
      </w:r>
      <w:r w:rsidR="00E85AEE">
        <w:rPr>
          <w:rFonts w:cstheme="minorHAnsi"/>
          <w:shd w:val="clear" w:color="auto" w:fill="FFFFFF"/>
        </w:rPr>
        <w:t>more dangerous</w:t>
      </w:r>
      <w:r w:rsidR="008B6CD9">
        <w:rPr>
          <w:rFonts w:cstheme="minorHAnsi"/>
          <w:shd w:val="clear" w:color="auto" w:fill="FFFFFF"/>
        </w:rPr>
        <w:t>? will vaccines stop it?</w:t>
      </w:r>
      <w:r>
        <w:rPr>
          <w:rFonts w:cstheme="minorHAnsi"/>
          <w:shd w:val="clear" w:color="auto" w:fill="FFFFFF"/>
        </w:rPr>
        <w:t xml:space="preserve">  </w:t>
      </w:r>
    </w:p>
    <w:p w14:paraId="4344B1B0" w14:textId="77777777" w:rsidR="00E85AEE" w:rsidRDefault="00E85AEE" w:rsidP="00196816">
      <w:pPr>
        <w:spacing w:after="0"/>
        <w:rPr>
          <w:rFonts w:cstheme="minorHAnsi"/>
          <w:shd w:val="clear" w:color="auto" w:fill="FFFFFF"/>
        </w:rPr>
      </w:pPr>
    </w:p>
    <w:p w14:paraId="791AFDBF" w14:textId="77777777" w:rsidR="008B6CD9" w:rsidRDefault="006E3895" w:rsidP="00196816">
      <w:pPr>
        <w:spacing w:after="0"/>
        <w:rPr>
          <w:rFonts w:cstheme="minorHAnsi"/>
          <w:shd w:val="clear" w:color="auto" w:fill="FFFFFF"/>
        </w:rPr>
      </w:pPr>
      <w:r w:rsidRPr="008E7700">
        <w:rPr>
          <w:rFonts w:cstheme="minorHAnsi"/>
          <w:shd w:val="clear" w:color="auto" w:fill="FFFFFF"/>
        </w:rPr>
        <w:t xml:space="preserve">On </w:t>
      </w:r>
      <w:r>
        <w:rPr>
          <w:rFonts w:cstheme="minorHAnsi"/>
          <w:shd w:val="clear" w:color="auto" w:fill="FFFFFF"/>
        </w:rPr>
        <w:t xml:space="preserve">20 </w:t>
      </w:r>
      <w:r w:rsidRPr="008E7700">
        <w:rPr>
          <w:rFonts w:cstheme="minorHAnsi"/>
          <w:shd w:val="clear" w:color="auto" w:fill="FFFFFF"/>
        </w:rPr>
        <w:t xml:space="preserve">December, Australia’s Chief Medical Officer stated the factual situation: it was unknown how much – if at all – more infectious was the particular strain.  </w:t>
      </w:r>
    </w:p>
    <w:p w14:paraId="468A2AAD" w14:textId="04ACED5F" w:rsidR="008B6CD9" w:rsidRDefault="006E3895" w:rsidP="00196816">
      <w:pPr>
        <w:spacing w:after="0"/>
        <w:rPr>
          <w:rFonts w:cstheme="minorHAnsi"/>
          <w:shd w:val="clear" w:color="auto" w:fill="FFFFFF"/>
        </w:rPr>
      </w:pPr>
      <w:r w:rsidRPr="008E7700">
        <w:rPr>
          <w:rFonts w:cstheme="minorHAnsi"/>
          <w:shd w:val="clear" w:color="auto" w:fill="FFFFFF"/>
        </w:rPr>
        <w:lastRenderedPageBreak/>
        <w:t xml:space="preserve">A few others made an equally factual point: the strain had been observed in countries other than the UK, and a ban on UK arrivals would not negate the possibility of entry to Australia.  </w:t>
      </w:r>
    </w:p>
    <w:p w14:paraId="70D3B3FD" w14:textId="77777777" w:rsidR="008B6CD9" w:rsidRDefault="008B6CD9" w:rsidP="00196816">
      <w:pPr>
        <w:spacing w:after="0"/>
        <w:rPr>
          <w:rFonts w:cstheme="minorHAnsi"/>
          <w:shd w:val="clear" w:color="auto" w:fill="FFFFFF"/>
        </w:rPr>
      </w:pPr>
    </w:p>
    <w:p w14:paraId="55D2F913" w14:textId="7CC616AF" w:rsidR="006068B9" w:rsidRDefault="006E3895" w:rsidP="00196816">
      <w:pPr>
        <w:spacing w:after="0"/>
        <w:rPr>
          <w:rFonts w:cstheme="minorHAnsi"/>
          <w:shd w:val="clear" w:color="auto" w:fill="FFFFFF"/>
        </w:rPr>
      </w:pPr>
      <w:r w:rsidRPr="008E7700">
        <w:rPr>
          <w:rFonts w:cstheme="minorHAnsi"/>
          <w:shd w:val="clear" w:color="auto" w:fill="FFFFFF"/>
        </w:rPr>
        <w:t xml:space="preserve">An implication: to call it </w:t>
      </w:r>
      <w:r w:rsidR="006068B9">
        <w:rPr>
          <w:rFonts w:cstheme="minorHAnsi"/>
          <w:shd w:val="clear" w:color="auto" w:fill="FFFFFF"/>
        </w:rPr>
        <w:t xml:space="preserve">the </w:t>
      </w:r>
      <w:r w:rsidRPr="008E7700">
        <w:rPr>
          <w:rFonts w:cstheme="minorHAnsi"/>
          <w:shd w:val="clear" w:color="auto" w:fill="FFFFFF"/>
        </w:rPr>
        <w:t>‘highly infectious mutant UK strain’ may dangerously misdirect policy.</w:t>
      </w:r>
      <w:r w:rsidR="008B6CD9">
        <w:rPr>
          <w:rFonts w:cstheme="minorHAnsi"/>
          <w:shd w:val="clear" w:color="auto" w:fill="FFFFFF"/>
        </w:rPr>
        <w:t xml:space="preserve">  An implication completely ignored in the orgy.</w:t>
      </w:r>
      <w:r w:rsidRPr="008E7700">
        <w:rPr>
          <w:rStyle w:val="EndnoteReference"/>
          <w:rFonts w:cstheme="minorHAnsi"/>
          <w:shd w:val="clear" w:color="auto" w:fill="FFFFFF"/>
        </w:rPr>
        <w:endnoteReference w:id="39"/>
      </w:r>
    </w:p>
    <w:p w14:paraId="4C4C8B74" w14:textId="7E95D9D7" w:rsidR="006E3895" w:rsidRPr="008E7700" w:rsidRDefault="006E3895" w:rsidP="00196816">
      <w:pPr>
        <w:spacing w:after="0"/>
        <w:rPr>
          <w:rFonts w:cstheme="minorHAnsi"/>
          <w:shd w:val="clear" w:color="auto" w:fill="FFFFFF"/>
        </w:rPr>
      </w:pPr>
      <w:r w:rsidRPr="008E7700">
        <w:rPr>
          <w:rFonts w:cstheme="minorHAnsi"/>
          <w:shd w:val="clear" w:color="auto" w:fill="FFFFFF"/>
        </w:rPr>
        <w:t xml:space="preserve"> </w:t>
      </w:r>
    </w:p>
    <w:p w14:paraId="11B38057" w14:textId="77777777" w:rsidR="006E3895" w:rsidRPr="008E7700" w:rsidRDefault="006E3895" w:rsidP="00196816">
      <w:pPr>
        <w:spacing w:after="0"/>
        <w:rPr>
          <w:rFonts w:cstheme="minorHAnsi"/>
          <w:shd w:val="clear" w:color="auto" w:fill="FFFFFF"/>
        </w:rPr>
      </w:pPr>
      <w:r w:rsidRPr="008E7700">
        <w:rPr>
          <w:rFonts w:cstheme="minorHAnsi"/>
          <w:shd w:val="clear" w:color="auto" w:fill="FFFFFF"/>
        </w:rPr>
        <w:t xml:space="preserve">On </w:t>
      </w:r>
      <w:r>
        <w:rPr>
          <w:rFonts w:cstheme="minorHAnsi"/>
          <w:shd w:val="clear" w:color="auto" w:fill="FFFFFF"/>
        </w:rPr>
        <w:t xml:space="preserve">21 </w:t>
      </w:r>
      <w:r w:rsidRPr="008E7700">
        <w:rPr>
          <w:rFonts w:cstheme="minorHAnsi"/>
          <w:shd w:val="clear" w:color="auto" w:fill="FFFFFF"/>
        </w:rPr>
        <w:t xml:space="preserve">December, the strain had been detected in two international arrivals </w:t>
      </w:r>
      <w:r>
        <w:rPr>
          <w:rFonts w:cstheme="minorHAnsi"/>
          <w:shd w:val="clear" w:color="auto" w:fill="FFFFFF"/>
        </w:rPr>
        <w:t xml:space="preserve">quarantined </w:t>
      </w:r>
      <w:r w:rsidRPr="008E7700">
        <w:rPr>
          <w:rFonts w:cstheme="minorHAnsi"/>
          <w:shd w:val="clear" w:color="auto" w:fill="FFFFFF"/>
        </w:rPr>
        <w:t>in Sydney.  Two further cases were detected in Melbourne the following day. The Chief Medical Officer said there was no reason to change restrictions in Australia.</w:t>
      </w:r>
      <w:r w:rsidRPr="008E7700">
        <w:rPr>
          <w:rStyle w:val="EndnoteReference"/>
          <w:rFonts w:cstheme="minorHAnsi"/>
          <w:shd w:val="clear" w:color="auto" w:fill="FFFFFF"/>
        </w:rPr>
        <w:endnoteReference w:id="40"/>
      </w:r>
      <w:r w:rsidRPr="008E7700">
        <w:rPr>
          <w:rFonts w:cstheme="minorHAnsi"/>
          <w:shd w:val="clear" w:color="auto" w:fill="FFFFFF"/>
        </w:rPr>
        <w:t xml:space="preserve"> </w:t>
      </w:r>
    </w:p>
    <w:p w14:paraId="2E4F5283" w14:textId="77777777" w:rsidR="006E3895" w:rsidRPr="008E7700" w:rsidRDefault="006E3895" w:rsidP="00196816">
      <w:pPr>
        <w:spacing w:after="0"/>
        <w:rPr>
          <w:rFonts w:cstheme="minorHAnsi"/>
          <w:shd w:val="clear" w:color="auto" w:fill="FFFFFF"/>
        </w:rPr>
      </w:pPr>
    </w:p>
    <w:p w14:paraId="341D3B51" w14:textId="6EFF2CCC" w:rsidR="006E3895" w:rsidRPr="005745DF" w:rsidRDefault="005B4A46" w:rsidP="00196816">
      <w:pPr>
        <w:pStyle w:val="Heading3"/>
        <w:spacing w:before="0" w:beforeAutospacing="0" w:after="0" w:afterAutospacing="0"/>
        <w:rPr>
          <w:shd w:val="clear" w:color="auto" w:fill="FFFFFF"/>
        </w:rPr>
      </w:pPr>
      <w:bookmarkStart w:id="38" w:name="_Toc65178156"/>
      <w:bookmarkStart w:id="39" w:name="_Toc65178533"/>
      <w:r>
        <w:rPr>
          <w:shd w:val="clear" w:color="auto" w:fill="FFFFFF"/>
        </w:rPr>
        <w:t>3.6</w:t>
      </w:r>
      <w:r w:rsidR="006E3895">
        <w:rPr>
          <w:shd w:val="clear" w:color="auto" w:fill="FFFFFF"/>
        </w:rPr>
        <w:tab/>
      </w:r>
      <w:r w:rsidR="006E3895" w:rsidRPr="005745DF">
        <w:rPr>
          <w:shd w:val="clear" w:color="auto" w:fill="FFFFFF"/>
        </w:rPr>
        <w:t>The Queensland connection</w:t>
      </w:r>
      <w:bookmarkEnd w:id="38"/>
      <w:bookmarkEnd w:id="39"/>
    </w:p>
    <w:p w14:paraId="60795017" w14:textId="5566B322" w:rsidR="006E3895" w:rsidRPr="008E7700" w:rsidRDefault="006E3895" w:rsidP="00196816">
      <w:pPr>
        <w:spacing w:after="0"/>
      </w:pPr>
      <w:r>
        <w:rPr>
          <w:rFonts w:cstheme="minorHAnsi"/>
          <w:shd w:val="clear" w:color="auto" w:fill="FFFFFF"/>
        </w:rPr>
        <w:t>E</w:t>
      </w:r>
      <w:r w:rsidRPr="008E7700">
        <w:rPr>
          <w:rFonts w:cstheme="minorHAnsi"/>
          <w:shd w:val="clear" w:color="auto" w:fill="FFFFFF"/>
        </w:rPr>
        <w:t>nd December</w:t>
      </w:r>
      <w:r>
        <w:rPr>
          <w:rFonts w:cstheme="minorHAnsi"/>
          <w:shd w:val="clear" w:color="auto" w:fill="FFFFFF"/>
        </w:rPr>
        <w:t xml:space="preserve"> saw another Covid</w:t>
      </w:r>
      <w:r w:rsidRPr="008E7700">
        <w:rPr>
          <w:rFonts w:cstheme="minorHAnsi"/>
          <w:shd w:val="clear" w:color="auto" w:fill="FFFFFF"/>
        </w:rPr>
        <w:t xml:space="preserve"> variant</w:t>
      </w:r>
      <w:r>
        <w:rPr>
          <w:rFonts w:cstheme="minorHAnsi"/>
          <w:shd w:val="clear" w:color="auto" w:fill="FFFFFF"/>
        </w:rPr>
        <w:t xml:space="preserve"> - ‘South African’ </w:t>
      </w:r>
      <w:r w:rsidR="00E85AEE">
        <w:rPr>
          <w:rFonts w:cstheme="minorHAnsi"/>
          <w:shd w:val="clear" w:color="auto" w:fill="FFFFFF"/>
        </w:rPr>
        <w:t xml:space="preserve">- </w:t>
      </w:r>
      <w:r>
        <w:rPr>
          <w:rFonts w:cstheme="minorHAnsi"/>
          <w:shd w:val="clear" w:color="auto" w:fill="FFFFFF"/>
        </w:rPr>
        <w:t>arrive</w:t>
      </w:r>
      <w:r w:rsidRPr="008E7700">
        <w:rPr>
          <w:rFonts w:cstheme="minorHAnsi"/>
          <w:shd w:val="clear" w:color="auto" w:fill="FFFFFF"/>
        </w:rPr>
        <w:t xml:space="preserve"> in Brisbane</w:t>
      </w:r>
      <w:r>
        <w:rPr>
          <w:rFonts w:cstheme="minorHAnsi"/>
          <w:shd w:val="clear" w:color="auto" w:fill="FFFFFF"/>
        </w:rPr>
        <w:t xml:space="preserve">.  </w:t>
      </w:r>
      <w:r w:rsidRPr="008E7700">
        <w:rPr>
          <w:rFonts w:cstheme="minorHAnsi"/>
          <w:shd w:val="clear" w:color="auto" w:fill="FFFFFF"/>
        </w:rPr>
        <w:t xml:space="preserve">Queensland’s Chief Health Officer </w:t>
      </w:r>
      <w:r>
        <w:rPr>
          <w:rFonts w:cstheme="minorHAnsi"/>
          <w:shd w:val="clear" w:color="auto" w:fill="FFFFFF"/>
        </w:rPr>
        <w:t xml:space="preserve">said it was </w:t>
      </w:r>
      <w:r w:rsidRPr="005745DF">
        <w:rPr>
          <w:rFonts w:cstheme="minorHAnsi"/>
          <w:i/>
          <w:iCs/>
          <w:shd w:val="clear" w:color="auto" w:fill="FFFFFF"/>
        </w:rPr>
        <w:t>‘</w:t>
      </w:r>
      <w:r>
        <w:rPr>
          <w:rFonts w:cstheme="minorHAnsi"/>
          <w:i/>
          <w:iCs/>
          <w:shd w:val="clear" w:color="auto" w:fill="FFFFFF"/>
        </w:rPr>
        <w:t xml:space="preserve">thought </w:t>
      </w:r>
      <w:r w:rsidRPr="005745DF">
        <w:rPr>
          <w:rFonts w:cstheme="minorHAnsi"/>
          <w:i/>
          <w:iCs/>
          <w:shd w:val="clear" w:color="auto" w:fill="FFFFFF"/>
        </w:rPr>
        <w:t>to be more contagious’</w:t>
      </w:r>
      <w:r>
        <w:rPr>
          <w:rFonts w:cstheme="minorHAnsi"/>
          <w:i/>
          <w:iCs/>
          <w:shd w:val="clear" w:color="auto" w:fill="FFFFFF"/>
        </w:rPr>
        <w:t xml:space="preserve">.  </w:t>
      </w:r>
      <w:r>
        <w:rPr>
          <w:rFonts w:cstheme="minorHAnsi"/>
          <w:shd w:val="clear" w:color="auto" w:fill="FFFFFF"/>
        </w:rPr>
        <w:t>It</w:t>
      </w:r>
      <w:r w:rsidRPr="008E7700">
        <w:rPr>
          <w:rFonts w:cstheme="minorHAnsi"/>
          <w:shd w:val="clear" w:color="auto" w:fill="FFFFFF"/>
        </w:rPr>
        <w:t xml:space="preserve"> was headlined </w:t>
      </w:r>
      <w:r w:rsidRPr="005745DF">
        <w:rPr>
          <w:rFonts w:cstheme="minorHAnsi"/>
          <w:i/>
          <w:iCs/>
          <w:shd w:val="clear" w:color="auto" w:fill="FFFFFF"/>
        </w:rPr>
        <w:t>‘highly infectious’</w:t>
      </w:r>
      <w:r w:rsidRPr="008E7700">
        <w:rPr>
          <w:rFonts w:cstheme="minorHAnsi"/>
          <w:shd w:val="clear" w:color="auto" w:fill="FFFFFF"/>
        </w:rPr>
        <w:t>.</w:t>
      </w:r>
      <w:r w:rsidRPr="008E7700">
        <w:rPr>
          <w:rStyle w:val="EndnoteReference"/>
          <w:rFonts w:cstheme="minorHAnsi"/>
          <w:shd w:val="clear" w:color="auto" w:fill="FFFFFF"/>
        </w:rPr>
        <w:endnoteReference w:id="41"/>
      </w:r>
    </w:p>
    <w:p w14:paraId="29026F01" w14:textId="77777777" w:rsidR="006E3895" w:rsidRPr="008E7700" w:rsidRDefault="006E3895" w:rsidP="00196816">
      <w:pPr>
        <w:spacing w:after="0"/>
      </w:pPr>
    </w:p>
    <w:p w14:paraId="5D693B60" w14:textId="1ADF8BC2" w:rsidR="006E3895" w:rsidRPr="008E7700" w:rsidRDefault="006E3895" w:rsidP="00196816">
      <w:pPr>
        <w:spacing w:after="0"/>
        <w:rPr>
          <w:rFonts w:cstheme="minorHAnsi"/>
          <w:shd w:val="clear" w:color="auto" w:fill="FFFFFF"/>
        </w:rPr>
      </w:pPr>
      <w:r>
        <w:rPr>
          <w:rFonts w:cstheme="minorHAnsi"/>
          <w:shd w:val="clear" w:color="auto" w:fill="FFFFFF"/>
        </w:rPr>
        <w:t xml:space="preserve">The 6 </w:t>
      </w:r>
      <w:r w:rsidRPr="008E7700">
        <w:rPr>
          <w:rFonts w:cstheme="minorHAnsi"/>
          <w:shd w:val="clear" w:color="auto" w:fill="FFFFFF"/>
        </w:rPr>
        <w:t>January 2021</w:t>
      </w:r>
      <w:r>
        <w:rPr>
          <w:rFonts w:cstheme="minorHAnsi"/>
          <w:shd w:val="clear" w:color="auto" w:fill="FFFFFF"/>
        </w:rPr>
        <w:t xml:space="preserve">, a </w:t>
      </w:r>
      <w:r w:rsidRPr="008E7700">
        <w:rPr>
          <w:rFonts w:cstheme="minorHAnsi"/>
          <w:shd w:val="clear" w:color="auto" w:fill="FFFFFF"/>
        </w:rPr>
        <w:t>positive Covid</w:t>
      </w:r>
      <w:r>
        <w:rPr>
          <w:rFonts w:cstheme="minorHAnsi"/>
          <w:shd w:val="clear" w:color="auto" w:fill="FFFFFF"/>
        </w:rPr>
        <w:t xml:space="preserve"> test of a hotel cleaner </w:t>
      </w:r>
      <w:r w:rsidRPr="008E7700">
        <w:rPr>
          <w:rFonts w:cstheme="minorHAnsi"/>
          <w:shd w:val="clear" w:color="auto" w:fill="FFFFFF"/>
        </w:rPr>
        <w:t xml:space="preserve">came in six days after </w:t>
      </w:r>
      <w:r>
        <w:rPr>
          <w:rFonts w:cstheme="minorHAnsi"/>
          <w:shd w:val="clear" w:color="auto" w:fill="FFFFFF"/>
        </w:rPr>
        <w:t xml:space="preserve">initial </w:t>
      </w:r>
      <w:r w:rsidRPr="008E7700">
        <w:rPr>
          <w:rFonts w:cstheme="minorHAnsi"/>
          <w:shd w:val="clear" w:color="auto" w:fill="FFFFFF"/>
        </w:rPr>
        <w:t>infection</w:t>
      </w:r>
      <w:r w:rsidR="008B6CD9">
        <w:rPr>
          <w:rFonts w:cstheme="minorHAnsi"/>
          <w:shd w:val="clear" w:color="auto" w:fill="FFFFFF"/>
        </w:rPr>
        <w:t xml:space="preserve">.  She had </w:t>
      </w:r>
      <w:r w:rsidRPr="008E7700">
        <w:rPr>
          <w:rFonts w:cstheme="minorHAnsi"/>
          <w:shd w:val="clear" w:color="auto" w:fill="FFFFFF"/>
        </w:rPr>
        <w:t xml:space="preserve">visited </w:t>
      </w:r>
      <w:r>
        <w:rPr>
          <w:rFonts w:cstheme="minorHAnsi"/>
          <w:shd w:val="clear" w:color="auto" w:fill="FFFFFF"/>
        </w:rPr>
        <w:t>eight</w:t>
      </w:r>
      <w:r w:rsidRPr="008E7700">
        <w:rPr>
          <w:rFonts w:cstheme="minorHAnsi"/>
          <w:shd w:val="clear" w:color="auto" w:fill="FFFFFF"/>
        </w:rPr>
        <w:t xml:space="preserve"> locations</w:t>
      </w:r>
      <w:r w:rsidR="008B6CD9">
        <w:rPr>
          <w:rFonts w:cstheme="minorHAnsi"/>
          <w:shd w:val="clear" w:color="auto" w:fill="FFFFFF"/>
        </w:rPr>
        <w:t xml:space="preserve"> while infected</w:t>
      </w:r>
      <w:r>
        <w:rPr>
          <w:rFonts w:cstheme="minorHAnsi"/>
          <w:shd w:val="clear" w:color="auto" w:fill="FFFFFF"/>
        </w:rPr>
        <w:t>, including shopping centres</w:t>
      </w:r>
      <w:r w:rsidRPr="008E7700">
        <w:rPr>
          <w:rFonts w:cstheme="minorHAnsi"/>
          <w:shd w:val="clear" w:color="auto" w:fill="FFFFFF"/>
        </w:rPr>
        <w:t xml:space="preserve"> in Brisbane - Figure </w:t>
      </w:r>
      <w:r>
        <w:rPr>
          <w:rFonts w:cstheme="minorHAnsi"/>
          <w:shd w:val="clear" w:color="auto" w:fill="FFFFFF"/>
        </w:rPr>
        <w:t>6.</w:t>
      </w:r>
    </w:p>
    <w:p w14:paraId="2917ACB1" w14:textId="77777777" w:rsidR="006E3895" w:rsidRDefault="006E3895" w:rsidP="00196816">
      <w:pPr>
        <w:spacing w:after="0"/>
        <w:rPr>
          <w:rFonts w:cstheme="minorHAnsi"/>
          <w:b/>
          <w:bCs/>
          <w:sz w:val="20"/>
          <w:szCs w:val="20"/>
          <w:shd w:val="clear" w:color="auto" w:fill="FFFFFF"/>
        </w:rPr>
      </w:pPr>
    </w:p>
    <w:p w14:paraId="0C48BB79" w14:textId="77777777" w:rsidR="006E3895" w:rsidRPr="008E7700" w:rsidRDefault="006E3895" w:rsidP="00196816">
      <w:pPr>
        <w:spacing w:after="0"/>
        <w:rPr>
          <w:rFonts w:cstheme="minorHAnsi"/>
          <w:b/>
          <w:bCs/>
          <w:sz w:val="20"/>
          <w:szCs w:val="20"/>
          <w:shd w:val="clear" w:color="auto" w:fill="FFFFFF"/>
        </w:rPr>
      </w:pPr>
      <w:r w:rsidRPr="008E7700">
        <w:rPr>
          <w:rFonts w:cstheme="minorHAnsi"/>
          <w:b/>
          <w:bCs/>
          <w:sz w:val="20"/>
          <w:szCs w:val="20"/>
          <w:shd w:val="clear" w:color="auto" w:fill="FFFFFF"/>
        </w:rPr>
        <w:t xml:space="preserve">Figure </w:t>
      </w:r>
      <w:r>
        <w:rPr>
          <w:rFonts w:cstheme="minorHAnsi"/>
          <w:b/>
          <w:bCs/>
          <w:sz w:val="20"/>
          <w:szCs w:val="20"/>
          <w:shd w:val="clear" w:color="auto" w:fill="FFFFFF"/>
        </w:rPr>
        <w:t>6</w:t>
      </w:r>
      <w:r w:rsidRPr="008E7700">
        <w:rPr>
          <w:rFonts w:cstheme="minorHAnsi"/>
          <w:b/>
          <w:bCs/>
          <w:sz w:val="20"/>
          <w:szCs w:val="20"/>
          <w:shd w:val="clear" w:color="auto" w:fill="FFFFFF"/>
        </w:rPr>
        <w:t>: Brisbane outbreak?</w:t>
      </w:r>
    </w:p>
    <w:p w14:paraId="5D4CDB22" w14:textId="77777777" w:rsidR="006E3895" w:rsidRPr="008E7700" w:rsidRDefault="006E3895" w:rsidP="00196816">
      <w:pPr>
        <w:spacing w:after="0"/>
        <w:rPr>
          <w:rFonts w:cstheme="minorHAnsi"/>
          <w:shd w:val="clear" w:color="auto" w:fill="FFFFFF"/>
        </w:rPr>
      </w:pPr>
      <w:r w:rsidRPr="008E7700">
        <w:rPr>
          <w:rFonts w:cstheme="minorHAnsi"/>
          <w:noProof/>
        </w:rPr>
        <w:drawing>
          <wp:inline distT="0" distB="0" distL="0" distR="0" wp14:anchorId="6D09DFF5" wp14:editId="1CBDEB32">
            <wp:extent cx="4282952" cy="2438400"/>
            <wp:effectExtent l="0" t="0" r="3810" b="0"/>
            <wp:docPr id="3" name="Picture 3" descr="Image may contain: text that says &quot;John Austen Google Maps COVID MyLocal QLD National World Business Entertainment Lifestyle Sport Brisbane Airport December January2 Roma Street Station January2 Chancellor Hotel January Coles Sunnybank Hills January5 Altandi Station aary2 Sunnybank Hills January Wwa current priority current priority list.pdf COVID Final COVID Documents Downloads ciujm Sympathyfo Document1 W emergency! Show x yearbook202... 8:24PM 8/01/202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ay contain: text that says &quot;John Austen Google Maps COVID MyLocal QLD National World Business Entertainment Lifestyle Sport Brisbane Airport December January2 Roma Street Station January2 Chancellor Hotel January Coles Sunnybank Hills January5 Altandi Station aary2 Sunnybank Hills January Wwa current priority current priority list.pdf COVID Final COVID Documents Downloads ciujm Sympathyfo Document1 W emergency! Show x yearbook202... 8:24PM 8/01/2021&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l="19870" t="16290" r="17448" b="12861"/>
                    <a:stretch/>
                  </pic:blipFill>
                  <pic:spPr bwMode="auto">
                    <a:xfrm>
                      <a:off x="0" y="0"/>
                      <a:ext cx="4378690" cy="2492906"/>
                    </a:xfrm>
                    <a:prstGeom prst="rect">
                      <a:avLst/>
                    </a:prstGeom>
                    <a:noFill/>
                    <a:ln>
                      <a:noFill/>
                    </a:ln>
                    <a:extLst>
                      <a:ext uri="{53640926-AAD7-44D8-BBD7-CCE9431645EC}">
                        <a14:shadowObscured xmlns:a14="http://schemas.microsoft.com/office/drawing/2010/main"/>
                      </a:ext>
                    </a:extLst>
                  </pic:spPr>
                </pic:pic>
              </a:graphicData>
            </a:graphic>
          </wp:inline>
        </w:drawing>
      </w:r>
    </w:p>
    <w:p w14:paraId="687FA0CF" w14:textId="77777777" w:rsidR="006E3895" w:rsidRDefault="006E3895" w:rsidP="00196816">
      <w:pPr>
        <w:spacing w:after="0"/>
        <w:rPr>
          <w:rFonts w:cstheme="minorHAnsi"/>
          <w:shd w:val="clear" w:color="auto" w:fill="FFFFFF"/>
        </w:rPr>
      </w:pPr>
    </w:p>
    <w:p w14:paraId="03490FE7" w14:textId="77777777" w:rsidR="006E3895" w:rsidRDefault="006E3895" w:rsidP="00196816">
      <w:pPr>
        <w:spacing w:after="0"/>
        <w:rPr>
          <w:rFonts w:cstheme="minorHAnsi"/>
          <w:shd w:val="clear" w:color="auto" w:fill="FFFFFF"/>
        </w:rPr>
      </w:pPr>
      <w:r>
        <w:rPr>
          <w:rFonts w:cstheme="minorHAnsi"/>
          <w:shd w:val="clear" w:color="auto" w:fill="FFFFFF"/>
        </w:rPr>
        <w:t xml:space="preserve">The </w:t>
      </w:r>
      <w:r w:rsidRPr="008E7700">
        <w:rPr>
          <w:rFonts w:cstheme="minorHAnsi"/>
          <w:shd w:val="clear" w:color="auto" w:fill="FFFFFF"/>
        </w:rPr>
        <w:t xml:space="preserve">Queensland </w:t>
      </w:r>
      <w:r>
        <w:rPr>
          <w:rFonts w:cstheme="minorHAnsi"/>
          <w:shd w:val="clear" w:color="auto" w:fill="FFFFFF"/>
        </w:rPr>
        <w:t>Government said</w:t>
      </w:r>
      <w:r w:rsidRPr="008E7700">
        <w:rPr>
          <w:rFonts w:cstheme="minorHAnsi"/>
          <w:shd w:val="clear" w:color="auto" w:fill="FFFFFF"/>
        </w:rPr>
        <w:t xml:space="preserve"> the cleaner’s infection </w:t>
      </w:r>
      <w:r>
        <w:rPr>
          <w:rFonts w:cstheme="minorHAnsi"/>
          <w:shd w:val="clear" w:color="auto" w:fill="FFFFFF"/>
        </w:rPr>
        <w:t>was</w:t>
      </w:r>
      <w:r w:rsidRPr="008E7700">
        <w:rPr>
          <w:rFonts w:cstheme="minorHAnsi"/>
          <w:shd w:val="clear" w:color="auto" w:fill="FFFFFF"/>
        </w:rPr>
        <w:t xml:space="preserve"> the UK strain.  Th</w:t>
      </w:r>
      <w:r>
        <w:rPr>
          <w:rFonts w:cstheme="minorHAnsi"/>
          <w:shd w:val="clear" w:color="auto" w:fill="FFFFFF"/>
        </w:rPr>
        <w:t xml:space="preserve">e media instantly added the ‘highly infectious mutant moniker’ amplifying alarm.  Most </w:t>
      </w:r>
      <w:r w:rsidRPr="008E7700">
        <w:rPr>
          <w:rFonts w:cstheme="minorHAnsi"/>
          <w:shd w:val="clear" w:color="auto" w:fill="FFFFFF"/>
        </w:rPr>
        <w:t xml:space="preserve">State Governments </w:t>
      </w:r>
      <w:r>
        <w:rPr>
          <w:rFonts w:cstheme="minorHAnsi"/>
          <w:shd w:val="clear" w:color="auto" w:fill="FFFFFF"/>
        </w:rPr>
        <w:t xml:space="preserve">panicked.  </w:t>
      </w:r>
    </w:p>
    <w:p w14:paraId="24F3B735" w14:textId="77777777" w:rsidR="006E3895" w:rsidRDefault="006E3895" w:rsidP="00196816">
      <w:pPr>
        <w:spacing w:after="0"/>
        <w:rPr>
          <w:rFonts w:cstheme="minorHAnsi"/>
          <w:shd w:val="clear" w:color="auto" w:fill="FFFFFF"/>
        </w:rPr>
      </w:pPr>
    </w:p>
    <w:p w14:paraId="34C83F21" w14:textId="7D779959" w:rsidR="006E3895" w:rsidRDefault="006E3895" w:rsidP="00196816">
      <w:pPr>
        <w:spacing w:after="0"/>
        <w:rPr>
          <w:rFonts w:cstheme="minorHAnsi"/>
          <w:shd w:val="clear" w:color="auto" w:fill="FFFFFF"/>
        </w:rPr>
      </w:pPr>
      <w:r>
        <w:rPr>
          <w:rFonts w:cstheme="minorHAnsi"/>
          <w:shd w:val="clear" w:color="auto" w:fill="FFFFFF"/>
        </w:rPr>
        <w:t>Queensland found itself on the wrong side of State border closures – except for NSW</w:t>
      </w:r>
      <w:r w:rsidRPr="008E7700">
        <w:rPr>
          <w:rFonts w:cstheme="minorHAnsi"/>
          <w:shd w:val="clear" w:color="auto" w:fill="FFFFFF"/>
        </w:rPr>
        <w:t>.</w:t>
      </w:r>
      <w:r>
        <w:rPr>
          <w:rFonts w:cstheme="minorHAnsi"/>
          <w:shd w:val="clear" w:color="auto" w:fill="FFFFFF"/>
        </w:rPr>
        <w:t xml:space="preserve">  The number of, differences in and changes for border closures </w:t>
      </w:r>
      <w:r w:rsidR="006068B9">
        <w:rPr>
          <w:rFonts w:cstheme="minorHAnsi"/>
          <w:shd w:val="clear" w:color="auto" w:fill="FFFFFF"/>
        </w:rPr>
        <w:t xml:space="preserve">across Australia </w:t>
      </w:r>
      <w:r>
        <w:rPr>
          <w:rFonts w:cstheme="minorHAnsi"/>
          <w:shd w:val="clear" w:color="auto" w:fill="FFFFFF"/>
        </w:rPr>
        <w:t xml:space="preserve">then became so great several news outlets </w:t>
      </w:r>
      <w:r w:rsidR="00E85AEE">
        <w:rPr>
          <w:rFonts w:cstheme="minorHAnsi"/>
          <w:shd w:val="clear" w:color="auto" w:fill="FFFFFF"/>
        </w:rPr>
        <w:t>devoted</w:t>
      </w:r>
      <w:r>
        <w:rPr>
          <w:rFonts w:cstheme="minorHAnsi"/>
          <w:shd w:val="clear" w:color="auto" w:fill="FFFFFF"/>
        </w:rPr>
        <w:t xml:space="preserve"> entire blogs to attempt to identify border </w:t>
      </w:r>
      <w:r w:rsidR="00E85AEE">
        <w:rPr>
          <w:rFonts w:cstheme="minorHAnsi"/>
          <w:shd w:val="clear" w:color="auto" w:fill="FFFFFF"/>
        </w:rPr>
        <w:t xml:space="preserve">etc. </w:t>
      </w:r>
      <w:r>
        <w:rPr>
          <w:rFonts w:cstheme="minorHAnsi"/>
          <w:shd w:val="clear" w:color="auto" w:fill="FFFFFF"/>
        </w:rPr>
        <w:t>arrangements for the day</w:t>
      </w:r>
      <w:r w:rsidR="00E85AEE">
        <w:rPr>
          <w:rFonts w:cstheme="minorHAnsi"/>
          <w:shd w:val="clear" w:color="auto" w:fill="FFFFFF"/>
        </w:rPr>
        <w:t>/hour</w:t>
      </w:r>
      <w:r>
        <w:rPr>
          <w:rFonts w:cstheme="minorHAnsi"/>
          <w:shd w:val="clear" w:color="auto" w:fill="FFFFFF"/>
        </w:rPr>
        <w:t>.  The Age made a</w:t>
      </w:r>
      <w:r w:rsidR="006068B9">
        <w:rPr>
          <w:rFonts w:cstheme="minorHAnsi"/>
          <w:shd w:val="clear" w:color="auto" w:fill="FFFFFF"/>
        </w:rPr>
        <w:t xml:space="preserve"> belated</w:t>
      </w:r>
      <w:r>
        <w:rPr>
          <w:rFonts w:cstheme="minorHAnsi"/>
          <w:shd w:val="clear" w:color="auto" w:fill="FFFFFF"/>
        </w:rPr>
        <w:t xml:space="preserve"> appeal for some common sense.  It fell on deaf ears.</w:t>
      </w:r>
      <w:r>
        <w:rPr>
          <w:rStyle w:val="EndnoteReference"/>
          <w:rFonts w:cstheme="minorHAnsi"/>
          <w:shd w:val="clear" w:color="auto" w:fill="FFFFFF"/>
        </w:rPr>
        <w:endnoteReference w:id="42"/>
      </w:r>
    </w:p>
    <w:p w14:paraId="012A9B6D" w14:textId="77777777" w:rsidR="006E3895" w:rsidRDefault="006E3895" w:rsidP="00196816">
      <w:pPr>
        <w:spacing w:after="0"/>
        <w:rPr>
          <w:rFonts w:cstheme="minorHAnsi"/>
          <w:shd w:val="clear" w:color="auto" w:fill="FFFFFF"/>
        </w:rPr>
      </w:pPr>
    </w:p>
    <w:p w14:paraId="5A994E2E" w14:textId="6673C477" w:rsidR="006E3895" w:rsidRDefault="006E3895" w:rsidP="00196816">
      <w:pPr>
        <w:spacing w:after="0"/>
        <w:rPr>
          <w:rFonts w:cstheme="minorHAnsi"/>
          <w:shd w:val="clear" w:color="auto" w:fill="FFFFFF"/>
        </w:rPr>
      </w:pPr>
      <w:r>
        <w:rPr>
          <w:rFonts w:cstheme="minorHAnsi"/>
          <w:shd w:val="clear" w:color="auto" w:fill="FFFFFF"/>
        </w:rPr>
        <w:t>The Commonwealth Government was alarmed</w:t>
      </w:r>
      <w:r w:rsidR="006068B9">
        <w:rPr>
          <w:rFonts w:cstheme="minorHAnsi"/>
          <w:shd w:val="clear" w:color="auto" w:fill="FFFFFF"/>
        </w:rPr>
        <w:t xml:space="preserve"> by talk of the mutant</w:t>
      </w:r>
      <w:r>
        <w:rPr>
          <w:rFonts w:cstheme="minorHAnsi"/>
          <w:shd w:val="clear" w:color="auto" w:fill="FFFFFF"/>
        </w:rPr>
        <w:t xml:space="preserve">. Immediately, the Prime Minister called for a meeting of ‘national cabinet’ </w:t>
      </w:r>
      <w:r w:rsidRPr="008E7700">
        <w:rPr>
          <w:rFonts w:cstheme="minorHAnsi"/>
          <w:shd w:val="clear" w:color="auto" w:fill="FFFFFF"/>
        </w:rPr>
        <w:t xml:space="preserve">which he had </w:t>
      </w:r>
      <w:r>
        <w:rPr>
          <w:rFonts w:cstheme="minorHAnsi"/>
          <w:shd w:val="clear" w:color="auto" w:fill="FFFFFF"/>
        </w:rPr>
        <w:t>put</w:t>
      </w:r>
      <w:r w:rsidRPr="008E7700">
        <w:rPr>
          <w:rFonts w:cstheme="minorHAnsi"/>
          <w:shd w:val="clear" w:color="auto" w:fill="FFFFFF"/>
        </w:rPr>
        <w:t xml:space="preserve"> in abeyance for some time</w:t>
      </w:r>
      <w:r>
        <w:rPr>
          <w:rFonts w:cstheme="minorHAnsi"/>
          <w:shd w:val="clear" w:color="auto" w:fill="FFFFFF"/>
        </w:rPr>
        <w:t>.</w:t>
      </w:r>
      <w:r>
        <w:rPr>
          <w:rStyle w:val="EndnoteReference"/>
          <w:rFonts w:cstheme="minorHAnsi"/>
          <w:shd w:val="clear" w:color="auto" w:fill="FFFFFF"/>
        </w:rPr>
        <w:endnoteReference w:id="43"/>
      </w:r>
      <w:r>
        <w:rPr>
          <w:rFonts w:cstheme="minorHAnsi"/>
          <w:shd w:val="clear" w:color="auto" w:fill="FFFFFF"/>
        </w:rPr>
        <w:t xml:space="preserve">  </w:t>
      </w:r>
    </w:p>
    <w:p w14:paraId="3ED6FCC4" w14:textId="77777777" w:rsidR="000C06FE" w:rsidRDefault="000C06FE" w:rsidP="00196816">
      <w:pPr>
        <w:pStyle w:val="Heading3"/>
        <w:spacing w:before="0" w:beforeAutospacing="0" w:after="0" w:afterAutospacing="0"/>
        <w:rPr>
          <w:shd w:val="clear" w:color="auto" w:fill="FFFFFF"/>
        </w:rPr>
      </w:pPr>
    </w:p>
    <w:p w14:paraId="671F2CB0" w14:textId="2DAFACD1" w:rsidR="006E3895" w:rsidRDefault="005B4A46" w:rsidP="00196816">
      <w:pPr>
        <w:pStyle w:val="Heading3"/>
        <w:spacing w:before="0" w:beforeAutospacing="0" w:after="0" w:afterAutospacing="0"/>
        <w:rPr>
          <w:shd w:val="clear" w:color="auto" w:fill="FFFFFF"/>
        </w:rPr>
      </w:pPr>
      <w:bookmarkStart w:id="40" w:name="_Toc65178157"/>
      <w:bookmarkStart w:id="41" w:name="_Toc65178534"/>
      <w:r>
        <w:rPr>
          <w:shd w:val="clear" w:color="auto" w:fill="FFFFFF"/>
        </w:rPr>
        <w:t>3.7</w:t>
      </w:r>
      <w:r w:rsidR="006E3895">
        <w:rPr>
          <w:shd w:val="clear" w:color="auto" w:fill="FFFFFF"/>
        </w:rPr>
        <w:tab/>
        <w:t>The Brisbane lockdown - context</w:t>
      </w:r>
      <w:bookmarkEnd w:id="40"/>
      <w:bookmarkEnd w:id="41"/>
    </w:p>
    <w:p w14:paraId="32023D6C" w14:textId="282C96B0" w:rsidR="006E3895" w:rsidRDefault="006E3895" w:rsidP="00196816">
      <w:pPr>
        <w:spacing w:after="0"/>
        <w:rPr>
          <w:rFonts w:cstheme="minorHAnsi"/>
          <w:shd w:val="clear" w:color="auto" w:fill="FFFFFF"/>
        </w:rPr>
      </w:pPr>
      <w:r w:rsidRPr="008E7700">
        <w:rPr>
          <w:rFonts w:cstheme="minorHAnsi"/>
          <w:shd w:val="clear" w:color="auto" w:fill="FFFFFF"/>
        </w:rPr>
        <w:t>Queensland</w:t>
      </w:r>
      <w:r>
        <w:rPr>
          <w:rFonts w:cstheme="minorHAnsi"/>
          <w:shd w:val="clear" w:color="auto" w:fill="FFFFFF"/>
        </w:rPr>
        <w:t>’s Chief Health Officer then decided to</w:t>
      </w:r>
      <w:r w:rsidRPr="008E7700">
        <w:rPr>
          <w:rFonts w:cstheme="minorHAnsi"/>
          <w:shd w:val="clear" w:color="auto" w:fill="FFFFFF"/>
        </w:rPr>
        <w:t xml:space="preserve"> lock</w:t>
      </w:r>
      <w:r>
        <w:rPr>
          <w:rFonts w:cstheme="minorHAnsi"/>
          <w:shd w:val="clear" w:color="auto" w:fill="FFFFFF"/>
        </w:rPr>
        <w:t xml:space="preserve">-down </w:t>
      </w:r>
      <w:r w:rsidRPr="008E7700">
        <w:rPr>
          <w:rFonts w:cstheme="minorHAnsi"/>
          <w:shd w:val="clear" w:color="auto" w:fill="FFFFFF"/>
        </w:rPr>
        <w:t xml:space="preserve">Brisbane for three days </w:t>
      </w:r>
      <w:r w:rsidR="006068B9">
        <w:rPr>
          <w:rFonts w:cstheme="minorHAnsi"/>
          <w:shd w:val="clear" w:color="auto" w:fill="FFFFFF"/>
        </w:rPr>
        <w:t xml:space="preserve">- </w:t>
      </w:r>
      <w:r w:rsidRPr="008E7700">
        <w:rPr>
          <w:rFonts w:cstheme="minorHAnsi"/>
          <w:shd w:val="clear" w:color="auto" w:fill="FFFFFF"/>
        </w:rPr>
        <w:t>from 8 to 11 January</w:t>
      </w:r>
      <w:r>
        <w:rPr>
          <w:rFonts w:cstheme="minorHAnsi"/>
          <w:shd w:val="clear" w:color="auto" w:fill="FFFFFF"/>
        </w:rPr>
        <w:t xml:space="preserve"> 2021</w:t>
      </w:r>
      <w:r w:rsidRPr="008E7700">
        <w:rPr>
          <w:rFonts w:cstheme="minorHAnsi"/>
          <w:shd w:val="clear" w:color="auto" w:fill="FFFFFF"/>
        </w:rPr>
        <w:t xml:space="preserve">.  </w:t>
      </w:r>
      <w:r>
        <w:rPr>
          <w:rFonts w:cstheme="minorHAnsi"/>
          <w:shd w:val="clear" w:color="auto" w:fill="FFFFFF"/>
        </w:rPr>
        <w:t xml:space="preserve">The </w:t>
      </w:r>
      <w:r w:rsidRPr="008E7700">
        <w:rPr>
          <w:rFonts w:cstheme="minorHAnsi"/>
          <w:shd w:val="clear" w:color="auto" w:fill="FFFFFF"/>
        </w:rPr>
        <w:t>Premier</w:t>
      </w:r>
      <w:r>
        <w:rPr>
          <w:rFonts w:cstheme="minorHAnsi"/>
          <w:shd w:val="clear" w:color="auto" w:fill="FFFFFF"/>
        </w:rPr>
        <w:t xml:space="preserve">, however, appeared to imply she was in charge.  </w:t>
      </w:r>
    </w:p>
    <w:p w14:paraId="1AFB17C7" w14:textId="77777777" w:rsidR="006E3895" w:rsidRDefault="006E3895" w:rsidP="00196816">
      <w:pPr>
        <w:spacing w:after="0"/>
        <w:rPr>
          <w:rFonts w:cstheme="minorHAnsi"/>
          <w:shd w:val="clear" w:color="auto" w:fill="FFFFFF"/>
        </w:rPr>
      </w:pPr>
    </w:p>
    <w:p w14:paraId="2DCBE1F8" w14:textId="77777777" w:rsidR="006E3895" w:rsidRDefault="006E3895" w:rsidP="00196816">
      <w:pPr>
        <w:spacing w:after="0"/>
        <w:rPr>
          <w:rFonts w:cstheme="minorHAnsi"/>
          <w:shd w:val="clear" w:color="auto" w:fill="FFFFFF"/>
        </w:rPr>
      </w:pPr>
      <w:r>
        <w:rPr>
          <w:rFonts w:cstheme="minorHAnsi"/>
          <w:shd w:val="clear" w:color="auto" w:fill="FFFFFF"/>
        </w:rPr>
        <w:t>The BBC reported this as: Brisbane to enter three-day lockdown over a single infection.</w:t>
      </w:r>
      <w:r>
        <w:rPr>
          <w:rStyle w:val="EndnoteReference"/>
          <w:rFonts w:cstheme="minorHAnsi"/>
          <w:shd w:val="clear" w:color="auto" w:fill="FFFFFF"/>
        </w:rPr>
        <w:endnoteReference w:id="44"/>
      </w:r>
    </w:p>
    <w:p w14:paraId="35E68AB2" w14:textId="5EF637EA" w:rsidR="006E3895" w:rsidRDefault="006E3895" w:rsidP="00196816">
      <w:pPr>
        <w:spacing w:after="0"/>
        <w:rPr>
          <w:rFonts w:cstheme="minorHAnsi"/>
          <w:shd w:val="clear" w:color="auto" w:fill="FFFFFF"/>
        </w:rPr>
      </w:pPr>
      <w:r w:rsidRPr="008E7700">
        <w:rPr>
          <w:rFonts w:cstheme="minorHAnsi"/>
          <w:shd w:val="clear" w:color="auto" w:fill="FFFFFF"/>
        </w:rPr>
        <w:lastRenderedPageBreak/>
        <w:t>The reason for three days was</w:t>
      </w:r>
      <w:r w:rsidR="008B6CD9">
        <w:rPr>
          <w:rFonts w:cstheme="minorHAnsi"/>
          <w:shd w:val="clear" w:color="auto" w:fill="FFFFFF"/>
        </w:rPr>
        <w:t>, and remains, un</w:t>
      </w:r>
      <w:r w:rsidRPr="008E7700">
        <w:rPr>
          <w:rFonts w:cstheme="minorHAnsi"/>
          <w:shd w:val="clear" w:color="auto" w:fill="FFFFFF"/>
        </w:rPr>
        <w:t>clear</w:t>
      </w:r>
      <w:r>
        <w:rPr>
          <w:rFonts w:cstheme="minorHAnsi"/>
          <w:shd w:val="clear" w:color="auto" w:fill="FFFFFF"/>
        </w:rPr>
        <w:t xml:space="preserve">.  It was purported to </w:t>
      </w:r>
      <w:r w:rsidRPr="00DE698D">
        <w:rPr>
          <w:rFonts w:cstheme="minorHAnsi"/>
          <w:i/>
          <w:iCs/>
          <w:shd w:val="clear" w:color="auto" w:fill="FFFFFF"/>
        </w:rPr>
        <w:t>‘prevent spread</w:t>
      </w:r>
      <w:r>
        <w:rPr>
          <w:rFonts w:cstheme="minorHAnsi"/>
          <w:shd w:val="clear" w:color="auto" w:fill="FFFFFF"/>
        </w:rPr>
        <w:t>’</w:t>
      </w:r>
      <w:r w:rsidR="00333F48">
        <w:rPr>
          <w:rFonts w:cstheme="minorHAnsi"/>
          <w:shd w:val="clear" w:color="auto" w:fill="FFFFFF"/>
        </w:rPr>
        <w:t xml:space="preserve">.  Yet the duration was shorter than the average Covid incubation period.  It conflicted with previous - and current – restrictions, notably those Queensland imposed on residents of other States.  </w:t>
      </w:r>
      <w:r w:rsidRPr="008E7700">
        <w:rPr>
          <w:rFonts w:cstheme="minorHAnsi"/>
          <w:shd w:val="clear" w:color="auto" w:fill="FFFFFF"/>
        </w:rPr>
        <w:t xml:space="preserve">There was speculation </w:t>
      </w:r>
      <w:r>
        <w:rPr>
          <w:rFonts w:cstheme="minorHAnsi"/>
          <w:shd w:val="clear" w:color="auto" w:fill="FFFFFF"/>
        </w:rPr>
        <w:t xml:space="preserve">the </w:t>
      </w:r>
      <w:r w:rsidRPr="008E7700">
        <w:rPr>
          <w:rFonts w:cstheme="minorHAnsi"/>
          <w:shd w:val="clear" w:color="auto" w:fill="FFFFFF"/>
        </w:rPr>
        <w:t xml:space="preserve">three days was to allow for tracing – but that </w:t>
      </w:r>
      <w:r w:rsidR="00333F48">
        <w:rPr>
          <w:rFonts w:cstheme="minorHAnsi"/>
          <w:shd w:val="clear" w:color="auto" w:fill="FFFFFF"/>
        </w:rPr>
        <w:t>was inconsistent with</w:t>
      </w:r>
      <w:r w:rsidRPr="008E7700">
        <w:rPr>
          <w:rFonts w:cstheme="minorHAnsi"/>
          <w:shd w:val="clear" w:color="auto" w:fill="FFFFFF"/>
        </w:rPr>
        <w:t xml:space="preserve"> </w:t>
      </w:r>
      <w:r>
        <w:rPr>
          <w:rFonts w:cstheme="minorHAnsi"/>
          <w:shd w:val="clear" w:color="auto" w:fill="FFFFFF"/>
        </w:rPr>
        <w:t>any prevent-spread</w:t>
      </w:r>
      <w:r w:rsidRPr="008E7700">
        <w:rPr>
          <w:rFonts w:cstheme="minorHAnsi"/>
          <w:shd w:val="clear" w:color="auto" w:fill="FFFFFF"/>
        </w:rPr>
        <w:t xml:space="preserve"> purpose and Queensland’s claims of excellent tracing capabilities.</w:t>
      </w:r>
      <w:r>
        <w:rPr>
          <w:rStyle w:val="EndnoteReference"/>
          <w:rFonts w:cstheme="minorHAnsi"/>
          <w:shd w:val="clear" w:color="auto" w:fill="FFFFFF"/>
        </w:rPr>
        <w:endnoteReference w:id="45"/>
      </w:r>
    </w:p>
    <w:p w14:paraId="2630C90E" w14:textId="77777777" w:rsidR="006068B9" w:rsidRDefault="006068B9" w:rsidP="00196816">
      <w:pPr>
        <w:spacing w:after="0"/>
        <w:rPr>
          <w:rFonts w:cstheme="minorHAnsi"/>
          <w:shd w:val="clear" w:color="auto" w:fill="FFFFFF"/>
        </w:rPr>
      </w:pPr>
    </w:p>
    <w:p w14:paraId="4F2DB219" w14:textId="444CAE9D" w:rsidR="006E3895" w:rsidRDefault="00333F48" w:rsidP="00196816">
      <w:pPr>
        <w:spacing w:after="0"/>
        <w:rPr>
          <w:rFonts w:cstheme="minorHAnsi"/>
          <w:shd w:val="clear" w:color="auto" w:fill="FFFFFF"/>
        </w:rPr>
      </w:pPr>
      <w:r>
        <w:rPr>
          <w:rFonts w:cstheme="minorHAnsi"/>
          <w:shd w:val="clear" w:color="auto" w:fill="FFFFFF"/>
        </w:rPr>
        <w:t>T</w:t>
      </w:r>
      <w:r w:rsidR="005E6EFA">
        <w:rPr>
          <w:rFonts w:cstheme="minorHAnsi"/>
          <w:shd w:val="clear" w:color="auto" w:fill="FFFFFF"/>
        </w:rPr>
        <w:t>he lockdown</w:t>
      </w:r>
      <w:r w:rsidR="006E3895">
        <w:rPr>
          <w:rFonts w:cstheme="minorHAnsi"/>
          <w:shd w:val="clear" w:color="auto" w:fill="FFFFFF"/>
        </w:rPr>
        <w:t xml:space="preserve"> could not prevent any spread that occurred in the eight days after the initiating event.  That event was </w:t>
      </w:r>
      <w:r w:rsidR="006E3895" w:rsidRPr="008E7700">
        <w:rPr>
          <w:rFonts w:cstheme="minorHAnsi"/>
          <w:shd w:val="clear" w:color="auto" w:fill="FFFFFF"/>
        </w:rPr>
        <w:t xml:space="preserve">a </w:t>
      </w:r>
      <w:r w:rsidR="00E85AEE">
        <w:rPr>
          <w:rFonts w:cstheme="minorHAnsi"/>
          <w:shd w:val="clear" w:color="auto" w:fill="FFFFFF"/>
        </w:rPr>
        <w:t xml:space="preserve">quarantine </w:t>
      </w:r>
      <w:r w:rsidR="006E3895" w:rsidRPr="008E7700">
        <w:rPr>
          <w:rFonts w:cstheme="minorHAnsi"/>
          <w:shd w:val="clear" w:color="auto" w:fill="FFFFFF"/>
        </w:rPr>
        <w:t xml:space="preserve">breach </w:t>
      </w:r>
      <w:r w:rsidR="006E3895">
        <w:rPr>
          <w:rFonts w:cstheme="minorHAnsi"/>
          <w:shd w:val="clear" w:color="auto" w:fill="FFFFFF"/>
        </w:rPr>
        <w:t>– readers may recall previous breaches</w:t>
      </w:r>
      <w:r>
        <w:rPr>
          <w:rFonts w:cstheme="minorHAnsi"/>
          <w:shd w:val="clear" w:color="auto" w:fill="FFFFFF"/>
        </w:rPr>
        <w:t xml:space="preserve"> in Queensland</w:t>
      </w:r>
      <w:r w:rsidR="006E3895">
        <w:rPr>
          <w:rFonts w:cstheme="minorHAnsi"/>
          <w:shd w:val="clear" w:color="auto" w:fill="FFFFFF"/>
        </w:rPr>
        <w:t xml:space="preserve">.  </w:t>
      </w:r>
      <w:r w:rsidR="005E6EFA">
        <w:rPr>
          <w:rFonts w:cstheme="minorHAnsi"/>
          <w:shd w:val="clear" w:color="auto" w:fill="FFFFFF"/>
        </w:rPr>
        <w:t>There</w:t>
      </w:r>
      <w:r w:rsidR="006E3895">
        <w:rPr>
          <w:rFonts w:cstheme="minorHAnsi"/>
          <w:shd w:val="clear" w:color="auto" w:fill="FFFFFF"/>
        </w:rPr>
        <w:t xml:space="preserve"> </w:t>
      </w:r>
      <w:r>
        <w:rPr>
          <w:rFonts w:cstheme="minorHAnsi"/>
          <w:shd w:val="clear" w:color="auto" w:fill="FFFFFF"/>
        </w:rPr>
        <w:t xml:space="preserve">may have been </w:t>
      </w:r>
      <w:r w:rsidR="006E3895">
        <w:rPr>
          <w:rFonts w:cstheme="minorHAnsi"/>
          <w:shd w:val="clear" w:color="auto" w:fill="FFFFFF"/>
        </w:rPr>
        <w:t xml:space="preserve">a further breach, </w:t>
      </w:r>
      <w:r w:rsidR="006E3895" w:rsidRPr="008E7700">
        <w:rPr>
          <w:rFonts w:cstheme="minorHAnsi"/>
          <w:shd w:val="clear" w:color="auto" w:fill="FFFFFF"/>
        </w:rPr>
        <w:t xml:space="preserve">on </w:t>
      </w:r>
      <w:r w:rsidR="006E3895">
        <w:rPr>
          <w:rFonts w:cstheme="minorHAnsi"/>
          <w:shd w:val="clear" w:color="auto" w:fill="FFFFFF"/>
        </w:rPr>
        <w:t xml:space="preserve">2 </w:t>
      </w:r>
      <w:r w:rsidR="006E3895" w:rsidRPr="008E7700">
        <w:rPr>
          <w:rFonts w:cstheme="minorHAnsi"/>
          <w:shd w:val="clear" w:color="auto" w:fill="FFFFFF"/>
        </w:rPr>
        <w:t>January</w:t>
      </w:r>
      <w:r w:rsidR="006E3895">
        <w:rPr>
          <w:rFonts w:cstheme="minorHAnsi"/>
          <w:shd w:val="clear" w:color="auto" w:fill="FFFFFF"/>
        </w:rPr>
        <w:t>,</w:t>
      </w:r>
      <w:r w:rsidR="006E3895" w:rsidRPr="008E7700">
        <w:rPr>
          <w:rFonts w:cstheme="minorHAnsi"/>
          <w:shd w:val="clear" w:color="auto" w:fill="FFFFFF"/>
        </w:rPr>
        <w:t xml:space="preserve"> at the Grand Chancellor Hotel.  </w:t>
      </w:r>
      <w:r>
        <w:rPr>
          <w:rFonts w:cstheme="minorHAnsi"/>
          <w:shd w:val="clear" w:color="auto" w:fill="FFFFFF"/>
        </w:rPr>
        <w:t>T</w:t>
      </w:r>
      <w:r w:rsidR="00E85AEE">
        <w:rPr>
          <w:rFonts w:cstheme="minorHAnsi"/>
          <w:shd w:val="clear" w:color="auto" w:fill="FFFFFF"/>
        </w:rPr>
        <w:t>remendous</w:t>
      </w:r>
      <w:r w:rsidR="006E3895">
        <w:rPr>
          <w:rFonts w:cstheme="minorHAnsi"/>
          <w:shd w:val="clear" w:color="auto" w:fill="FFFFFF"/>
        </w:rPr>
        <w:t xml:space="preserve"> publicity about </w:t>
      </w:r>
      <w:r w:rsidR="006068B9">
        <w:rPr>
          <w:rFonts w:cstheme="minorHAnsi"/>
          <w:shd w:val="clear" w:color="auto" w:fill="FFFFFF"/>
        </w:rPr>
        <w:t>the</w:t>
      </w:r>
      <w:r w:rsidR="006E3895" w:rsidRPr="008E7700">
        <w:rPr>
          <w:rFonts w:cstheme="minorHAnsi"/>
          <w:shd w:val="clear" w:color="auto" w:fill="FFFFFF"/>
        </w:rPr>
        <w:t xml:space="preserve"> </w:t>
      </w:r>
      <w:r w:rsidR="006E3895">
        <w:rPr>
          <w:rFonts w:cstheme="minorHAnsi"/>
          <w:shd w:val="clear" w:color="auto" w:fill="FFFFFF"/>
        </w:rPr>
        <w:t>highly infectious mutant</w:t>
      </w:r>
      <w:r w:rsidR="006E3895" w:rsidRPr="008E7700">
        <w:rPr>
          <w:rFonts w:cstheme="minorHAnsi"/>
          <w:shd w:val="clear" w:color="auto" w:fill="FFFFFF"/>
        </w:rPr>
        <w:t xml:space="preserve"> </w:t>
      </w:r>
      <w:r w:rsidR="006E3895">
        <w:rPr>
          <w:rFonts w:cstheme="minorHAnsi"/>
          <w:shd w:val="clear" w:color="auto" w:fill="FFFFFF"/>
        </w:rPr>
        <w:t>distracted</w:t>
      </w:r>
      <w:r w:rsidR="006E3895" w:rsidRPr="008E7700">
        <w:rPr>
          <w:rFonts w:cstheme="minorHAnsi"/>
          <w:shd w:val="clear" w:color="auto" w:fill="FFFFFF"/>
        </w:rPr>
        <w:t xml:space="preserve"> </w:t>
      </w:r>
      <w:r w:rsidR="006E3895">
        <w:rPr>
          <w:rFonts w:cstheme="minorHAnsi"/>
          <w:shd w:val="clear" w:color="auto" w:fill="FFFFFF"/>
        </w:rPr>
        <w:t xml:space="preserve">from Government </w:t>
      </w:r>
      <w:r w:rsidR="006E3895" w:rsidRPr="008E7700">
        <w:rPr>
          <w:rFonts w:cstheme="minorHAnsi"/>
          <w:shd w:val="clear" w:color="auto" w:fill="FFFFFF"/>
        </w:rPr>
        <w:t xml:space="preserve">embarrassment </w:t>
      </w:r>
      <w:r w:rsidR="006E3895">
        <w:rPr>
          <w:rFonts w:cstheme="minorHAnsi"/>
          <w:shd w:val="clear" w:color="auto" w:fill="FFFFFF"/>
        </w:rPr>
        <w:t xml:space="preserve">– </w:t>
      </w:r>
      <w:r w:rsidR="00FD4323">
        <w:rPr>
          <w:rFonts w:cstheme="minorHAnsi"/>
          <w:shd w:val="clear" w:color="auto" w:fill="FFFFFF"/>
        </w:rPr>
        <w:t>e.g.,</w:t>
      </w:r>
      <w:r w:rsidR="006E3895">
        <w:rPr>
          <w:rFonts w:cstheme="minorHAnsi"/>
          <w:shd w:val="clear" w:color="auto" w:fill="FFFFFF"/>
        </w:rPr>
        <w:t xml:space="preserve"> </w:t>
      </w:r>
      <w:r>
        <w:rPr>
          <w:rFonts w:cstheme="minorHAnsi"/>
          <w:shd w:val="clear" w:color="auto" w:fill="FFFFFF"/>
        </w:rPr>
        <w:t>from</w:t>
      </w:r>
      <w:r w:rsidR="006E3895">
        <w:rPr>
          <w:rFonts w:cstheme="minorHAnsi"/>
          <w:shd w:val="clear" w:color="auto" w:fill="FFFFFF"/>
        </w:rPr>
        <w:t xml:space="preserve"> </w:t>
      </w:r>
      <w:r>
        <w:rPr>
          <w:rFonts w:cstheme="minorHAnsi"/>
          <w:shd w:val="clear" w:color="auto" w:fill="FFFFFF"/>
        </w:rPr>
        <w:t xml:space="preserve">criticising </w:t>
      </w:r>
      <w:r w:rsidR="006E3895">
        <w:rPr>
          <w:rFonts w:cstheme="minorHAnsi"/>
          <w:shd w:val="clear" w:color="auto" w:fill="FFFFFF"/>
        </w:rPr>
        <w:t xml:space="preserve">other States’ </w:t>
      </w:r>
      <w:r>
        <w:rPr>
          <w:rFonts w:cstheme="minorHAnsi"/>
          <w:shd w:val="clear" w:color="auto" w:fill="FFFFFF"/>
        </w:rPr>
        <w:t>policies</w:t>
      </w:r>
      <w:r w:rsidR="006E3895">
        <w:rPr>
          <w:rFonts w:cstheme="minorHAnsi"/>
          <w:shd w:val="clear" w:color="auto" w:fill="FFFFFF"/>
        </w:rPr>
        <w:t>, panic reaction to the Sydney outbreaks, calls for Queensland residents to return home, and the potential shunning of the State by the Indian cricket team</w:t>
      </w:r>
      <w:r w:rsidR="006E3895" w:rsidRPr="008E7700">
        <w:rPr>
          <w:rFonts w:cstheme="minorHAnsi"/>
          <w:shd w:val="clear" w:color="auto" w:fill="FFFFFF"/>
        </w:rPr>
        <w:t>.</w:t>
      </w:r>
      <w:r w:rsidR="006E3895">
        <w:rPr>
          <w:rStyle w:val="EndnoteReference"/>
          <w:rFonts w:cstheme="minorHAnsi"/>
          <w:shd w:val="clear" w:color="auto" w:fill="FFFFFF"/>
        </w:rPr>
        <w:endnoteReference w:id="46"/>
      </w:r>
      <w:r w:rsidR="006E3895" w:rsidRPr="008E7700">
        <w:rPr>
          <w:rFonts w:cstheme="minorHAnsi"/>
          <w:shd w:val="clear" w:color="auto" w:fill="FFFFFF"/>
        </w:rPr>
        <w:t xml:space="preserve"> </w:t>
      </w:r>
    </w:p>
    <w:p w14:paraId="2716573A" w14:textId="77777777" w:rsidR="006E3895" w:rsidRDefault="006E3895" w:rsidP="00196816">
      <w:pPr>
        <w:spacing w:after="0"/>
        <w:rPr>
          <w:rFonts w:cstheme="minorHAnsi"/>
          <w:shd w:val="clear" w:color="auto" w:fill="FFFFFF"/>
        </w:rPr>
      </w:pPr>
    </w:p>
    <w:p w14:paraId="1F1D265C" w14:textId="313F1134" w:rsidR="006E3895" w:rsidRPr="008E7700" w:rsidRDefault="006E3895" w:rsidP="00196816">
      <w:pPr>
        <w:spacing w:after="0"/>
        <w:rPr>
          <w:rFonts w:cstheme="minorHAnsi"/>
          <w:shd w:val="clear" w:color="auto" w:fill="FFFFFF"/>
        </w:rPr>
      </w:pPr>
      <w:r>
        <w:rPr>
          <w:rFonts w:cstheme="minorHAnsi"/>
          <w:shd w:val="clear" w:color="auto" w:fill="FFFFFF"/>
        </w:rPr>
        <w:t>T</w:t>
      </w:r>
      <w:r w:rsidRPr="008E7700">
        <w:rPr>
          <w:rFonts w:cstheme="minorHAnsi"/>
          <w:shd w:val="clear" w:color="auto" w:fill="FFFFFF"/>
        </w:rPr>
        <w:t>here was far less alarm in NSW about the Queensland</w:t>
      </w:r>
      <w:r>
        <w:rPr>
          <w:rFonts w:cstheme="minorHAnsi"/>
          <w:shd w:val="clear" w:color="auto" w:fill="FFFFFF"/>
        </w:rPr>
        <w:t xml:space="preserve"> situation</w:t>
      </w:r>
      <w:r w:rsidRPr="008E7700">
        <w:rPr>
          <w:rFonts w:cstheme="minorHAnsi"/>
          <w:shd w:val="clear" w:color="auto" w:fill="FFFFFF"/>
        </w:rPr>
        <w:t>.  The border was not closed</w:t>
      </w:r>
      <w:r>
        <w:rPr>
          <w:rFonts w:cstheme="minorHAnsi"/>
          <w:shd w:val="clear" w:color="auto" w:fill="FFFFFF"/>
        </w:rPr>
        <w:t>.  T</w:t>
      </w:r>
      <w:r w:rsidRPr="008E7700">
        <w:rPr>
          <w:rFonts w:cstheme="minorHAnsi"/>
          <w:shd w:val="clear" w:color="auto" w:fill="FFFFFF"/>
        </w:rPr>
        <w:t>he only restriction was for people in NSW who had been in Brisbane on the relevant dates to undertake what Queensland</w:t>
      </w:r>
      <w:r w:rsidR="006068B9">
        <w:rPr>
          <w:rFonts w:cstheme="minorHAnsi"/>
          <w:shd w:val="clear" w:color="auto" w:fill="FFFFFF"/>
        </w:rPr>
        <w:t>’s Chief Health Officer</w:t>
      </w:r>
      <w:r w:rsidRPr="008E7700">
        <w:rPr>
          <w:rFonts w:cstheme="minorHAnsi"/>
          <w:shd w:val="clear" w:color="auto" w:fill="FFFFFF"/>
        </w:rPr>
        <w:t xml:space="preserve"> requested – three days quarantine.  The NSW Health Chief </w:t>
      </w:r>
      <w:r>
        <w:rPr>
          <w:rFonts w:cstheme="minorHAnsi"/>
          <w:shd w:val="clear" w:color="auto" w:fill="FFFFFF"/>
        </w:rPr>
        <w:t xml:space="preserve">was not alone in noting </w:t>
      </w:r>
      <w:r w:rsidRPr="008E7700">
        <w:rPr>
          <w:rFonts w:cstheme="minorHAnsi"/>
          <w:shd w:val="clear" w:color="auto" w:fill="FFFFFF"/>
        </w:rPr>
        <w:t>the ‘more transmissible’ claim had yet to be confirmed.</w:t>
      </w:r>
      <w:r w:rsidRPr="008E7700">
        <w:rPr>
          <w:rStyle w:val="EndnoteReference"/>
          <w:rFonts w:cstheme="minorHAnsi"/>
          <w:shd w:val="clear" w:color="auto" w:fill="FFFFFF"/>
        </w:rPr>
        <w:endnoteReference w:id="47"/>
      </w:r>
      <w:r w:rsidRPr="008E7700">
        <w:rPr>
          <w:rFonts w:cstheme="minorHAnsi"/>
          <w:shd w:val="clear" w:color="auto" w:fill="FFFFFF"/>
        </w:rPr>
        <w:t xml:space="preserve"> </w:t>
      </w:r>
    </w:p>
    <w:p w14:paraId="3C556C8A" w14:textId="77777777" w:rsidR="006E3895" w:rsidRDefault="006E3895" w:rsidP="00196816">
      <w:pPr>
        <w:pStyle w:val="Heading3"/>
        <w:spacing w:before="0" w:beforeAutospacing="0" w:after="0" w:afterAutospacing="0"/>
        <w:rPr>
          <w:shd w:val="clear" w:color="auto" w:fill="FFFFFF"/>
        </w:rPr>
      </w:pPr>
    </w:p>
    <w:p w14:paraId="3431D129" w14:textId="6CABB945" w:rsidR="006E3895" w:rsidRDefault="005B4A46" w:rsidP="00196816">
      <w:pPr>
        <w:pStyle w:val="Heading3"/>
        <w:spacing w:before="0" w:beforeAutospacing="0" w:after="0" w:afterAutospacing="0"/>
        <w:rPr>
          <w:shd w:val="clear" w:color="auto" w:fill="FFFFFF"/>
        </w:rPr>
      </w:pPr>
      <w:bookmarkStart w:id="42" w:name="_Toc65178158"/>
      <w:bookmarkStart w:id="43" w:name="_Toc65178535"/>
      <w:r>
        <w:rPr>
          <w:shd w:val="clear" w:color="auto" w:fill="FFFFFF"/>
        </w:rPr>
        <w:t>3.8</w:t>
      </w:r>
      <w:r w:rsidR="006E3895">
        <w:rPr>
          <w:shd w:val="clear" w:color="auto" w:fill="FFFFFF"/>
        </w:rPr>
        <w:tab/>
        <w:t>The reaction</w:t>
      </w:r>
      <w:bookmarkEnd w:id="42"/>
      <w:bookmarkEnd w:id="43"/>
    </w:p>
    <w:p w14:paraId="7631E25D" w14:textId="04456B87" w:rsidR="006E3895" w:rsidRPr="00476D38" w:rsidRDefault="006E3895" w:rsidP="00196816">
      <w:pPr>
        <w:spacing w:after="0"/>
        <w:rPr>
          <w:rFonts w:cstheme="minorHAnsi"/>
          <w:shd w:val="clear" w:color="auto" w:fill="FFFFFF"/>
        </w:rPr>
      </w:pPr>
      <w:r w:rsidRPr="00476D38">
        <w:rPr>
          <w:rFonts w:cstheme="minorHAnsi"/>
          <w:shd w:val="clear" w:color="auto" w:fill="FFFFFF"/>
        </w:rPr>
        <w:t>The immediate reaction to the lockdown announcement was panic buying in Brisbane</w:t>
      </w:r>
      <w:r>
        <w:rPr>
          <w:rFonts w:cstheme="minorHAnsi"/>
          <w:shd w:val="clear" w:color="auto" w:fill="FFFFFF"/>
        </w:rPr>
        <w:t xml:space="preserve"> – often by people not wearing masks and thus conceivably be</w:t>
      </w:r>
      <w:r w:rsidR="006068B9">
        <w:rPr>
          <w:rFonts w:cstheme="minorHAnsi"/>
          <w:shd w:val="clear" w:color="auto" w:fill="FFFFFF"/>
        </w:rPr>
        <w:t>coming</w:t>
      </w:r>
      <w:r>
        <w:rPr>
          <w:rFonts w:cstheme="minorHAnsi"/>
          <w:shd w:val="clear" w:color="auto" w:fill="FFFFFF"/>
        </w:rPr>
        <w:t xml:space="preserve"> shopping centre vectors of the mutant.  A toilet roll shortage reared its ugly head.  That was understandable given lack of credible reason </w:t>
      </w:r>
      <w:r w:rsidR="006068B9">
        <w:rPr>
          <w:rFonts w:cstheme="minorHAnsi"/>
          <w:shd w:val="clear" w:color="auto" w:fill="FFFFFF"/>
        </w:rPr>
        <w:t xml:space="preserve">implied </w:t>
      </w:r>
      <w:r>
        <w:rPr>
          <w:rFonts w:cstheme="minorHAnsi"/>
          <w:shd w:val="clear" w:color="auto" w:fill="FFFFFF"/>
        </w:rPr>
        <w:t xml:space="preserve">a </w:t>
      </w:r>
      <w:r w:rsidR="00E85AEE">
        <w:rPr>
          <w:rFonts w:cstheme="minorHAnsi"/>
          <w:shd w:val="clear" w:color="auto" w:fill="FFFFFF"/>
        </w:rPr>
        <w:t xml:space="preserve">three-day </w:t>
      </w:r>
      <w:r>
        <w:rPr>
          <w:rFonts w:cstheme="minorHAnsi"/>
          <w:shd w:val="clear" w:color="auto" w:fill="FFFFFF"/>
        </w:rPr>
        <w:t>lockdown might be extended.</w:t>
      </w:r>
      <w:r>
        <w:rPr>
          <w:rStyle w:val="EndnoteReference"/>
          <w:rFonts w:cstheme="minorHAnsi"/>
          <w:shd w:val="clear" w:color="auto" w:fill="FFFFFF"/>
        </w:rPr>
        <w:endnoteReference w:id="48"/>
      </w:r>
    </w:p>
    <w:p w14:paraId="72C60D22" w14:textId="77777777" w:rsidR="006E3895" w:rsidRDefault="006E3895" w:rsidP="00196816">
      <w:pPr>
        <w:spacing w:after="0"/>
        <w:rPr>
          <w:rFonts w:cstheme="minorHAnsi"/>
          <w:b/>
          <w:bCs/>
          <w:shd w:val="clear" w:color="auto" w:fill="FFFFFF"/>
        </w:rPr>
      </w:pPr>
    </w:p>
    <w:p w14:paraId="32F2BB3A" w14:textId="736C0926" w:rsidR="006E3895" w:rsidRDefault="006E3895" w:rsidP="00196816">
      <w:pPr>
        <w:spacing w:after="0"/>
        <w:rPr>
          <w:rFonts w:cstheme="minorHAnsi"/>
          <w:shd w:val="clear" w:color="auto" w:fill="FFFFFF"/>
        </w:rPr>
      </w:pPr>
      <w:r>
        <w:rPr>
          <w:rFonts w:cstheme="minorHAnsi"/>
          <w:shd w:val="clear" w:color="auto" w:fill="FFFFFF"/>
        </w:rPr>
        <w:t>On 8 January, Prime Minister announced national cabinet welcomed the Brisbane lockdown.  He</w:t>
      </w:r>
      <w:r w:rsidR="00E85AEE">
        <w:rPr>
          <w:rFonts w:cstheme="minorHAnsi"/>
          <w:shd w:val="clear" w:color="auto" w:fill="FFFFFF"/>
        </w:rPr>
        <w:t xml:space="preserve"> said</w:t>
      </w:r>
      <w:r>
        <w:rPr>
          <w:rFonts w:cstheme="minorHAnsi"/>
          <w:shd w:val="clear" w:color="auto" w:fill="FFFFFF"/>
        </w:rPr>
        <w:t xml:space="preserve"> new Covid variants have </w:t>
      </w:r>
      <w:r w:rsidRPr="002178F3">
        <w:rPr>
          <w:rFonts w:cstheme="minorHAnsi"/>
          <w:i/>
          <w:iCs/>
          <w:shd w:val="clear" w:color="auto" w:fill="FFFFFF"/>
        </w:rPr>
        <w:t>‘a clear higher transmissibility’</w:t>
      </w:r>
      <w:r>
        <w:rPr>
          <w:rFonts w:cstheme="minorHAnsi"/>
          <w:shd w:val="clear" w:color="auto" w:fill="FFFFFF"/>
        </w:rPr>
        <w:t>.  In recognition of th</w:t>
      </w:r>
      <w:r w:rsidR="00E85AEE">
        <w:rPr>
          <w:rFonts w:cstheme="minorHAnsi"/>
          <w:shd w:val="clear" w:color="auto" w:fill="FFFFFF"/>
        </w:rPr>
        <w:t>at</w:t>
      </w:r>
      <w:r>
        <w:rPr>
          <w:rFonts w:cstheme="minorHAnsi"/>
          <w:shd w:val="clear" w:color="auto" w:fill="FFFFFF"/>
        </w:rPr>
        <w:t xml:space="preserve">, but contrary to national guidelines, </w:t>
      </w:r>
      <w:r w:rsidR="00D15657">
        <w:rPr>
          <w:rFonts w:cstheme="minorHAnsi"/>
          <w:shd w:val="clear" w:color="auto" w:fill="FFFFFF"/>
        </w:rPr>
        <w:t xml:space="preserve">the Commonwealth declared </w:t>
      </w:r>
      <w:r>
        <w:rPr>
          <w:rFonts w:cstheme="minorHAnsi"/>
          <w:shd w:val="clear" w:color="auto" w:fill="FFFFFF"/>
        </w:rPr>
        <w:t xml:space="preserve">Brisbane a hotspot.  International </w:t>
      </w:r>
      <w:r w:rsidR="00570709">
        <w:rPr>
          <w:rFonts w:cstheme="minorHAnsi"/>
          <w:shd w:val="clear" w:color="auto" w:fill="FFFFFF"/>
        </w:rPr>
        <w:t xml:space="preserve">passenger </w:t>
      </w:r>
      <w:r>
        <w:rPr>
          <w:rFonts w:cstheme="minorHAnsi"/>
          <w:shd w:val="clear" w:color="auto" w:fill="FFFFFF"/>
        </w:rPr>
        <w:t xml:space="preserve">arrival limits were halved in </w:t>
      </w:r>
      <w:r w:rsidR="00B26777">
        <w:rPr>
          <w:rFonts w:cstheme="minorHAnsi"/>
          <w:shd w:val="clear" w:color="auto" w:fill="FFFFFF"/>
        </w:rPr>
        <w:t>most</w:t>
      </w:r>
      <w:r>
        <w:rPr>
          <w:rFonts w:cstheme="minorHAnsi"/>
          <w:shd w:val="clear" w:color="auto" w:fill="FFFFFF"/>
        </w:rPr>
        <w:t xml:space="preserve"> States.</w:t>
      </w:r>
      <w:r>
        <w:rPr>
          <w:rStyle w:val="EndnoteReference"/>
          <w:rFonts w:cstheme="minorHAnsi"/>
          <w:shd w:val="clear" w:color="auto" w:fill="FFFFFF"/>
        </w:rPr>
        <w:endnoteReference w:id="49"/>
      </w:r>
    </w:p>
    <w:p w14:paraId="25056CE0" w14:textId="77777777" w:rsidR="006E3895" w:rsidRDefault="006E3895" w:rsidP="00196816">
      <w:pPr>
        <w:spacing w:after="0"/>
        <w:rPr>
          <w:rFonts w:cstheme="minorHAnsi"/>
          <w:shd w:val="clear" w:color="auto" w:fill="FFFFFF"/>
        </w:rPr>
      </w:pPr>
    </w:p>
    <w:p w14:paraId="5C2E87D1" w14:textId="70355B3F" w:rsidR="006E3895" w:rsidRDefault="006E3895" w:rsidP="00196816">
      <w:pPr>
        <w:spacing w:after="0"/>
        <w:rPr>
          <w:rFonts w:cstheme="minorHAnsi"/>
          <w:shd w:val="clear" w:color="auto" w:fill="FFFFFF"/>
        </w:rPr>
      </w:pPr>
      <w:r w:rsidRPr="008E7700">
        <w:rPr>
          <w:rFonts w:cstheme="minorHAnsi"/>
          <w:shd w:val="clear" w:color="auto" w:fill="FFFFFF"/>
        </w:rPr>
        <w:t xml:space="preserve">During the </w:t>
      </w:r>
      <w:r>
        <w:rPr>
          <w:rFonts w:cstheme="minorHAnsi"/>
          <w:shd w:val="clear" w:color="auto" w:fill="FFFFFF"/>
        </w:rPr>
        <w:t>three-days</w:t>
      </w:r>
      <w:r w:rsidRPr="008E7700">
        <w:rPr>
          <w:rFonts w:cstheme="minorHAnsi"/>
          <w:shd w:val="clear" w:color="auto" w:fill="FFFFFF"/>
        </w:rPr>
        <w:t xml:space="preserve"> Brisbane was locked</w:t>
      </w:r>
      <w:r w:rsidR="00E85AEE">
        <w:rPr>
          <w:rFonts w:cstheme="minorHAnsi"/>
          <w:shd w:val="clear" w:color="auto" w:fill="FFFFFF"/>
        </w:rPr>
        <w:t>-</w:t>
      </w:r>
      <w:r w:rsidRPr="008E7700">
        <w:rPr>
          <w:rFonts w:cstheme="minorHAnsi"/>
          <w:shd w:val="clear" w:color="auto" w:fill="FFFFFF"/>
        </w:rPr>
        <w:t>down</w:t>
      </w:r>
      <w:r>
        <w:rPr>
          <w:rFonts w:cstheme="minorHAnsi"/>
          <w:shd w:val="clear" w:color="auto" w:fill="FFFFFF"/>
        </w:rPr>
        <w:t xml:space="preserve"> </w:t>
      </w:r>
      <w:r w:rsidRPr="008E7700">
        <w:rPr>
          <w:rFonts w:cstheme="minorHAnsi"/>
          <w:shd w:val="clear" w:color="auto" w:fill="FFFFFF"/>
        </w:rPr>
        <w:t>report</w:t>
      </w:r>
      <w:r>
        <w:rPr>
          <w:rFonts w:cstheme="minorHAnsi"/>
          <w:shd w:val="clear" w:color="auto" w:fill="FFFFFF"/>
        </w:rPr>
        <w:t>s</w:t>
      </w:r>
      <w:r w:rsidRPr="008E7700">
        <w:rPr>
          <w:rFonts w:cstheme="minorHAnsi"/>
          <w:shd w:val="clear" w:color="auto" w:fill="FFFFFF"/>
        </w:rPr>
        <w:t xml:space="preserve"> s</w:t>
      </w:r>
      <w:r w:rsidR="00E85AEE">
        <w:rPr>
          <w:rFonts w:cstheme="minorHAnsi"/>
          <w:shd w:val="clear" w:color="auto" w:fill="FFFFFF"/>
        </w:rPr>
        <w:t>aid</w:t>
      </w:r>
      <w:r>
        <w:rPr>
          <w:rFonts w:cstheme="minorHAnsi"/>
          <w:shd w:val="clear" w:color="auto" w:fill="FFFFFF"/>
        </w:rPr>
        <w:t xml:space="preserve"> hundreds </w:t>
      </w:r>
      <w:r w:rsidRPr="008E7700">
        <w:rPr>
          <w:rFonts w:cstheme="minorHAnsi"/>
          <w:shd w:val="clear" w:color="auto" w:fill="FFFFFF"/>
        </w:rPr>
        <w:t>of the cleaner’s close contacts had been tested for Covid</w:t>
      </w:r>
      <w:r>
        <w:rPr>
          <w:rFonts w:cstheme="minorHAnsi"/>
          <w:shd w:val="clear" w:color="auto" w:fill="FFFFFF"/>
        </w:rPr>
        <w:t>.  O</w:t>
      </w:r>
      <w:r w:rsidRPr="008E7700">
        <w:rPr>
          <w:rFonts w:cstheme="minorHAnsi"/>
          <w:shd w:val="clear" w:color="auto" w:fill="FFFFFF"/>
        </w:rPr>
        <w:t>nly one – their partner – tested positive</w:t>
      </w:r>
      <w:r w:rsidR="00E85AEE">
        <w:rPr>
          <w:rFonts w:cstheme="minorHAnsi"/>
          <w:shd w:val="clear" w:color="auto" w:fill="FFFFFF"/>
        </w:rPr>
        <w:t>.  He</w:t>
      </w:r>
      <w:r>
        <w:rPr>
          <w:rFonts w:cstheme="minorHAnsi"/>
          <w:shd w:val="clear" w:color="auto" w:fill="FFFFFF"/>
        </w:rPr>
        <w:t xml:space="preserve"> had visited several locations while infected</w:t>
      </w:r>
      <w:r w:rsidR="00E85AEE">
        <w:rPr>
          <w:rFonts w:cstheme="minorHAnsi"/>
          <w:shd w:val="clear" w:color="auto" w:fill="FFFFFF"/>
        </w:rPr>
        <w:t xml:space="preserve"> -</w:t>
      </w:r>
      <w:r>
        <w:rPr>
          <w:rFonts w:cstheme="minorHAnsi"/>
          <w:shd w:val="clear" w:color="auto" w:fill="FFFFFF"/>
        </w:rPr>
        <w:t xml:space="preserve"> before the lockdown</w:t>
      </w:r>
      <w:r w:rsidRPr="008E7700">
        <w:rPr>
          <w:rFonts w:cstheme="minorHAnsi"/>
          <w:shd w:val="clear" w:color="auto" w:fill="FFFFFF"/>
        </w:rPr>
        <w:t>.</w:t>
      </w:r>
      <w:r>
        <w:rPr>
          <w:rStyle w:val="EndnoteReference"/>
          <w:rFonts w:cstheme="minorHAnsi"/>
          <w:shd w:val="clear" w:color="auto" w:fill="FFFFFF"/>
        </w:rPr>
        <w:endnoteReference w:id="50"/>
      </w:r>
      <w:r w:rsidRPr="008E7700">
        <w:rPr>
          <w:rFonts w:cstheme="minorHAnsi"/>
          <w:shd w:val="clear" w:color="auto" w:fill="FFFFFF"/>
        </w:rPr>
        <w:t xml:space="preserve">  </w:t>
      </w:r>
    </w:p>
    <w:p w14:paraId="001D50D8" w14:textId="77777777" w:rsidR="006E3895" w:rsidRDefault="006E3895" w:rsidP="00196816">
      <w:pPr>
        <w:spacing w:after="0"/>
        <w:rPr>
          <w:rFonts w:cstheme="minorHAnsi"/>
          <w:shd w:val="clear" w:color="auto" w:fill="FFFFFF"/>
        </w:rPr>
      </w:pPr>
    </w:p>
    <w:p w14:paraId="7FB321DE" w14:textId="32FDA94D" w:rsidR="006E3895" w:rsidRDefault="006E3895" w:rsidP="00196816">
      <w:pPr>
        <w:spacing w:after="0"/>
        <w:rPr>
          <w:rFonts w:cstheme="minorHAnsi"/>
          <w:shd w:val="clear" w:color="auto" w:fill="FFFFFF"/>
        </w:rPr>
      </w:pPr>
      <w:r>
        <w:rPr>
          <w:rFonts w:cstheme="minorHAnsi"/>
          <w:shd w:val="clear" w:color="auto" w:fill="FFFFFF"/>
        </w:rPr>
        <w:t xml:space="preserve">On 10 January, Queensland’s Chief Health Officer was reported as saying she was relieved but not surprised no new cases had been detected.  </w:t>
      </w:r>
      <w:r w:rsidR="00C12E9D">
        <w:rPr>
          <w:rFonts w:cstheme="minorHAnsi"/>
          <w:shd w:val="clear" w:color="auto" w:fill="FFFFFF"/>
        </w:rPr>
        <w:t>T</w:t>
      </w:r>
      <w:r>
        <w:rPr>
          <w:rFonts w:cstheme="minorHAnsi"/>
          <w:shd w:val="clear" w:color="auto" w:fill="FFFFFF"/>
        </w:rPr>
        <w:t>h</w:t>
      </w:r>
      <w:r w:rsidR="00B26777">
        <w:rPr>
          <w:rFonts w:cstheme="minorHAnsi"/>
          <w:shd w:val="clear" w:color="auto" w:fill="FFFFFF"/>
        </w:rPr>
        <w:t>at</w:t>
      </w:r>
      <w:r w:rsidR="00C12E9D">
        <w:rPr>
          <w:rFonts w:cstheme="minorHAnsi"/>
          <w:shd w:val="clear" w:color="auto" w:fill="FFFFFF"/>
        </w:rPr>
        <w:t xml:space="preserve"> comment </w:t>
      </w:r>
      <w:r>
        <w:rPr>
          <w:rFonts w:cstheme="minorHAnsi"/>
          <w:shd w:val="clear" w:color="auto" w:fill="FFFFFF"/>
        </w:rPr>
        <w:t xml:space="preserve">was qualified by a confusing explanation of the result being due to Queenslander responses – which </w:t>
      </w:r>
      <w:r w:rsidR="005E0595">
        <w:rPr>
          <w:rFonts w:cstheme="minorHAnsi"/>
          <w:shd w:val="clear" w:color="auto" w:fill="FFFFFF"/>
        </w:rPr>
        <w:t>post-dated</w:t>
      </w:r>
      <w:r>
        <w:rPr>
          <w:rFonts w:cstheme="minorHAnsi"/>
          <w:shd w:val="clear" w:color="auto" w:fill="FFFFFF"/>
        </w:rPr>
        <w:t xml:space="preserve"> the cleaner</w:t>
      </w:r>
      <w:r w:rsidR="00B26777">
        <w:rPr>
          <w:rFonts w:cstheme="minorHAnsi"/>
          <w:shd w:val="clear" w:color="auto" w:fill="FFFFFF"/>
        </w:rPr>
        <w:t>’</w:t>
      </w:r>
      <w:r>
        <w:rPr>
          <w:rFonts w:cstheme="minorHAnsi"/>
          <w:shd w:val="clear" w:color="auto" w:fill="FFFFFF"/>
        </w:rPr>
        <w:t xml:space="preserve">s </w:t>
      </w:r>
      <w:r w:rsidR="00E85AEE">
        <w:rPr>
          <w:rFonts w:cstheme="minorHAnsi"/>
          <w:shd w:val="clear" w:color="auto" w:fill="FFFFFF"/>
        </w:rPr>
        <w:t xml:space="preserve">and partner’s </w:t>
      </w:r>
      <w:r>
        <w:rPr>
          <w:rFonts w:cstheme="minorHAnsi"/>
          <w:shd w:val="clear" w:color="auto" w:fill="FFFFFF"/>
        </w:rPr>
        <w:t>potential spread of infection - high numbers of tests for Covid</w:t>
      </w:r>
      <w:r w:rsidR="00C12E9D">
        <w:rPr>
          <w:rFonts w:cstheme="minorHAnsi"/>
          <w:shd w:val="clear" w:color="auto" w:fill="FFFFFF"/>
        </w:rPr>
        <w:t>,</w:t>
      </w:r>
      <w:r>
        <w:rPr>
          <w:rFonts w:cstheme="minorHAnsi"/>
          <w:shd w:val="clear" w:color="auto" w:fill="FFFFFF"/>
        </w:rPr>
        <w:t xml:space="preserve"> and that it was too early to say whether health authorities thought there would be any cases.</w:t>
      </w:r>
      <w:r>
        <w:rPr>
          <w:rStyle w:val="EndnoteReference"/>
          <w:rFonts w:cstheme="minorHAnsi"/>
          <w:shd w:val="clear" w:color="auto" w:fill="FFFFFF"/>
        </w:rPr>
        <w:endnoteReference w:id="51"/>
      </w:r>
    </w:p>
    <w:p w14:paraId="162732B8" w14:textId="77777777" w:rsidR="006E3895" w:rsidRPr="008E7700" w:rsidRDefault="006E3895" w:rsidP="00196816">
      <w:pPr>
        <w:spacing w:after="0"/>
        <w:rPr>
          <w:rFonts w:cstheme="minorHAnsi"/>
          <w:shd w:val="clear" w:color="auto" w:fill="FFFFFF"/>
        </w:rPr>
      </w:pPr>
    </w:p>
    <w:p w14:paraId="78D18273" w14:textId="42785546" w:rsidR="006E3895" w:rsidRDefault="006068B9" w:rsidP="00196816">
      <w:pPr>
        <w:spacing w:after="0"/>
        <w:rPr>
          <w:rFonts w:cstheme="minorHAnsi"/>
          <w:shd w:val="clear" w:color="auto" w:fill="FFFFFF"/>
        </w:rPr>
      </w:pPr>
      <w:r>
        <w:rPr>
          <w:rFonts w:cstheme="minorHAnsi"/>
          <w:shd w:val="clear" w:color="auto" w:fill="FFFFFF"/>
        </w:rPr>
        <w:t>F</w:t>
      </w:r>
      <w:r w:rsidR="006E3895" w:rsidRPr="008E7700">
        <w:rPr>
          <w:rFonts w:cstheme="minorHAnsi"/>
          <w:shd w:val="clear" w:color="auto" w:fill="FFFFFF"/>
        </w:rPr>
        <w:t xml:space="preserve">our further cases were </w:t>
      </w:r>
      <w:r>
        <w:rPr>
          <w:rFonts w:cstheme="minorHAnsi"/>
          <w:shd w:val="clear" w:color="auto" w:fill="FFFFFF"/>
        </w:rPr>
        <w:t xml:space="preserve">then </w:t>
      </w:r>
      <w:r w:rsidR="006E3895" w:rsidRPr="008E7700">
        <w:rPr>
          <w:rFonts w:cstheme="minorHAnsi"/>
          <w:shd w:val="clear" w:color="auto" w:fill="FFFFFF"/>
        </w:rPr>
        <w:t xml:space="preserve">found in quarantine in Brisbane’s Chancellor Hotel.  </w:t>
      </w:r>
      <w:r w:rsidR="00E85AEE">
        <w:rPr>
          <w:rFonts w:cstheme="minorHAnsi"/>
          <w:shd w:val="clear" w:color="auto" w:fill="FFFFFF"/>
        </w:rPr>
        <w:t>The</w:t>
      </w:r>
      <w:r w:rsidR="006E3895" w:rsidRPr="008E7700">
        <w:rPr>
          <w:rFonts w:cstheme="minorHAnsi"/>
          <w:shd w:val="clear" w:color="auto" w:fill="FFFFFF"/>
        </w:rPr>
        <w:t xml:space="preserve"> Chief Health Officer claimed the infection could have been transmitted via air conditioning. On 13 January, the hotel was closed</w:t>
      </w:r>
      <w:r w:rsidR="00E85AEE">
        <w:rPr>
          <w:rFonts w:cstheme="minorHAnsi"/>
          <w:shd w:val="clear" w:color="auto" w:fill="FFFFFF"/>
        </w:rPr>
        <w:t>.  1</w:t>
      </w:r>
      <w:r w:rsidR="006E3895" w:rsidRPr="008E7700">
        <w:rPr>
          <w:rFonts w:cstheme="minorHAnsi"/>
          <w:shd w:val="clear" w:color="auto" w:fill="FFFFFF"/>
        </w:rPr>
        <w:t>29 guests transferred to other hotels</w:t>
      </w:r>
      <w:r w:rsidR="00E85AEE">
        <w:rPr>
          <w:rFonts w:cstheme="minorHAnsi"/>
          <w:shd w:val="clear" w:color="auto" w:fill="FFFFFF"/>
        </w:rPr>
        <w:t>.  S</w:t>
      </w:r>
      <w:r w:rsidR="006E3895" w:rsidRPr="008E7700">
        <w:rPr>
          <w:rFonts w:cstheme="minorHAnsi"/>
          <w:shd w:val="clear" w:color="auto" w:fill="FFFFFF"/>
        </w:rPr>
        <w:t xml:space="preserve">ome </w:t>
      </w:r>
      <w:r w:rsidR="006E3895">
        <w:rPr>
          <w:rFonts w:cstheme="minorHAnsi"/>
          <w:shd w:val="clear" w:color="auto" w:fill="FFFFFF"/>
        </w:rPr>
        <w:t xml:space="preserve">guests </w:t>
      </w:r>
      <w:r w:rsidR="006E3895" w:rsidRPr="008E7700">
        <w:rPr>
          <w:rFonts w:cstheme="minorHAnsi"/>
          <w:shd w:val="clear" w:color="auto" w:fill="FFFFFF"/>
        </w:rPr>
        <w:t>restart</w:t>
      </w:r>
      <w:r w:rsidR="00E85AEE">
        <w:rPr>
          <w:rFonts w:cstheme="minorHAnsi"/>
          <w:shd w:val="clear" w:color="auto" w:fill="FFFFFF"/>
        </w:rPr>
        <w:t>ed</w:t>
      </w:r>
      <w:r w:rsidR="006E3895" w:rsidRPr="008E7700">
        <w:rPr>
          <w:rFonts w:cstheme="minorHAnsi"/>
          <w:shd w:val="clear" w:color="auto" w:fill="FFFFFF"/>
        </w:rPr>
        <w:t xml:space="preserve"> quarantine. </w:t>
      </w:r>
    </w:p>
    <w:p w14:paraId="18866C2B" w14:textId="77777777" w:rsidR="006E3895" w:rsidRDefault="006E3895" w:rsidP="00196816">
      <w:pPr>
        <w:spacing w:after="0"/>
        <w:rPr>
          <w:rFonts w:cstheme="minorHAnsi"/>
          <w:shd w:val="clear" w:color="auto" w:fill="FFFFFF"/>
        </w:rPr>
      </w:pPr>
    </w:p>
    <w:p w14:paraId="2ECD9717" w14:textId="29D73128" w:rsidR="006E3895" w:rsidRDefault="005B4A46" w:rsidP="00196816">
      <w:pPr>
        <w:pStyle w:val="Heading3"/>
        <w:spacing w:before="0" w:beforeAutospacing="0" w:after="0" w:afterAutospacing="0"/>
        <w:rPr>
          <w:shd w:val="clear" w:color="auto" w:fill="FFFFFF"/>
        </w:rPr>
      </w:pPr>
      <w:bookmarkStart w:id="44" w:name="_Toc65178159"/>
      <w:bookmarkStart w:id="45" w:name="_Toc65178536"/>
      <w:r>
        <w:rPr>
          <w:shd w:val="clear" w:color="auto" w:fill="FFFFFF"/>
        </w:rPr>
        <w:t>3.9</w:t>
      </w:r>
      <w:r w:rsidR="006E3895">
        <w:rPr>
          <w:shd w:val="clear" w:color="auto" w:fill="FFFFFF"/>
        </w:rPr>
        <w:tab/>
        <w:t>The effect</w:t>
      </w:r>
      <w:r w:rsidR="007A0F29">
        <w:rPr>
          <w:shd w:val="clear" w:color="auto" w:fill="FFFFFF"/>
        </w:rPr>
        <w:t xml:space="preserve"> and afterwards</w:t>
      </w:r>
      <w:bookmarkEnd w:id="44"/>
      <w:bookmarkEnd w:id="45"/>
    </w:p>
    <w:p w14:paraId="202A2805" w14:textId="3528CD08" w:rsidR="006E3895" w:rsidRDefault="006E3895" w:rsidP="00196816">
      <w:pPr>
        <w:spacing w:after="0"/>
        <w:rPr>
          <w:rFonts w:cstheme="minorHAnsi"/>
          <w:shd w:val="clear" w:color="auto" w:fill="FFFFFF"/>
        </w:rPr>
      </w:pPr>
      <w:r w:rsidRPr="008E7700">
        <w:rPr>
          <w:rFonts w:cstheme="minorHAnsi"/>
          <w:shd w:val="clear" w:color="auto" w:fill="FFFFFF"/>
        </w:rPr>
        <w:t>T</w:t>
      </w:r>
      <w:r>
        <w:rPr>
          <w:rFonts w:cstheme="minorHAnsi"/>
          <w:shd w:val="clear" w:color="auto" w:fill="FFFFFF"/>
        </w:rPr>
        <w:t>o date – 1</w:t>
      </w:r>
      <w:r w:rsidR="00B26777">
        <w:rPr>
          <w:rFonts w:cstheme="minorHAnsi"/>
          <w:shd w:val="clear" w:color="auto" w:fill="FFFFFF"/>
        </w:rPr>
        <w:t>8</w:t>
      </w:r>
      <w:r>
        <w:rPr>
          <w:rFonts w:cstheme="minorHAnsi"/>
          <w:shd w:val="clear" w:color="auto" w:fill="FFFFFF"/>
        </w:rPr>
        <w:t xml:space="preserve"> February - </w:t>
      </w:r>
      <w:r w:rsidRPr="008E7700">
        <w:rPr>
          <w:rFonts w:cstheme="minorHAnsi"/>
          <w:shd w:val="clear" w:color="auto" w:fill="FFFFFF"/>
        </w:rPr>
        <w:t xml:space="preserve">no </w:t>
      </w:r>
      <w:r w:rsidR="00E85AEE">
        <w:rPr>
          <w:rFonts w:cstheme="minorHAnsi"/>
          <w:shd w:val="clear" w:color="auto" w:fill="FFFFFF"/>
        </w:rPr>
        <w:t>further</w:t>
      </w:r>
      <w:r w:rsidRPr="008E7700">
        <w:rPr>
          <w:rFonts w:cstheme="minorHAnsi"/>
          <w:shd w:val="clear" w:color="auto" w:fill="FFFFFF"/>
        </w:rPr>
        <w:t xml:space="preserve"> community cases </w:t>
      </w:r>
      <w:r>
        <w:rPr>
          <w:rFonts w:cstheme="minorHAnsi"/>
          <w:shd w:val="clear" w:color="auto" w:fill="FFFFFF"/>
        </w:rPr>
        <w:t>have been</w:t>
      </w:r>
      <w:r w:rsidRPr="008E7700">
        <w:rPr>
          <w:rFonts w:cstheme="minorHAnsi"/>
          <w:shd w:val="clear" w:color="auto" w:fill="FFFFFF"/>
        </w:rPr>
        <w:t xml:space="preserve"> detected in Queensland.  </w:t>
      </w:r>
      <w:r>
        <w:rPr>
          <w:rFonts w:cstheme="minorHAnsi"/>
          <w:shd w:val="clear" w:color="auto" w:fill="FFFFFF"/>
        </w:rPr>
        <w:t xml:space="preserve">Nor have related cases emerged in NSW or elsewhere.  </w:t>
      </w:r>
    </w:p>
    <w:p w14:paraId="0C4E196B" w14:textId="77777777" w:rsidR="006E3895" w:rsidRDefault="006E3895" w:rsidP="00196816">
      <w:pPr>
        <w:spacing w:after="0"/>
        <w:rPr>
          <w:rFonts w:cstheme="minorHAnsi"/>
          <w:shd w:val="clear" w:color="auto" w:fill="FFFFFF"/>
        </w:rPr>
      </w:pPr>
    </w:p>
    <w:p w14:paraId="50ACAD94" w14:textId="135495EA" w:rsidR="006E3895" w:rsidRDefault="006E3895" w:rsidP="00196816">
      <w:pPr>
        <w:spacing w:after="0"/>
        <w:rPr>
          <w:rFonts w:cstheme="minorHAnsi"/>
          <w:shd w:val="clear" w:color="auto" w:fill="FFFFFF"/>
        </w:rPr>
      </w:pPr>
      <w:r w:rsidRPr="008E7700">
        <w:rPr>
          <w:rFonts w:cstheme="minorHAnsi"/>
          <w:shd w:val="clear" w:color="auto" w:fill="FFFFFF"/>
        </w:rPr>
        <w:lastRenderedPageBreak/>
        <w:t xml:space="preserve">The </w:t>
      </w:r>
      <w:r>
        <w:rPr>
          <w:rFonts w:cstheme="minorHAnsi"/>
          <w:shd w:val="clear" w:color="auto" w:fill="FFFFFF"/>
        </w:rPr>
        <w:t xml:space="preserve">Queensland </w:t>
      </w:r>
      <w:r w:rsidRPr="008E7700">
        <w:rPr>
          <w:rFonts w:cstheme="minorHAnsi"/>
          <w:shd w:val="clear" w:color="auto" w:fill="FFFFFF"/>
        </w:rPr>
        <w:t xml:space="preserve">Government claimed the lockdown and hotel closure averted a wider outbreak.  Evidence of that </w:t>
      </w:r>
      <w:r w:rsidR="00C12E9D">
        <w:rPr>
          <w:rFonts w:cstheme="minorHAnsi"/>
          <w:shd w:val="clear" w:color="auto" w:fill="FFFFFF"/>
        </w:rPr>
        <w:t xml:space="preserve">claim </w:t>
      </w:r>
      <w:r w:rsidRPr="008E7700">
        <w:rPr>
          <w:rFonts w:cstheme="minorHAnsi"/>
          <w:shd w:val="clear" w:color="auto" w:fill="FFFFFF"/>
        </w:rPr>
        <w:t xml:space="preserve">is yet to make the public domain.  </w:t>
      </w:r>
      <w:r>
        <w:rPr>
          <w:rFonts w:cstheme="minorHAnsi"/>
          <w:shd w:val="clear" w:color="auto" w:fill="FFFFFF"/>
        </w:rPr>
        <w:t>Indeed, t</w:t>
      </w:r>
      <w:r w:rsidRPr="008E7700">
        <w:rPr>
          <w:rFonts w:cstheme="minorHAnsi"/>
          <w:shd w:val="clear" w:color="auto" w:fill="FFFFFF"/>
        </w:rPr>
        <w:t xml:space="preserve">he public evidence to date </w:t>
      </w:r>
      <w:r w:rsidR="00E85AEE">
        <w:rPr>
          <w:rFonts w:cstheme="minorHAnsi"/>
          <w:shd w:val="clear" w:color="auto" w:fill="FFFFFF"/>
        </w:rPr>
        <w:t>is</w:t>
      </w:r>
      <w:r w:rsidRPr="008E7700">
        <w:rPr>
          <w:rFonts w:cstheme="minorHAnsi"/>
          <w:shd w:val="clear" w:color="auto" w:fill="FFFFFF"/>
        </w:rPr>
        <w:t xml:space="preserve"> otherwise.  </w:t>
      </w:r>
      <w:r>
        <w:rPr>
          <w:rFonts w:cstheme="minorHAnsi"/>
          <w:shd w:val="clear" w:color="auto" w:fill="FFFFFF"/>
        </w:rPr>
        <w:t>That evidence is the virtual absence of cases outside quarantine.  T</w:t>
      </w:r>
      <w:r w:rsidRPr="008E7700">
        <w:rPr>
          <w:rFonts w:cstheme="minorHAnsi"/>
          <w:shd w:val="clear" w:color="auto" w:fill="FFFFFF"/>
        </w:rPr>
        <w:t xml:space="preserve">he infection did not spread to </w:t>
      </w:r>
      <w:r w:rsidR="00D15657">
        <w:rPr>
          <w:rFonts w:cstheme="minorHAnsi"/>
          <w:shd w:val="clear" w:color="auto" w:fill="FFFFFF"/>
        </w:rPr>
        <w:t xml:space="preserve">anyone in the community in </w:t>
      </w:r>
      <w:r w:rsidR="006068B9">
        <w:rPr>
          <w:rFonts w:cstheme="minorHAnsi"/>
          <w:shd w:val="clear" w:color="auto" w:fill="FFFFFF"/>
        </w:rPr>
        <w:t>nine</w:t>
      </w:r>
      <w:r w:rsidRPr="008E7700">
        <w:rPr>
          <w:rFonts w:cstheme="minorHAnsi"/>
          <w:shd w:val="clear" w:color="auto" w:fill="FFFFFF"/>
        </w:rPr>
        <w:t xml:space="preserve"> of the </w:t>
      </w:r>
      <w:r w:rsidR="006068B9">
        <w:rPr>
          <w:rFonts w:cstheme="minorHAnsi"/>
          <w:shd w:val="clear" w:color="auto" w:fill="FFFFFF"/>
        </w:rPr>
        <w:t>ten</w:t>
      </w:r>
      <w:r w:rsidRPr="008E7700">
        <w:rPr>
          <w:rFonts w:cstheme="minorHAnsi"/>
          <w:shd w:val="clear" w:color="auto" w:fill="FFFFFF"/>
        </w:rPr>
        <w:t xml:space="preserve"> locations of </w:t>
      </w:r>
      <w:r w:rsidR="006068B9">
        <w:rPr>
          <w:rFonts w:cstheme="minorHAnsi"/>
          <w:shd w:val="clear" w:color="auto" w:fill="FFFFFF"/>
        </w:rPr>
        <w:t xml:space="preserve">initial </w:t>
      </w:r>
      <w:r w:rsidRPr="008E7700">
        <w:rPr>
          <w:rFonts w:cstheme="minorHAnsi"/>
          <w:shd w:val="clear" w:color="auto" w:fill="FFFFFF"/>
        </w:rPr>
        <w:t>contacts in Brisbane</w:t>
      </w:r>
      <w:r w:rsidR="006068B9">
        <w:rPr>
          <w:rFonts w:cstheme="minorHAnsi"/>
          <w:shd w:val="clear" w:color="auto" w:fill="FFFFFF"/>
        </w:rPr>
        <w:t xml:space="preserve"> </w:t>
      </w:r>
      <w:r w:rsidR="00D15657">
        <w:rPr>
          <w:rFonts w:cstheme="minorHAnsi"/>
          <w:shd w:val="clear" w:color="auto" w:fill="FFFFFF"/>
        </w:rPr>
        <w:t>during</w:t>
      </w:r>
      <w:r w:rsidRPr="008E7700">
        <w:rPr>
          <w:rFonts w:cstheme="minorHAnsi"/>
          <w:shd w:val="clear" w:color="auto" w:fill="FFFFFF"/>
        </w:rPr>
        <w:t xml:space="preserve"> </w:t>
      </w:r>
      <w:r>
        <w:rPr>
          <w:rFonts w:cstheme="minorHAnsi"/>
          <w:shd w:val="clear" w:color="auto" w:fill="FFFFFF"/>
        </w:rPr>
        <w:t>the eight days before the lockdown.  The only thing that may have mattered was the detection, through tracing, of the only other case outside quarantine – the cleaner’s partner.</w:t>
      </w:r>
      <w:r>
        <w:rPr>
          <w:rStyle w:val="EndnoteReference"/>
          <w:rFonts w:cstheme="minorHAnsi"/>
          <w:shd w:val="clear" w:color="auto" w:fill="FFFFFF"/>
        </w:rPr>
        <w:endnoteReference w:id="52"/>
      </w:r>
    </w:p>
    <w:p w14:paraId="0B8BD645" w14:textId="77777777" w:rsidR="006E3895" w:rsidRPr="008E7700" w:rsidRDefault="006E3895" w:rsidP="00196816">
      <w:pPr>
        <w:spacing w:after="0"/>
        <w:rPr>
          <w:rFonts w:cstheme="minorHAnsi"/>
          <w:shd w:val="clear" w:color="auto" w:fill="FFFFFF"/>
        </w:rPr>
      </w:pPr>
    </w:p>
    <w:p w14:paraId="542A40A9" w14:textId="3F06C01A" w:rsidR="006E3895" w:rsidRDefault="006E3895" w:rsidP="00196816">
      <w:pPr>
        <w:spacing w:after="0"/>
        <w:rPr>
          <w:rFonts w:cstheme="minorHAnsi"/>
          <w:shd w:val="clear" w:color="auto" w:fill="FFFFFF"/>
        </w:rPr>
      </w:pPr>
      <w:r>
        <w:rPr>
          <w:rFonts w:cstheme="minorHAnsi"/>
          <w:shd w:val="clear" w:color="auto" w:fill="FFFFFF"/>
        </w:rPr>
        <w:t xml:space="preserve">Reports had </w:t>
      </w:r>
      <w:r w:rsidR="00B26777">
        <w:rPr>
          <w:rFonts w:cstheme="minorHAnsi"/>
          <w:shd w:val="clear" w:color="auto" w:fill="FFFFFF"/>
        </w:rPr>
        <w:t>more than</w:t>
      </w:r>
      <w:r>
        <w:rPr>
          <w:rFonts w:cstheme="minorHAnsi"/>
          <w:shd w:val="clear" w:color="auto" w:fill="FFFFFF"/>
        </w:rPr>
        <w:t xml:space="preserve"> 300,000 Covid tests</w:t>
      </w:r>
      <w:r w:rsidR="00D15657">
        <w:rPr>
          <w:rFonts w:cstheme="minorHAnsi"/>
          <w:shd w:val="clear" w:color="auto" w:fill="FFFFFF"/>
        </w:rPr>
        <w:t>.  T</w:t>
      </w:r>
      <w:r w:rsidR="00B26777">
        <w:rPr>
          <w:rFonts w:cstheme="minorHAnsi"/>
          <w:shd w:val="clear" w:color="auto" w:fill="FFFFFF"/>
        </w:rPr>
        <w:t xml:space="preserve">he </w:t>
      </w:r>
      <w:r>
        <w:rPr>
          <w:rFonts w:cstheme="minorHAnsi"/>
          <w:shd w:val="clear" w:color="auto" w:fill="FFFFFF"/>
        </w:rPr>
        <w:t>cleaner</w:t>
      </w:r>
      <w:r w:rsidR="00D15657">
        <w:rPr>
          <w:rFonts w:cstheme="minorHAnsi"/>
          <w:shd w:val="clear" w:color="auto" w:fill="FFFFFF"/>
        </w:rPr>
        <w:t xml:space="preserve"> and partner</w:t>
      </w:r>
      <w:r>
        <w:rPr>
          <w:rFonts w:cstheme="minorHAnsi"/>
          <w:shd w:val="clear" w:color="auto" w:fill="FFFFFF"/>
        </w:rPr>
        <w:t xml:space="preserve"> with the </w:t>
      </w:r>
      <w:r w:rsidRPr="008E7700">
        <w:rPr>
          <w:rFonts w:cstheme="minorHAnsi"/>
          <w:shd w:val="clear" w:color="auto" w:fill="FFFFFF"/>
        </w:rPr>
        <w:t xml:space="preserve">highly infectious mutant </w:t>
      </w:r>
      <w:r w:rsidR="00B26777">
        <w:rPr>
          <w:rFonts w:cstheme="minorHAnsi"/>
          <w:shd w:val="clear" w:color="auto" w:fill="FFFFFF"/>
        </w:rPr>
        <w:t>had many contacts</w:t>
      </w:r>
      <w:r w:rsidRPr="008E7700">
        <w:rPr>
          <w:rFonts w:cstheme="minorHAnsi"/>
          <w:shd w:val="clear" w:color="auto" w:fill="FFFFFF"/>
        </w:rPr>
        <w:t xml:space="preserve">.  Of these </w:t>
      </w:r>
      <w:r w:rsidR="00B26777">
        <w:rPr>
          <w:rFonts w:cstheme="minorHAnsi"/>
          <w:shd w:val="clear" w:color="auto" w:fill="FFFFFF"/>
        </w:rPr>
        <w:t xml:space="preserve">perhaps </w:t>
      </w:r>
      <w:r w:rsidRPr="008E7700">
        <w:rPr>
          <w:rFonts w:cstheme="minorHAnsi"/>
          <w:shd w:val="clear" w:color="auto" w:fill="FFFFFF"/>
        </w:rPr>
        <w:t xml:space="preserve">only </w:t>
      </w:r>
      <w:r>
        <w:rPr>
          <w:rFonts w:cstheme="minorHAnsi"/>
          <w:shd w:val="clear" w:color="auto" w:fill="FFFFFF"/>
        </w:rPr>
        <w:t>f</w:t>
      </w:r>
      <w:r w:rsidR="00D15657">
        <w:rPr>
          <w:rFonts w:cstheme="minorHAnsi"/>
          <w:shd w:val="clear" w:color="auto" w:fill="FFFFFF"/>
        </w:rPr>
        <w:t>our</w:t>
      </w:r>
      <w:r w:rsidRPr="008E7700">
        <w:rPr>
          <w:rFonts w:cstheme="minorHAnsi"/>
          <w:shd w:val="clear" w:color="auto" w:fill="FFFFFF"/>
        </w:rPr>
        <w:t xml:space="preserve"> contracted Covid</w:t>
      </w:r>
      <w:r>
        <w:rPr>
          <w:rFonts w:cstheme="minorHAnsi"/>
          <w:shd w:val="clear" w:color="auto" w:fill="FFFFFF"/>
        </w:rPr>
        <w:t xml:space="preserve">.  </w:t>
      </w:r>
      <w:r w:rsidR="00D15657">
        <w:rPr>
          <w:rFonts w:cstheme="minorHAnsi"/>
          <w:shd w:val="clear" w:color="auto" w:fill="FFFFFF"/>
        </w:rPr>
        <w:t>All</w:t>
      </w:r>
      <w:r>
        <w:rPr>
          <w:rFonts w:cstheme="minorHAnsi"/>
          <w:shd w:val="clear" w:color="auto" w:fill="FFFFFF"/>
        </w:rPr>
        <w:t xml:space="preserve"> were in quarantine.</w:t>
      </w:r>
      <w:r>
        <w:rPr>
          <w:rStyle w:val="EndnoteReference"/>
          <w:rFonts w:cstheme="minorHAnsi"/>
          <w:shd w:val="clear" w:color="auto" w:fill="FFFFFF"/>
        </w:rPr>
        <w:endnoteReference w:id="53"/>
      </w:r>
      <w:r w:rsidRPr="008E7700">
        <w:rPr>
          <w:rFonts w:cstheme="minorHAnsi"/>
          <w:shd w:val="clear" w:color="auto" w:fill="FFFFFF"/>
        </w:rPr>
        <w:t xml:space="preserve">  </w:t>
      </w:r>
    </w:p>
    <w:p w14:paraId="73FF7AA5" w14:textId="77777777" w:rsidR="006E3895" w:rsidRDefault="006E3895" w:rsidP="00196816">
      <w:pPr>
        <w:spacing w:after="0"/>
        <w:rPr>
          <w:rFonts w:cstheme="minorHAnsi"/>
          <w:shd w:val="clear" w:color="auto" w:fill="FFFFFF"/>
        </w:rPr>
      </w:pPr>
    </w:p>
    <w:p w14:paraId="2B10F152" w14:textId="5EE20176" w:rsidR="006E3895" w:rsidRDefault="000467C6" w:rsidP="00196816">
      <w:pPr>
        <w:spacing w:after="0"/>
        <w:rPr>
          <w:rFonts w:cstheme="minorHAnsi"/>
          <w:shd w:val="clear" w:color="auto" w:fill="FFFFFF"/>
        </w:rPr>
      </w:pPr>
      <w:r>
        <w:rPr>
          <w:rFonts w:cstheme="minorHAnsi"/>
          <w:shd w:val="clear" w:color="auto" w:fill="FFFFFF"/>
        </w:rPr>
        <w:t>Those four</w:t>
      </w:r>
      <w:r w:rsidR="006E3895" w:rsidRPr="008E7700">
        <w:rPr>
          <w:rFonts w:cstheme="minorHAnsi"/>
          <w:shd w:val="clear" w:color="auto" w:fill="FFFFFF"/>
        </w:rPr>
        <w:t xml:space="preserve"> were staying on the seventh floor of the Grand Chancellor Hotel</w:t>
      </w:r>
      <w:r w:rsidR="006E3895">
        <w:rPr>
          <w:rFonts w:cstheme="minorHAnsi"/>
          <w:shd w:val="clear" w:color="auto" w:fill="FFFFFF"/>
        </w:rPr>
        <w:t xml:space="preserve">.  </w:t>
      </w:r>
      <w:r w:rsidR="0029339E">
        <w:rPr>
          <w:rFonts w:cstheme="minorHAnsi"/>
          <w:shd w:val="clear" w:color="auto" w:fill="FFFFFF"/>
        </w:rPr>
        <w:t>The</w:t>
      </w:r>
      <w:r w:rsidR="006E3895">
        <w:rPr>
          <w:rFonts w:cstheme="minorHAnsi"/>
          <w:shd w:val="clear" w:color="auto" w:fill="FFFFFF"/>
        </w:rPr>
        <w:t xml:space="preserve"> Chief Health Officer claimed th</w:t>
      </w:r>
      <w:r>
        <w:rPr>
          <w:rFonts w:cstheme="minorHAnsi"/>
          <w:shd w:val="clear" w:color="auto" w:fill="FFFFFF"/>
        </w:rPr>
        <w:t>ey may have contracted Covid</w:t>
      </w:r>
      <w:r w:rsidR="006E3895">
        <w:rPr>
          <w:rFonts w:cstheme="minorHAnsi"/>
          <w:shd w:val="clear" w:color="auto" w:fill="FFFFFF"/>
        </w:rPr>
        <w:t xml:space="preserve"> from air conditioning.  A wag suggested </w:t>
      </w:r>
      <w:r>
        <w:rPr>
          <w:rFonts w:cstheme="minorHAnsi"/>
          <w:shd w:val="clear" w:color="auto" w:fill="FFFFFF"/>
        </w:rPr>
        <w:t>Covid</w:t>
      </w:r>
      <w:r w:rsidR="006E3895">
        <w:rPr>
          <w:rFonts w:cstheme="minorHAnsi"/>
          <w:shd w:val="clear" w:color="auto" w:fill="FFFFFF"/>
        </w:rPr>
        <w:t xml:space="preserve"> may have floated through walls.</w:t>
      </w:r>
      <w:r w:rsidR="006E3895">
        <w:rPr>
          <w:rStyle w:val="EndnoteReference"/>
          <w:rFonts w:cstheme="minorHAnsi"/>
          <w:shd w:val="clear" w:color="auto" w:fill="FFFFFF"/>
        </w:rPr>
        <w:endnoteReference w:id="54"/>
      </w:r>
    </w:p>
    <w:p w14:paraId="4406A77D" w14:textId="77777777" w:rsidR="006E3895" w:rsidRDefault="006E3895" w:rsidP="00196816">
      <w:pPr>
        <w:spacing w:after="0"/>
        <w:rPr>
          <w:rFonts w:cstheme="minorHAnsi"/>
          <w:shd w:val="clear" w:color="auto" w:fill="FFFFFF"/>
        </w:rPr>
      </w:pPr>
    </w:p>
    <w:p w14:paraId="4E5431F0" w14:textId="2A3DC0C9" w:rsidR="006E3895" w:rsidRDefault="00D15657" w:rsidP="00196816">
      <w:pPr>
        <w:spacing w:after="0"/>
        <w:rPr>
          <w:rFonts w:cstheme="minorHAnsi"/>
          <w:shd w:val="clear" w:color="auto" w:fill="FFFFFF"/>
        </w:rPr>
      </w:pPr>
      <w:r>
        <w:rPr>
          <w:rFonts w:cstheme="minorHAnsi"/>
          <w:shd w:val="clear" w:color="auto" w:fill="FFFFFF"/>
        </w:rPr>
        <w:t>R</w:t>
      </w:r>
      <w:r w:rsidR="006E3895" w:rsidRPr="008E7700">
        <w:rPr>
          <w:rFonts w:cstheme="minorHAnsi"/>
          <w:shd w:val="clear" w:color="auto" w:fill="FFFFFF"/>
        </w:rPr>
        <w:t xml:space="preserve">eported characteristics of </w:t>
      </w:r>
      <w:r w:rsidR="006E3895">
        <w:rPr>
          <w:rFonts w:cstheme="minorHAnsi"/>
          <w:shd w:val="clear" w:color="auto" w:fill="FFFFFF"/>
        </w:rPr>
        <w:t xml:space="preserve">that floor of the Grand Chancellor </w:t>
      </w:r>
      <w:r w:rsidR="006E3895" w:rsidRPr="008E7700">
        <w:rPr>
          <w:rFonts w:cstheme="minorHAnsi"/>
          <w:shd w:val="clear" w:color="auto" w:fill="FFFFFF"/>
        </w:rPr>
        <w:t>were not limited to air-conditioning</w:t>
      </w:r>
      <w:r w:rsidR="006E3895">
        <w:rPr>
          <w:rFonts w:cstheme="minorHAnsi"/>
          <w:shd w:val="clear" w:color="auto" w:fill="FFFFFF"/>
        </w:rPr>
        <w:t xml:space="preserve">.  It was </w:t>
      </w:r>
      <w:r w:rsidR="006E3895" w:rsidRPr="008E7700">
        <w:rPr>
          <w:rFonts w:cstheme="minorHAnsi"/>
          <w:shd w:val="clear" w:color="auto" w:fill="FFFFFF"/>
        </w:rPr>
        <w:t xml:space="preserve">the only floor which lacked a camera to monitor quarantine.  Because there </w:t>
      </w:r>
      <w:r w:rsidR="006E3895">
        <w:rPr>
          <w:rFonts w:cstheme="minorHAnsi"/>
          <w:shd w:val="clear" w:color="auto" w:fill="FFFFFF"/>
        </w:rPr>
        <w:t>wa</w:t>
      </w:r>
      <w:r w:rsidR="006E3895" w:rsidRPr="008E7700">
        <w:rPr>
          <w:rFonts w:cstheme="minorHAnsi"/>
          <w:shd w:val="clear" w:color="auto" w:fill="FFFFFF"/>
        </w:rPr>
        <w:t xml:space="preserve">s no camera there </w:t>
      </w:r>
      <w:r w:rsidR="006E3895">
        <w:rPr>
          <w:rFonts w:cstheme="minorHAnsi"/>
          <w:shd w:val="clear" w:color="auto" w:fill="FFFFFF"/>
        </w:rPr>
        <w:t>could be</w:t>
      </w:r>
      <w:r w:rsidR="006E3895" w:rsidRPr="008E7700">
        <w:rPr>
          <w:rFonts w:cstheme="minorHAnsi"/>
          <w:shd w:val="clear" w:color="auto" w:fill="FFFFFF"/>
        </w:rPr>
        <w:t xml:space="preserve"> no proof of </w:t>
      </w:r>
      <w:r w:rsidR="006E3895">
        <w:rPr>
          <w:rFonts w:cstheme="minorHAnsi"/>
          <w:shd w:val="clear" w:color="auto" w:fill="FFFFFF"/>
        </w:rPr>
        <w:t xml:space="preserve">the type of </w:t>
      </w:r>
      <w:r>
        <w:rPr>
          <w:rFonts w:cstheme="minorHAnsi"/>
          <w:shd w:val="clear" w:color="auto" w:fill="FFFFFF"/>
        </w:rPr>
        <w:t xml:space="preserve">quarantine breach Queensland had criticised </w:t>
      </w:r>
      <w:r w:rsidR="006E3895">
        <w:rPr>
          <w:rFonts w:cstheme="minorHAnsi"/>
          <w:shd w:val="clear" w:color="auto" w:fill="FFFFFF"/>
        </w:rPr>
        <w:t xml:space="preserve">in Melbourne and Sydney.  </w:t>
      </w:r>
      <w:r>
        <w:rPr>
          <w:rFonts w:cstheme="minorHAnsi"/>
          <w:shd w:val="clear" w:color="auto" w:fill="FFFFFF"/>
        </w:rPr>
        <w:t>I</w:t>
      </w:r>
      <w:r w:rsidR="006E3895">
        <w:rPr>
          <w:rFonts w:cstheme="minorHAnsi"/>
          <w:shd w:val="clear" w:color="auto" w:fill="FFFFFF"/>
        </w:rPr>
        <w:t xml:space="preserve">nto that </w:t>
      </w:r>
      <w:r w:rsidR="006E3895" w:rsidRPr="008E7700">
        <w:rPr>
          <w:rFonts w:cstheme="minorHAnsi"/>
          <w:shd w:val="clear" w:color="auto" w:fill="FFFFFF"/>
        </w:rPr>
        <w:t xml:space="preserve">vacuum </w:t>
      </w:r>
      <w:r w:rsidR="006E3895">
        <w:rPr>
          <w:rFonts w:cstheme="minorHAnsi"/>
          <w:shd w:val="clear" w:color="auto" w:fill="FFFFFF"/>
        </w:rPr>
        <w:t xml:space="preserve">of evidence </w:t>
      </w:r>
      <w:r w:rsidR="006E3895" w:rsidRPr="008E7700">
        <w:rPr>
          <w:rFonts w:cstheme="minorHAnsi"/>
          <w:shd w:val="clear" w:color="auto" w:fill="FFFFFF"/>
        </w:rPr>
        <w:t>an air-conditioning story stepped.  The</w:t>
      </w:r>
      <w:r w:rsidR="006E3895">
        <w:rPr>
          <w:rFonts w:cstheme="minorHAnsi"/>
          <w:shd w:val="clear" w:color="auto" w:fill="FFFFFF"/>
        </w:rPr>
        <w:t xml:space="preserve">re are </w:t>
      </w:r>
      <w:r w:rsidR="006E3895" w:rsidRPr="008E7700">
        <w:rPr>
          <w:rFonts w:cstheme="minorHAnsi"/>
          <w:shd w:val="clear" w:color="auto" w:fill="FFFFFF"/>
        </w:rPr>
        <w:t>similarities with the previous S</w:t>
      </w:r>
      <w:r w:rsidR="006E3895">
        <w:rPr>
          <w:rFonts w:cstheme="minorHAnsi"/>
          <w:shd w:val="clear" w:color="auto" w:fill="FFFFFF"/>
        </w:rPr>
        <w:t>outh Australia</w:t>
      </w:r>
      <w:r w:rsidR="006E3895" w:rsidRPr="008E7700">
        <w:rPr>
          <w:rFonts w:cstheme="minorHAnsi"/>
          <w:shd w:val="clear" w:color="auto" w:fill="FFFFFF"/>
        </w:rPr>
        <w:t xml:space="preserve"> pizza box panic.</w:t>
      </w:r>
      <w:r w:rsidR="006E3895" w:rsidRPr="008E7700">
        <w:rPr>
          <w:rStyle w:val="EndnoteReference"/>
          <w:rFonts w:cstheme="minorHAnsi"/>
          <w:shd w:val="clear" w:color="auto" w:fill="FFFFFF"/>
        </w:rPr>
        <w:endnoteReference w:id="55"/>
      </w:r>
      <w:r w:rsidR="006E3895" w:rsidRPr="008E7700">
        <w:rPr>
          <w:rFonts w:cstheme="minorHAnsi"/>
          <w:shd w:val="clear" w:color="auto" w:fill="FFFFFF"/>
        </w:rPr>
        <w:t xml:space="preserve">  </w:t>
      </w:r>
    </w:p>
    <w:p w14:paraId="0F0CA1A0" w14:textId="77777777" w:rsidR="006E3895" w:rsidRPr="008E7700" w:rsidRDefault="006E3895" w:rsidP="00196816">
      <w:pPr>
        <w:spacing w:after="0"/>
        <w:rPr>
          <w:rFonts w:cstheme="minorHAnsi"/>
          <w:shd w:val="clear" w:color="auto" w:fill="FFFFFF"/>
        </w:rPr>
      </w:pPr>
    </w:p>
    <w:p w14:paraId="72A13E01" w14:textId="3B06059C" w:rsidR="006E3895" w:rsidRDefault="006E3895" w:rsidP="00196816">
      <w:pPr>
        <w:spacing w:after="0"/>
        <w:rPr>
          <w:rFonts w:cstheme="minorHAnsi"/>
          <w:shd w:val="clear" w:color="auto" w:fill="FFFFFF"/>
        </w:rPr>
      </w:pPr>
      <w:r w:rsidRPr="008E7700">
        <w:rPr>
          <w:rFonts w:cstheme="minorHAnsi"/>
          <w:shd w:val="clear" w:color="auto" w:fill="FFFFFF"/>
        </w:rPr>
        <w:t>A Federal Parliamentarian claimed th</w:t>
      </w:r>
      <w:r w:rsidR="0029339E">
        <w:rPr>
          <w:rFonts w:cstheme="minorHAnsi"/>
          <w:shd w:val="clear" w:color="auto" w:fill="FFFFFF"/>
        </w:rPr>
        <w:t>e story was</w:t>
      </w:r>
      <w:r w:rsidRPr="008E7700">
        <w:rPr>
          <w:rFonts w:cstheme="minorHAnsi"/>
          <w:shd w:val="clear" w:color="auto" w:fill="FFFFFF"/>
        </w:rPr>
        <w:t xml:space="preserve"> ‘fruitcake’ stuff.  </w:t>
      </w:r>
      <w:r w:rsidR="00B26777">
        <w:rPr>
          <w:rFonts w:cstheme="minorHAnsi"/>
          <w:shd w:val="clear" w:color="auto" w:fill="FFFFFF"/>
        </w:rPr>
        <w:t>Despite experts claiming Covid does spread by aerosol in some circumstances – notably quarantine - t</w:t>
      </w:r>
      <w:r w:rsidRPr="008E7700">
        <w:rPr>
          <w:rFonts w:cstheme="minorHAnsi"/>
          <w:shd w:val="clear" w:color="auto" w:fill="FFFFFF"/>
        </w:rPr>
        <w:t>hat seems kind.</w:t>
      </w:r>
      <w:r>
        <w:rPr>
          <w:rFonts w:cstheme="minorHAnsi"/>
          <w:shd w:val="clear" w:color="auto" w:fill="FFFFFF"/>
        </w:rPr>
        <w:t xml:space="preserve">  Especially when the Premier then claimed city</w:t>
      </w:r>
      <w:r w:rsidR="0029339E">
        <w:rPr>
          <w:rFonts w:cstheme="minorHAnsi"/>
          <w:shd w:val="clear" w:color="auto" w:fill="FFFFFF"/>
        </w:rPr>
        <w:t>-</w:t>
      </w:r>
      <w:r>
        <w:rPr>
          <w:rFonts w:cstheme="minorHAnsi"/>
          <w:shd w:val="clear" w:color="auto" w:fill="FFFFFF"/>
        </w:rPr>
        <w:t xml:space="preserve">wide lockdowns to single cases of UK strain </w:t>
      </w:r>
      <w:r w:rsidR="00A53FA8">
        <w:rPr>
          <w:rFonts w:cstheme="minorHAnsi"/>
          <w:shd w:val="clear" w:color="auto" w:fill="FFFFFF"/>
        </w:rPr>
        <w:t>Covid</w:t>
      </w:r>
      <w:r>
        <w:rPr>
          <w:rFonts w:cstheme="minorHAnsi"/>
          <w:shd w:val="clear" w:color="auto" w:fill="FFFFFF"/>
        </w:rPr>
        <w:t xml:space="preserve"> might become the ‘national standard’ - </w:t>
      </w:r>
      <w:r w:rsidR="00A53FA8">
        <w:rPr>
          <w:rFonts w:cstheme="minorHAnsi"/>
          <w:shd w:val="clear" w:color="auto" w:fill="FFFFFF"/>
        </w:rPr>
        <w:t>in</w:t>
      </w:r>
      <w:r>
        <w:rPr>
          <w:rFonts w:cstheme="minorHAnsi"/>
          <w:shd w:val="clear" w:color="auto" w:fill="FFFFFF"/>
        </w:rPr>
        <w:t xml:space="preserve"> a generally unintelligible interview.</w:t>
      </w:r>
      <w:r>
        <w:rPr>
          <w:rStyle w:val="EndnoteReference"/>
          <w:rFonts w:cstheme="minorHAnsi"/>
          <w:shd w:val="clear" w:color="auto" w:fill="FFFFFF"/>
        </w:rPr>
        <w:endnoteReference w:id="56"/>
      </w:r>
    </w:p>
    <w:p w14:paraId="2ED4A620" w14:textId="0B5F9B44" w:rsidR="006E3895" w:rsidRDefault="006E3895" w:rsidP="00196816">
      <w:pPr>
        <w:pStyle w:val="Heading3"/>
        <w:spacing w:before="0" w:beforeAutospacing="0" w:after="0" w:afterAutospacing="0"/>
        <w:rPr>
          <w:shd w:val="clear" w:color="auto" w:fill="FFFFFF"/>
        </w:rPr>
      </w:pPr>
    </w:p>
    <w:p w14:paraId="29477E8C" w14:textId="0A7DAC07" w:rsidR="006E3895" w:rsidRDefault="006E3895" w:rsidP="00196816">
      <w:pPr>
        <w:spacing w:after="0"/>
        <w:rPr>
          <w:rFonts w:cstheme="minorHAnsi"/>
          <w:shd w:val="clear" w:color="auto" w:fill="FFFFFF"/>
        </w:rPr>
      </w:pPr>
      <w:r>
        <w:rPr>
          <w:rFonts w:cstheme="minorHAnsi"/>
          <w:shd w:val="clear" w:color="auto" w:fill="FFFFFF"/>
        </w:rPr>
        <w:t>On January 17, the Commonwealth revoked its declaration of Brisbane as a hotspot.</w:t>
      </w:r>
      <w:r w:rsidR="0029339E">
        <w:rPr>
          <w:rFonts w:cstheme="minorHAnsi"/>
          <w:shd w:val="clear" w:color="auto" w:fill="FFFFFF"/>
        </w:rPr>
        <w:t xml:space="preserve"> </w:t>
      </w:r>
      <w:r>
        <w:rPr>
          <w:rFonts w:cstheme="minorHAnsi"/>
          <w:shd w:val="clear" w:color="auto" w:fill="FFFFFF"/>
        </w:rPr>
        <w:t>Similarly, some borders were relaxed and Brisbane residents were allowed to enter the Northern Territory, South Australia and Tasmania subject to border passes and testing.</w:t>
      </w:r>
      <w:r w:rsidR="0029339E">
        <w:rPr>
          <w:rStyle w:val="EndnoteReference"/>
          <w:rFonts w:cstheme="minorHAnsi"/>
          <w:shd w:val="clear" w:color="auto" w:fill="FFFFFF"/>
        </w:rPr>
        <w:endnoteReference w:id="57"/>
      </w:r>
      <w:r>
        <w:rPr>
          <w:rFonts w:cstheme="minorHAnsi"/>
          <w:shd w:val="clear" w:color="auto" w:fill="FFFFFF"/>
        </w:rPr>
        <w:t xml:space="preserve">  </w:t>
      </w:r>
    </w:p>
    <w:p w14:paraId="3D085176" w14:textId="77777777" w:rsidR="00C12E9D" w:rsidRDefault="00C12E9D" w:rsidP="00196816">
      <w:pPr>
        <w:spacing w:after="0"/>
        <w:rPr>
          <w:rFonts w:cstheme="minorHAnsi"/>
          <w:shd w:val="clear" w:color="auto" w:fill="FFFFFF"/>
        </w:rPr>
      </w:pPr>
    </w:p>
    <w:p w14:paraId="2D906808" w14:textId="542B7C50" w:rsidR="006E3895" w:rsidRDefault="005E6EFA" w:rsidP="00196816">
      <w:pPr>
        <w:spacing w:after="0"/>
        <w:rPr>
          <w:rFonts w:cstheme="minorHAnsi"/>
          <w:shd w:val="clear" w:color="auto" w:fill="FFFFFF"/>
        </w:rPr>
      </w:pPr>
      <w:r>
        <w:rPr>
          <w:rFonts w:cstheme="minorHAnsi"/>
          <w:shd w:val="clear" w:color="auto" w:fill="FFFFFF"/>
        </w:rPr>
        <w:t xml:space="preserve">People from </w:t>
      </w:r>
      <w:r w:rsidR="006E3895">
        <w:rPr>
          <w:rFonts w:cstheme="minorHAnsi"/>
          <w:shd w:val="clear" w:color="auto" w:fill="FFFFFF"/>
        </w:rPr>
        <w:t xml:space="preserve">Queensland had been allowed into NSW throughout the entire episode.  Nonetheless, the border closure </w:t>
      </w:r>
      <w:r w:rsidR="00D15657">
        <w:rPr>
          <w:rFonts w:cstheme="minorHAnsi"/>
          <w:shd w:val="clear" w:color="auto" w:fill="FFFFFF"/>
        </w:rPr>
        <w:t>against</w:t>
      </w:r>
      <w:r w:rsidR="006E3895">
        <w:rPr>
          <w:rFonts w:cstheme="minorHAnsi"/>
          <w:shd w:val="clear" w:color="auto" w:fill="FFFFFF"/>
        </w:rPr>
        <w:t xml:space="preserve"> parts of NSW continued until 1 February – only fourteen days after the last community transmission</w:t>
      </w:r>
      <w:r w:rsidR="00D15657">
        <w:rPr>
          <w:rFonts w:cstheme="minorHAnsi"/>
          <w:shd w:val="clear" w:color="auto" w:fill="FFFFFF"/>
        </w:rPr>
        <w:t>.  That was</w:t>
      </w:r>
      <w:r w:rsidR="00C12E9D">
        <w:rPr>
          <w:rFonts w:cstheme="minorHAnsi"/>
          <w:shd w:val="clear" w:color="auto" w:fill="FFFFFF"/>
        </w:rPr>
        <w:t xml:space="preserve"> </w:t>
      </w:r>
      <w:r w:rsidR="006E3895">
        <w:rPr>
          <w:rFonts w:cstheme="minorHAnsi"/>
          <w:shd w:val="clear" w:color="auto" w:fill="FFFFFF"/>
        </w:rPr>
        <w:t xml:space="preserve">just half the time Queensland </w:t>
      </w:r>
      <w:r w:rsidR="00D15657">
        <w:rPr>
          <w:rFonts w:cstheme="minorHAnsi"/>
          <w:shd w:val="clear" w:color="auto" w:fill="FFFFFF"/>
        </w:rPr>
        <w:t xml:space="preserve">previously </w:t>
      </w:r>
      <w:r w:rsidR="006E3895">
        <w:rPr>
          <w:rFonts w:cstheme="minorHAnsi"/>
          <w:shd w:val="clear" w:color="auto" w:fill="FFFFFF"/>
        </w:rPr>
        <w:t xml:space="preserve">claimed was needed </w:t>
      </w:r>
      <w:r w:rsidR="007A0F29">
        <w:rPr>
          <w:rFonts w:cstheme="minorHAnsi"/>
          <w:shd w:val="clear" w:color="auto" w:fill="FFFFFF"/>
        </w:rPr>
        <w:t>for</w:t>
      </w:r>
      <w:r w:rsidR="006E3895">
        <w:rPr>
          <w:rFonts w:cstheme="minorHAnsi"/>
          <w:shd w:val="clear" w:color="auto" w:fill="FFFFFF"/>
        </w:rPr>
        <w:t xml:space="preserve"> public ‘safety’.</w:t>
      </w:r>
      <w:r w:rsidR="006E3895">
        <w:rPr>
          <w:rStyle w:val="EndnoteReference"/>
          <w:rFonts w:cstheme="minorHAnsi"/>
          <w:shd w:val="clear" w:color="auto" w:fill="FFFFFF"/>
        </w:rPr>
        <w:endnoteReference w:id="58"/>
      </w:r>
    </w:p>
    <w:p w14:paraId="17F3BD12" w14:textId="77777777" w:rsidR="006E3895" w:rsidRDefault="006E3895" w:rsidP="00196816">
      <w:pPr>
        <w:spacing w:after="0"/>
        <w:rPr>
          <w:rFonts w:cstheme="minorHAnsi"/>
          <w:shd w:val="clear" w:color="auto" w:fill="FFFFFF"/>
        </w:rPr>
      </w:pPr>
    </w:p>
    <w:p w14:paraId="7CA91DEC" w14:textId="1B54C6B6" w:rsidR="006E3895" w:rsidRDefault="006E3895" w:rsidP="00196816">
      <w:pPr>
        <w:spacing w:after="0"/>
        <w:rPr>
          <w:rFonts w:cstheme="minorHAnsi"/>
          <w:shd w:val="clear" w:color="auto" w:fill="FFFFFF"/>
        </w:rPr>
      </w:pPr>
      <w:r>
        <w:rPr>
          <w:rFonts w:cstheme="minorHAnsi"/>
          <w:shd w:val="clear" w:color="auto" w:fill="FFFFFF"/>
        </w:rPr>
        <w:t>The cut to international arrivals also remained until mid-February.  A single case of a ‘highly infectious’ South African variant in New Zealand led to suspension of Australia’s travel-bubble with that country</w:t>
      </w:r>
      <w:r w:rsidR="00D15657">
        <w:rPr>
          <w:rFonts w:cstheme="minorHAnsi"/>
          <w:shd w:val="clear" w:color="auto" w:fill="FFFFFF"/>
        </w:rPr>
        <w:t>.  This</w:t>
      </w:r>
      <w:r>
        <w:rPr>
          <w:rFonts w:cstheme="minorHAnsi"/>
          <w:shd w:val="clear" w:color="auto" w:fill="FFFFFF"/>
        </w:rPr>
        <w:t xml:space="preserve"> disappoint</w:t>
      </w:r>
      <w:r w:rsidR="00D15657">
        <w:rPr>
          <w:rFonts w:cstheme="minorHAnsi"/>
          <w:shd w:val="clear" w:color="auto" w:fill="FFFFFF"/>
        </w:rPr>
        <w:t>ed</w:t>
      </w:r>
      <w:r>
        <w:rPr>
          <w:rFonts w:cstheme="minorHAnsi"/>
          <w:shd w:val="clear" w:color="auto" w:fill="FFFFFF"/>
        </w:rPr>
        <w:t xml:space="preserve"> those bragging that Ms Ardern ‘eliminated’ Covid</w:t>
      </w:r>
      <w:r w:rsidR="00D15657">
        <w:rPr>
          <w:rFonts w:cstheme="minorHAnsi"/>
          <w:shd w:val="clear" w:color="auto" w:fill="FFFFFF"/>
        </w:rPr>
        <w:t>, which her country had</w:t>
      </w:r>
      <w:r>
        <w:rPr>
          <w:rFonts w:cstheme="minorHAnsi"/>
          <w:shd w:val="clear" w:color="auto" w:fill="FFFFFF"/>
        </w:rPr>
        <w:t xml:space="preserve"> – several times</w:t>
      </w:r>
      <w:r w:rsidR="000467C6">
        <w:rPr>
          <w:rFonts w:cstheme="minorHAnsi"/>
          <w:shd w:val="clear" w:color="auto" w:fill="FFFFFF"/>
        </w:rPr>
        <w:t>.  Further opportunities for her Government to eliminate Covid soon presented themselves.</w:t>
      </w:r>
      <w:r>
        <w:rPr>
          <w:rStyle w:val="EndnoteReference"/>
          <w:rFonts w:cstheme="minorHAnsi"/>
          <w:shd w:val="clear" w:color="auto" w:fill="FFFFFF"/>
        </w:rPr>
        <w:endnoteReference w:id="59"/>
      </w:r>
    </w:p>
    <w:p w14:paraId="7EEDE463" w14:textId="77777777" w:rsidR="006E3895" w:rsidRDefault="006E3895" w:rsidP="00196816">
      <w:pPr>
        <w:spacing w:after="0"/>
        <w:rPr>
          <w:rFonts w:cstheme="minorHAnsi"/>
          <w:shd w:val="clear" w:color="auto" w:fill="FFFFFF"/>
        </w:rPr>
      </w:pPr>
    </w:p>
    <w:p w14:paraId="4334E128" w14:textId="1B9F6724" w:rsidR="006E3895" w:rsidRDefault="006E3895" w:rsidP="00196816">
      <w:pPr>
        <w:spacing w:after="0"/>
        <w:rPr>
          <w:rFonts w:cstheme="minorHAnsi"/>
          <w:shd w:val="clear" w:color="auto" w:fill="FFFFFF"/>
        </w:rPr>
      </w:pPr>
      <w:r w:rsidRPr="008E7700">
        <w:rPr>
          <w:rFonts w:cstheme="minorHAnsi"/>
          <w:shd w:val="clear" w:color="auto" w:fill="FFFFFF"/>
        </w:rPr>
        <w:t>No doubt many, following the Queensland Government’s lead, sighed with relief</w:t>
      </w:r>
      <w:r>
        <w:rPr>
          <w:rFonts w:cstheme="minorHAnsi"/>
          <w:shd w:val="clear" w:color="auto" w:fill="FFFFFF"/>
        </w:rPr>
        <w:t xml:space="preserve"> of the absence of spread of the highly infectious mutant</w:t>
      </w:r>
      <w:r w:rsidRPr="008E7700">
        <w:rPr>
          <w:rFonts w:cstheme="minorHAnsi"/>
          <w:shd w:val="clear" w:color="auto" w:fill="FFFFFF"/>
        </w:rPr>
        <w:t xml:space="preserve">.  Others </w:t>
      </w:r>
      <w:r>
        <w:rPr>
          <w:rFonts w:cstheme="minorHAnsi"/>
          <w:shd w:val="clear" w:color="auto" w:fill="FFFFFF"/>
        </w:rPr>
        <w:t>might</w:t>
      </w:r>
      <w:r w:rsidRPr="008E7700">
        <w:rPr>
          <w:rFonts w:cstheme="minorHAnsi"/>
          <w:shd w:val="clear" w:color="auto" w:fill="FFFFFF"/>
        </w:rPr>
        <w:t xml:space="preserve"> only gasp </w:t>
      </w:r>
      <w:r w:rsidR="008D09F5">
        <w:rPr>
          <w:rFonts w:cstheme="minorHAnsi"/>
          <w:shd w:val="clear" w:color="auto" w:fill="FFFFFF"/>
        </w:rPr>
        <w:t>in disbelief</w:t>
      </w:r>
      <w:r w:rsidRPr="008E7700">
        <w:rPr>
          <w:rFonts w:cstheme="minorHAnsi"/>
          <w:shd w:val="clear" w:color="auto" w:fill="FFFFFF"/>
        </w:rPr>
        <w:t>.</w:t>
      </w:r>
      <w:r>
        <w:rPr>
          <w:rFonts w:cstheme="minorHAnsi"/>
          <w:shd w:val="clear" w:color="auto" w:fill="FFFFFF"/>
        </w:rPr>
        <w:t xml:space="preserve">  </w:t>
      </w:r>
    </w:p>
    <w:p w14:paraId="5EAE882E" w14:textId="77777777" w:rsidR="006E3895" w:rsidRDefault="006E3895" w:rsidP="00196816">
      <w:pPr>
        <w:spacing w:after="0"/>
        <w:rPr>
          <w:rFonts w:cstheme="minorHAnsi"/>
          <w:shd w:val="clear" w:color="auto" w:fill="FFFFFF"/>
        </w:rPr>
      </w:pPr>
    </w:p>
    <w:p w14:paraId="611E3AC4" w14:textId="3D62BC2D" w:rsidR="006E3895" w:rsidRDefault="006E3895" w:rsidP="00196816">
      <w:pPr>
        <w:spacing w:after="0"/>
        <w:rPr>
          <w:rFonts w:cstheme="minorHAnsi"/>
          <w:shd w:val="clear" w:color="auto" w:fill="FFFFFF"/>
        </w:rPr>
      </w:pPr>
      <w:r w:rsidRPr="008E7700">
        <w:rPr>
          <w:rFonts w:cstheme="minorHAnsi"/>
          <w:shd w:val="clear" w:color="auto" w:fill="FFFFFF"/>
        </w:rPr>
        <w:t xml:space="preserve">The story is suggestive of motivations </w:t>
      </w:r>
      <w:r>
        <w:rPr>
          <w:rFonts w:cstheme="minorHAnsi"/>
          <w:shd w:val="clear" w:color="auto" w:fill="FFFFFF"/>
        </w:rPr>
        <w:t>behind</w:t>
      </w:r>
      <w:r w:rsidRPr="008E7700">
        <w:rPr>
          <w:rFonts w:cstheme="minorHAnsi"/>
          <w:shd w:val="clear" w:color="auto" w:fill="FFFFFF"/>
        </w:rPr>
        <w:t xml:space="preserve"> </w:t>
      </w:r>
      <w:r>
        <w:rPr>
          <w:rFonts w:cstheme="minorHAnsi"/>
          <w:shd w:val="clear" w:color="auto" w:fill="FFFFFF"/>
        </w:rPr>
        <w:t xml:space="preserve">strident ‘public health’ </w:t>
      </w:r>
      <w:r w:rsidRPr="008E7700">
        <w:rPr>
          <w:rFonts w:cstheme="minorHAnsi"/>
          <w:shd w:val="clear" w:color="auto" w:fill="FFFFFF"/>
        </w:rPr>
        <w:t xml:space="preserve">reactions </w:t>
      </w:r>
      <w:r>
        <w:rPr>
          <w:rFonts w:cstheme="minorHAnsi"/>
          <w:shd w:val="clear" w:color="auto" w:fill="FFFFFF"/>
        </w:rPr>
        <w:t xml:space="preserve">to include </w:t>
      </w:r>
      <w:r w:rsidR="008D09F5">
        <w:rPr>
          <w:rFonts w:cstheme="minorHAnsi"/>
          <w:shd w:val="clear" w:color="auto" w:fill="FFFFFF"/>
        </w:rPr>
        <w:t>matters apparently remote from public health</w:t>
      </w:r>
      <w:r w:rsidRPr="008E7700">
        <w:rPr>
          <w:rFonts w:cstheme="minorHAnsi"/>
          <w:shd w:val="clear" w:color="auto" w:fill="FFFFFF"/>
        </w:rPr>
        <w:t>.</w:t>
      </w:r>
      <w:r>
        <w:rPr>
          <w:rFonts w:cstheme="minorHAnsi"/>
          <w:shd w:val="clear" w:color="auto" w:fill="FFFFFF"/>
        </w:rPr>
        <w:t xml:space="preserve">  Consistent with the latter, there </w:t>
      </w:r>
      <w:r w:rsidR="000467C6">
        <w:rPr>
          <w:rFonts w:cstheme="minorHAnsi"/>
          <w:shd w:val="clear" w:color="auto" w:fill="FFFFFF"/>
        </w:rPr>
        <w:t>was</w:t>
      </w:r>
      <w:r>
        <w:rPr>
          <w:rFonts w:cstheme="minorHAnsi"/>
          <w:shd w:val="clear" w:color="auto" w:fill="FFFFFF"/>
        </w:rPr>
        <w:t xml:space="preserve"> virtually no comment on the paradox of a highly infectious strain infecting very few.</w:t>
      </w:r>
      <w:r>
        <w:rPr>
          <w:rStyle w:val="EndnoteReference"/>
          <w:rFonts w:cstheme="minorHAnsi"/>
          <w:shd w:val="clear" w:color="auto" w:fill="FFFFFF"/>
        </w:rPr>
        <w:endnoteReference w:id="60"/>
      </w:r>
      <w:r>
        <w:rPr>
          <w:rFonts w:cstheme="minorHAnsi"/>
          <w:shd w:val="clear" w:color="auto" w:fill="FFFFFF"/>
        </w:rPr>
        <w:t xml:space="preserve"> </w:t>
      </w:r>
    </w:p>
    <w:p w14:paraId="33592B07" w14:textId="77777777" w:rsidR="008D09F5" w:rsidRDefault="008D09F5" w:rsidP="00196816">
      <w:pPr>
        <w:pStyle w:val="Heading3"/>
        <w:spacing w:after="0" w:afterAutospacing="0"/>
        <w:rPr>
          <w:shd w:val="clear" w:color="auto" w:fill="FFFFFF"/>
        </w:rPr>
      </w:pPr>
    </w:p>
    <w:p w14:paraId="5FC16950" w14:textId="0FD9D8A7" w:rsidR="006E3895" w:rsidRDefault="005B4A46" w:rsidP="00196816">
      <w:pPr>
        <w:pStyle w:val="Heading3"/>
        <w:spacing w:after="0" w:afterAutospacing="0"/>
        <w:rPr>
          <w:shd w:val="clear" w:color="auto" w:fill="FFFFFF"/>
        </w:rPr>
      </w:pPr>
      <w:bookmarkStart w:id="46" w:name="_Toc65178160"/>
      <w:bookmarkStart w:id="47" w:name="_Toc65178537"/>
      <w:r>
        <w:rPr>
          <w:shd w:val="clear" w:color="auto" w:fill="FFFFFF"/>
        </w:rPr>
        <w:lastRenderedPageBreak/>
        <w:t>3.1</w:t>
      </w:r>
      <w:r w:rsidR="00FF20C4">
        <w:rPr>
          <w:shd w:val="clear" w:color="auto" w:fill="FFFFFF"/>
        </w:rPr>
        <w:t>0</w:t>
      </w:r>
      <w:r w:rsidR="006E3895">
        <w:rPr>
          <w:shd w:val="clear" w:color="auto" w:fill="FFFFFF"/>
        </w:rPr>
        <w:tab/>
        <w:t>Western Australia</w:t>
      </w:r>
      <w:bookmarkEnd w:id="46"/>
      <w:bookmarkEnd w:id="47"/>
    </w:p>
    <w:p w14:paraId="19F2026C" w14:textId="38CBD33F" w:rsidR="006E3895" w:rsidRDefault="008D09F5" w:rsidP="00196816">
      <w:pPr>
        <w:spacing w:after="0"/>
        <w:rPr>
          <w:rFonts w:cstheme="minorHAnsi"/>
          <w:shd w:val="clear" w:color="auto" w:fill="FFFFFF"/>
        </w:rPr>
      </w:pPr>
      <w:r>
        <w:rPr>
          <w:rFonts w:cstheme="minorHAnsi"/>
          <w:shd w:val="clear" w:color="auto" w:fill="FFFFFF"/>
        </w:rPr>
        <w:t xml:space="preserve">Compared with Queensland, Western Australia went ‘two more for one less’.  A five </w:t>
      </w:r>
      <w:r w:rsidR="00D805EF">
        <w:rPr>
          <w:rFonts w:cstheme="minorHAnsi"/>
          <w:shd w:val="clear" w:color="auto" w:fill="FFFFFF"/>
        </w:rPr>
        <w:t xml:space="preserve">day </w:t>
      </w:r>
      <w:r>
        <w:rPr>
          <w:rFonts w:cstheme="minorHAnsi"/>
          <w:shd w:val="clear" w:color="auto" w:fill="FFFFFF"/>
        </w:rPr>
        <w:t>lockdown of the capital city and surrounding areas for not any within-community Covid transmission.</w:t>
      </w:r>
    </w:p>
    <w:p w14:paraId="7453B356" w14:textId="77777777" w:rsidR="006E3895" w:rsidRDefault="006E3895" w:rsidP="00196816">
      <w:pPr>
        <w:spacing w:after="0"/>
        <w:rPr>
          <w:rFonts w:cstheme="minorHAnsi"/>
          <w:shd w:val="clear" w:color="auto" w:fill="FFFFFF"/>
        </w:rPr>
      </w:pPr>
    </w:p>
    <w:p w14:paraId="22511456" w14:textId="63B3E135" w:rsidR="000467C6" w:rsidRDefault="008D09F5" w:rsidP="00196816">
      <w:pPr>
        <w:spacing w:after="0"/>
        <w:rPr>
          <w:rFonts w:cstheme="minorHAnsi"/>
          <w:shd w:val="clear" w:color="auto" w:fill="FFFFFF"/>
        </w:rPr>
      </w:pPr>
      <w:r>
        <w:rPr>
          <w:rFonts w:cstheme="minorHAnsi"/>
          <w:shd w:val="clear" w:color="auto" w:fill="FFFFFF"/>
        </w:rPr>
        <w:t>In Perth, a</w:t>
      </w:r>
      <w:r w:rsidR="006E3895">
        <w:rPr>
          <w:rFonts w:cstheme="minorHAnsi"/>
          <w:shd w:val="clear" w:color="auto" w:fill="FFFFFF"/>
        </w:rPr>
        <w:t xml:space="preserve"> quarantine worker tested positive to Covid on 30 January 2021.  It was suspected he contracted Covid a few days earlier and had visited around twenty locations while infected.</w:t>
      </w:r>
    </w:p>
    <w:p w14:paraId="7B0E964F" w14:textId="56C01777" w:rsidR="0029339E" w:rsidRDefault="006E3895" w:rsidP="00196816">
      <w:pPr>
        <w:spacing w:after="0"/>
        <w:rPr>
          <w:rFonts w:cstheme="minorHAnsi"/>
          <w:shd w:val="clear" w:color="auto" w:fill="FFFFFF"/>
        </w:rPr>
      </w:pPr>
      <w:r>
        <w:rPr>
          <w:rFonts w:cstheme="minorHAnsi"/>
          <w:shd w:val="clear" w:color="auto" w:fill="FFFFFF"/>
        </w:rPr>
        <w:t xml:space="preserve">  </w:t>
      </w:r>
    </w:p>
    <w:p w14:paraId="4A13DCBB" w14:textId="7B0784BA" w:rsidR="006E3895" w:rsidRDefault="006E3895" w:rsidP="00196816">
      <w:pPr>
        <w:spacing w:after="0"/>
        <w:rPr>
          <w:rFonts w:cstheme="minorHAnsi"/>
          <w:shd w:val="clear" w:color="auto" w:fill="FFFFFF"/>
        </w:rPr>
      </w:pPr>
      <w:r>
        <w:rPr>
          <w:rFonts w:cstheme="minorHAnsi"/>
          <w:shd w:val="clear" w:color="auto" w:fill="FFFFFF"/>
        </w:rPr>
        <w:t>The next day, the Premier held an ‘emergency’ press conference, and announced a lockdown of Perth for five days starting at 6pm.  He advised the gravity of the situation had been conveyed to the Prime Minister and:</w:t>
      </w:r>
    </w:p>
    <w:p w14:paraId="7707E0C0" w14:textId="77777777" w:rsidR="006E3895" w:rsidRDefault="006E3895" w:rsidP="00196816">
      <w:pPr>
        <w:spacing w:after="0"/>
        <w:ind w:left="720"/>
        <w:rPr>
          <w:rFonts w:cstheme="minorHAnsi"/>
          <w:shd w:val="clear" w:color="auto" w:fill="FFFFFF"/>
        </w:rPr>
      </w:pPr>
      <w:r>
        <w:rPr>
          <w:i/>
          <w:iCs/>
          <w:color w:val="252525"/>
          <w:shd w:val="clear" w:color="auto" w:fill="FFFFFF"/>
        </w:rPr>
        <w:t>‘</w:t>
      </w:r>
      <w:r w:rsidRPr="000B0D29">
        <w:rPr>
          <w:i/>
          <w:iCs/>
          <w:color w:val="252525"/>
          <w:shd w:val="clear" w:color="auto" w:fill="FFFFFF"/>
        </w:rPr>
        <w:t>cautioned against panic buying saying there was “no need to rush to the supermarket today”.</w:t>
      </w:r>
      <w:r>
        <w:rPr>
          <w:rStyle w:val="EndnoteReference"/>
          <w:rFonts w:cstheme="minorHAnsi"/>
          <w:shd w:val="clear" w:color="auto" w:fill="FFFFFF"/>
        </w:rPr>
        <w:endnoteReference w:id="61"/>
      </w:r>
    </w:p>
    <w:p w14:paraId="04461865" w14:textId="77777777" w:rsidR="006E3895" w:rsidRDefault="006E3895" w:rsidP="00196816">
      <w:pPr>
        <w:spacing w:after="0"/>
        <w:rPr>
          <w:rFonts w:cstheme="minorHAnsi"/>
          <w:shd w:val="clear" w:color="auto" w:fill="FFFFFF"/>
        </w:rPr>
      </w:pPr>
    </w:p>
    <w:p w14:paraId="10228AE0" w14:textId="77777777" w:rsidR="006E3895" w:rsidRDefault="006E3895" w:rsidP="00196816">
      <w:pPr>
        <w:spacing w:after="0"/>
        <w:rPr>
          <w:rFonts w:cstheme="minorHAnsi"/>
          <w:shd w:val="clear" w:color="auto" w:fill="FFFFFF"/>
        </w:rPr>
      </w:pPr>
      <w:r>
        <w:rPr>
          <w:rFonts w:cstheme="minorHAnsi"/>
          <w:shd w:val="clear" w:color="auto" w:fill="FFFFFF"/>
        </w:rPr>
        <w:t>Which, in the spirit of panic just engendered, was duly ignored.</w:t>
      </w:r>
    </w:p>
    <w:p w14:paraId="18365EFC" w14:textId="7AF11B70" w:rsidR="006E3895" w:rsidRDefault="006E3895" w:rsidP="00196816">
      <w:pPr>
        <w:spacing w:after="0"/>
        <w:rPr>
          <w:rFonts w:cstheme="minorHAnsi"/>
          <w:shd w:val="clear" w:color="auto" w:fill="FFFFFF"/>
        </w:rPr>
      </w:pPr>
    </w:p>
    <w:p w14:paraId="0DF39752" w14:textId="5E96087D" w:rsidR="00E57177" w:rsidRDefault="00E57177" w:rsidP="00E57177">
      <w:pPr>
        <w:spacing w:after="0"/>
        <w:rPr>
          <w:rFonts w:cstheme="minorHAnsi"/>
          <w:shd w:val="clear" w:color="auto" w:fill="FFFFFF"/>
        </w:rPr>
      </w:pPr>
      <w:r>
        <w:rPr>
          <w:rFonts w:cstheme="minorHAnsi"/>
          <w:shd w:val="clear" w:color="auto" w:fill="FFFFFF"/>
        </w:rPr>
        <w:t>The</w:t>
      </w:r>
      <w:r w:rsidR="008D09F5">
        <w:rPr>
          <w:rFonts w:cstheme="minorHAnsi"/>
          <w:shd w:val="clear" w:color="auto" w:fill="FFFFFF"/>
        </w:rPr>
        <w:t xml:space="preserve"> Conversation blog had</w:t>
      </w:r>
      <w:r>
        <w:rPr>
          <w:rFonts w:cstheme="minorHAnsi"/>
          <w:shd w:val="clear" w:color="auto" w:fill="FFFFFF"/>
        </w:rPr>
        <w:t xml:space="preserve"> an </w:t>
      </w:r>
      <w:r w:rsidR="008D09F5">
        <w:rPr>
          <w:rFonts w:cstheme="minorHAnsi"/>
          <w:shd w:val="clear" w:color="auto" w:fill="FFFFFF"/>
        </w:rPr>
        <w:t xml:space="preserve">almost </w:t>
      </w:r>
      <w:r>
        <w:rPr>
          <w:rFonts w:cstheme="minorHAnsi"/>
          <w:shd w:val="clear" w:color="auto" w:fill="FFFFFF"/>
        </w:rPr>
        <w:t xml:space="preserve">immediate attempt to defend the lockdown </w:t>
      </w:r>
      <w:r w:rsidR="000467C6">
        <w:rPr>
          <w:rFonts w:cstheme="minorHAnsi"/>
          <w:shd w:val="clear" w:color="auto" w:fill="FFFFFF"/>
        </w:rPr>
        <w:t xml:space="preserve">– which was </w:t>
      </w:r>
      <w:r w:rsidR="008D09F5">
        <w:rPr>
          <w:rFonts w:cstheme="minorHAnsi"/>
          <w:shd w:val="clear" w:color="auto" w:fill="FFFFFF"/>
        </w:rPr>
        <w:t>made</w:t>
      </w:r>
      <w:r w:rsidR="000467C6">
        <w:rPr>
          <w:rFonts w:cstheme="minorHAnsi"/>
          <w:shd w:val="clear" w:color="auto" w:fill="FFFFFF"/>
        </w:rPr>
        <w:t xml:space="preserve"> by the Commissioner of Police/State Emergency Coordinator, not the elected Government</w:t>
      </w:r>
      <w:r>
        <w:rPr>
          <w:rFonts w:cstheme="minorHAnsi"/>
          <w:shd w:val="clear" w:color="auto" w:fill="FFFFFF"/>
        </w:rPr>
        <w:t xml:space="preserve">.  </w:t>
      </w:r>
      <w:r w:rsidR="000467C6">
        <w:rPr>
          <w:rFonts w:cstheme="minorHAnsi"/>
          <w:shd w:val="clear" w:color="auto" w:fill="FFFFFF"/>
        </w:rPr>
        <w:t>The attempt</w:t>
      </w:r>
      <w:r>
        <w:rPr>
          <w:rFonts w:cstheme="minorHAnsi"/>
          <w:shd w:val="clear" w:color="auto" w:fill="FFFFFF"/>
        </w:rPr>
        <w:t xml:space="preserve"> depicted </w:t>
      </w:r>
      <w:r w:rsidR="000467C6">
        <w:rPr>
          <w:rFonts w:cstheme="minorHAnsi"/>
          <w:shd w:val="clear" w:color="auto" w:fill="FFFFFF"/>
        </w:rPr>
        <w:t xml:space="preserve">it </w:t>
      </w:r>
      <w:r>
        <w:rPr>
          <w:rFonts w:cstheme="minorHAnsi"/>
          <w:shd w:val="clear" w:color="auto" w:fill="FFFFFF"/>
        </w:rPr>
        <w:t>as trying to ‘</w:t>
      </w:r>
      <w:r w:rsidRPr="00D74658">
        <w:rPr>
          <w:rFonts w:cstheme="minorHAnsi"/>
          <w:i/>
          <w:iCs/>
          <w:shd w:val="clear" w:color="auto" w:fill="FFFFFF"/>
        </w:rPr>
        <w:t>stamp out a new Covid cluster before it gained a foothold’</w:t>
      </w:r>
      <w:r>
        <w:rPr>
          <w:rFonts w:cstheme="minorHAnsi"/>
          <w:shd w:val="clear" w:color="auto" w:fill="FFFFFF"/>
        </w:rPr>
        <w:t>, being a ‘</w:t>
      </w:r>
      <w:r w:rsidRPr="00D74658">
        <w:rPr>
          <w:rFonts w:cstheme="minorHAnsi"/>
          <w:i/>
          <w:iCs/>
          <w:shd w:val="clear" w:color="auto" w:fill="FFFFFF"/>
        </w:rPr>
        <w:t>circuit breake</w:t>
      </w:r>
      <w:r>
        <w:rPr>
          <w:rFonts w:cstheme="minorHAnsi"/>
          <w:shd w:val="clear" w:color="auto" w:fill="FFFFFF"/>
        </w:rPr>
        <w:t xml:space="preserve">r’ </w:t>
      </w:r>
      <w:r w:rsidR="0029339E">
        <w:rPr>
          <w:rFonts w:cstheme="minorHAnsi"/>
          <w:shd w:val="clear" w:color="auto" w:fill="FFFFFF"/>
        </w:rPr>
        <w:t>and</w:t>
      </w:r>
      <w:r w:rsidRPr="00D74658">
        <w:rPr>
          <w:rFonts w:cstheme="minorHAnsi"/>
          <w:i/>
          <w:iCs/>
          <w:shd w:val="clear" w:color="auto" w:fill="FFFFFF"/>
        </w:rPr>
        <w:t xml:space="preserve"> ‘basic common sense’</w:t>
      </w:r>
      <w:r>
        <w:rPr>
          <w:rFonts w:cstheme="minorHAnsi"/>
          <w:shd w:val="clear" w:color="auto" w:fill="FFFFFF"/>
        </w:rPr>
        <w:t>.  Yet, th</w:t>
      </w:r>
      <w:r w:rsidR="000467C6">
        <w:rPr>
          <w:rFonts w:cstheme="minorHAnsi"/>
          <w:shd w:val="clear" w:color="auto" w:fill="FFFFFF"/>
        </w:rPr>
        <w:t>e</w:t>
      </w:r>
      <w:r>
        <w:rPr>
          <w:rFonts w:cstheme="minorHAnsi"/>
          <w:shd w:val="clear" w:color="auto" w:fill="FFFFFF"/>
        </w:rPr>
        <w:t xml:space="preserve"> attempt criticised ‘blunt tools’ like border closures </w:t>
      </w:r>
      <w:r w:rsidR="000467C6">
        <w:rPr>
          <w:rFonts w:cstheme="minorHAnsi"/>
          <w:shd w:val="clear" w:color="auto" w:fill="FFFFFF"/>
        </w:rPr>
        <w:t xml:space="preserve">– which are the equivalent of lockdowns - </w:t>
      </w:r>
      <w:r>
        <w:rPr>
          <w:rFonts w:cstheme="minorHAnsi"/>
          <w:shd w:val="clear" w:color="auto" w:fill="FFFFFF"/>
        </w:rPr>
        <w:t>and refuted its own case:</w:t>
      </w:r>
    </w:p>
    <w:p w14:paraId="5500D68A" w14:textId="77777777" w:rsidR="00E57177" w:rsidRPr="00D74658" w:rsidRDefault="00E57177" w:rsidP="00E57177">
      <w:pPr>
        <w:pStyle w:val="NormalWeb"/>
        <w:shd w:val="clear" w:color="auto" w:fill="FFFFFF"/>
        <w:spacing w:before="0" w:beforeAutospacing="0" w:after="0" w:afterAutospacing="0"/>
        <w:ind w:left="720"/>
        <w:textAlignment w:val="baseline"/>
        <w:rPr>
          <w:rFonts w:asciiTheme="minorHAnsi" w:hAnsiTheme="minorHAnsi" w:cstheme="minorHAnsi"/>
          <w:i/>
          <w:iCs/>
          <w:sz w:val="22"/>
          <w:szCs w:val="22"/>
        </w:rPr>
      </w:pPr>
      <w:r>
        <w:rPr>
          <w:rFonts w:asciiTheme="minorHAnsi" w:hAnsiTheme="minorHAnsi" w:cstheme="minorHAnsi"/>
          <w:i/>
          <w:iCs/>
          <w:sz w:val="22"/>
          <w:szCs w:val="22"/>
        </w:rPr>
        <w:t>‘</w:t>
      </w:r>
      <w:r w:rsidRPr="00D74658">
        <w:rPr>
          <w:rFonts w:asciiTheme="minorHAnsi" w:hAnsiTheme="minorHAnsi" w:cstheme="minorHAnsi"/>
          <w:i/>
          <w:iCs/>
          <w:sz w:val="22"/>
          <w:szCs w:val="22"/>
        </w:rPr>
        <w:t>Restricting travel from specific hotpots can be a successful circuit-breaker to disease transmission.</w:t>
      </w:r>
    </w:p>
    <w:p w14:paraId="1C335D5A" w14:textId="77777777" w:rsidR="00E57177" w:rsidRDefault="00E57177" w:rsidP="00E57177">
      <w:pPr>
        <w:pStyle w:val="NormalWeb"/>
        <w:shd w:val="clear" w:color="auto" w:fill="FFFFFF"/>
        <w:spacing w:before="0" w:beforeAutospacing="0" w:after="0" w:afterAutospacing="0"/>
        <w:ind w:left="720"/>
        <w:textAlignment w:val="baseline"/>
        <w:rPr>
          <w:rFonts w:asciiTheme="minorHAnsi" w:hAnsiTheme="minorHAnsi" w:cstheme="minorHAnsi"/>
          <w:i/>
          <w:iCs/>
          <w:sz w:val="22"/>
          <w:szCs w:val="22"/>
        </w:rPr>
      </w:pPr>
      <w:r w:rsidRPr="00D74658">
        <w:rPr>
          <w:rFonts w:asciiTheme="minorHAnsi" w:hAnsiTheme="minorHAnsi" w:cstheme="minorHAnsi"/>
          <w:i/>
          <w:iCs/>
          <w:sz w:val="22"/>
          <w:szCs w:val="22"/>
        </w:rPr>
        <w:t>But hard border closures — particularly with no evidence of widespread community transmission — seem unnecessary and counterproductive at this stage, and are associated with a host of health and economic consequences.</w:t>
      </w:r>
      <w:r>
        <w:rPr>
          <w:rFonts w:asciiTheme="minorHAnsi" w:hAnsiTheme="minorHAnsi" w:cstheme="minorHAnsi"/>
          <w:i/>
          <w:iCs/>
          <w:sz w:val="22"/>
          <w:szCs w:val="22"/>
        </w:rPr>
        <w:t>’</w:t>
      </w:r>
      <w:r w:rsidRPr="006E4F06">
        <w:rPr>
          <w:rStyle w:val="EndnoteReference"/>
          <w:rFonts w:cstheme="minorHAnsi"/>
          <w:shd w:val="clear" w:color="auto" w:fill="FFFFFF"/>
        </w:rPr>
        <w:t xml:space="preserve"> </w:t>
      </w:r>
      <w:r>
        <w:rPr>
          <w:rStyle w:val="EndnoteReference"/>
          <w:rFonts w:cstheme="minorHAnsi"/>
          <w:shd w:val="clear" w:color="auto" w:fill="FFFFFF"/>
        </w:rPr>
        <w:endnoteReference w:id="62"/>
      </w:r>
    </w:p>
    <w:p w14:paraId="79910AC7" w14:textId="77777777" w:rsidR="00E57177" w:rsidRDefault="00E57177" w:rsidP="00E57177">
      <w:pPr>
        <w:spacing w:after="0"/>
      </w:pPr>
    </w:p>
    <w:p w14:paraId="0A42CA26" w14:textId="31B833F0" w:rsidR="006E3895" w:rsidRDefault="006E3895" w:rsidP="00196816">
      <w:pPr>
        <w:spacing w:after="0"/>
      </w:pPr>
      <w:r>
        <w:t xml:space="preserve">On 1 February, the ABC reported the worker had contracted the UK ‘mutant’.  It reported thirteen of the worker’s close contacts had returned negative tests.  This </w:t>
      </w:r>
      <w:r w:rsidR="000467C6">
        <w:t xml:space="preserve">was </w:t>
      </w:r>
      <w:r>
        <w:t>after the worker’s housemates</w:t>
      </w:r>
      <w:r w:rsidR="000467C6">
        <w:t xml:space="preserve"> yielded negative tests</w:t>
      </w:r>
      <w:r>
        <w:t>.</w:t>
      </w:r>
      <w:r>
        <w:rPr>
          <w:rStyle w:val="EndnoteReference"/>
        </w:rPr>
        <w:endnoteReference w:id="63"/>
      </w:r>
    </w:p>
    <w:p w14:paraId="5613BCA7" w14:textId="77777777" w:rsidR="006E4F06" w:rsidRDefault="006E4F06" w:rsidP="00196816">
      <w:pPr>
        <w:spacing w:after="0"/>
      </w:pPr>
    </w:p>
    <w:p w14:paraId="3F51C329" w14:textId="43E8A9F0" w:rsidR="006E3895" w:rsidRDefault="000467C6" w:rsidP="00196816">
      <w:pPr>
        <w:spacing w:after="0"/>
      </w:pPr>
      <w:r>
        <w:t>Nonetheless, the local branch of t</w:t>
      </w:r>
      <w:r w:rsidR="006E3895">
        <w:t>he Australian Medical Association</w:t>
      </w:r>
      <w:r w:rsidR="006E4F06">
        <w:t>, in seeking</w:t>
      </w:r>
      <w:r w:rsidR="006E3895">
        <w:t xml:space="preserve"> a meeting with the Premier over the State’s ‘flawed hotel quarantine system’</w:t>
      </w:r>
      <w:r w:rsidR="006E4F06">
        <w:t>, w</w:t>
      </w:r>
      <w:r w:rsidR="0029339E">
        <w:t xml:space="preserve">as </w:t>
      </w:r>
      <w:r w:rsidR="006E4F06">
        <w:t>sure about community spread</w:t>
      </w:r>
      <w:r w:rsidR="006E3895">
        <w:t>:</w:t>
      </w:r>
    </w:p>
    <w:p w14:paraId="3EB8CDF1" w14:textId="77777777" w:rsidR="006E3895" w:rsidRPr="00DE2CE4" w:rsidRDefault="006E3895" w:rsidP="00196816">
      <w:pPr>
        <w:spacing w:after="0"/>
        <w:ind w:left="720"/>
        <w:rPr>
          <w:rFonts w:ascii="Segoe UI" w:hAnsi="Segoe UI" w:cs="Segoe UI"/>
          <w:shd w:val="clear" w:color="auto" w:fill="FFFFFF"/>
        </w:rPr>
      </w:pPr>
      <w:r w:rsidRPr="00DE2CE4">
        <w:rPr>
          <w:rFonts w:cstheme="minorHAnsi"/>
          <w:i/>
          <w:iCs/>
          <w:shd w:val="clear" w:color="auto" w:fill="FFFFFF"/>
        </w:rPr>
        <w:t>‘after the worst fears of doctors were realised with community spread of COVID-19 in Western Australia.</w:t>
      </w:r>
      <w:r>
        <w:rPr>
          <w:rFonts w:cstheme="minorHAnsi"/>
          <w:i/>
          <w:iCs/>
          <w:shd w:val="clear" w:color="auto" w:fill="FFFFFF"/>
        </w:rPr>
        <w:t>’</w:t>
      </w:r>
      <w:r w:rsidRPr="00DE2CE4">
        <w:rPr>
          <w:rStyle w:val="EndnoteReference"/>
          <w:rFonts w:ascii="Segoe UI" w:hAnsi="Segoe UI" w:cs="Segoe UI"/>
          <w:shd w:val="clear" w:color="auto" w:fill="FFFFFF"/>
        </w:rPr>
        <w:endnoteReference w:id="64"/>
      </w:r>
    </w:p>
    <w:p w14:paraId="68D445B2" w14:textId="77777777" w:rsidR="00E57177" w:rsidRDefault="00E57177" w:rsidP="00196816">
      <w:pPr>
        <w:spacing w:after="0"/>
        <w:rPr>
          <w:shd w:val="clear" w:color="auto" w:fill="FFFFFF"/>
        </w:rPr>
      </w:pPr>
    </w:p>
    <w:p w14:paraId="52C16C6B" w14:textId="608CE302" w:rsidR="006E3895" w:rsidRDefault="006E3895" w:rsidP="00196816">
      <w:pPr>
        <w:spacing w:after="0"/>
        <w:rPr>
          <w:shd w:val="clear" w:color="auto" w:fill="FFFFFF"/>
        </w:rPr>
      </w:pPr>
      <w:r>
        <w:rPr>
          <w:shd w:val="clear" w:color="auto" w:fill="FFFFFF"/>
        </w:rPr>
        <w:t xml:space="preserve">On 5 February, the lockdown ended without any further Covid case identified.  That remained the case at the time of writing, after </w:t>
      </w:r>
      <w:r w:rsidR="001E5AE0">
        <w:rPr>
          <w:shd w:val="clear" w:color="auto" w:fill="FFFFFF"/>
        </w:rPr>
        <w:t>over</w:t>
      </w:r>
      <w:r>
        <w:rPr>
          <w:shd w:val="clear" w:color="auto" w:fill="FFFFFF"/>
        </w:rPr>
        <w:t xml:space="preserve"> </w:t>
      </w:r>
      <w:r w:rsidR="001E5AE0">
        <w:rPr>
          <w:shd w:val="clear" w:color="auto" w:fill="FFFFFF"/>
        </w:rPr>
        <w:t>10</w:t>
      </w:r>
      <w:r>
        <w:rPr>
          <w:shd w:val="clear" w:color="auto" w:fill="FFFFFF"/>
        </w:rPr>
        <w:t xml:space="preserve">0,000 tests.  The lockdown did not stamp out any cluster – because </w:t>
      </w:r>
      <w:r w:rsidR="00155129">
        <w:rPr>
          <w:shd w:val="clear" w:color="auto" w:fill="FFFFFF"/>
        </w:rPr>
        <w:t xml:space="preserve">there </w:t>
      </w:r>
      <w:r>
        <w:rPr>
          <w:shd w:val="clear" w:color="auto" w:fill="FFFFFF"/>
        </w:rPr>
        <w:t>was</w:t>
      </w:r>
      <w:r w:rsidR="003F5DBE">
        <w:rPr>
          <w:shd w:val="clear" w:color="auto" w:fill="FFFFFF"/>
        </w:rPr>
        <w:t>n’t any</w:t>
      </w:r>
      <w:r>
        <w:rPr>
          <w:shd w:val="clear" w:color="auto" w:fill="FFFFFF"/>
        </w:rPr>
        <w:t xml:space="preserve"> cluster.  It was not a circuit breaker as there was no circuit to break</w:t>
      </w:r>
      <w:r w:rsidR="00E57177">
        <w:rPr>
          <w:shd w:val="clear" w:color="auto" w:fill="FFFFFF"/>
        </w:rPr>
        <w:t>.</w:t>
      </w:r>
      <w:r w:rsidR="001E5AE0">
        <w:rPr>
          <w:rStyle w:val="EndnoteReference"/>
          <w:shd w:val="clear" w:color="auto" w:fill="FFFFFF"/>
        </w:rPr>
        <w:endnoteReference w:id="65"/>
      </w:r>
    </w:p>
    <w:p w14:paraId="3AE177B7" w14:textId="77777777" w:rsidR="006E4F06" w:rsidRDefault="006E4F06" w:rsidP="00196816">
      <w:pPr>
        <w:spacing w:after="0"/>
        <w:rPr>
          <w:shd w:val="clear" w:color="auto" w:fill="FFFFFF"/>
        </w:rPr>
      </w:pPr>
    </w:p>
    <w:p w14:paraId="616924DA" w14:textId="4842847C" w:rsidR="006E3895" w:rsidRDefault="006E3895" w:rsidP="00196816">
      <w:pPr>
        <w:spacing w:after="0"/>
        <w:rPr>
          <w:shd w:val="clear" w:color="auto" w:fill="FFFFFF"/>
        </w:rPr>
      </w:pPr>
      <w:r>
        <w:rPr>
          <w:shd w:val="clear" w:color="auto" w:fill="FFFFFF"/>
        </w:rPr>
        <w:t xml:space="preserve">Indeed, there was speculation the worker’s case was a ‘false positive’ </w:t>
      </w:r>
      <w:r w:rsidR="005E0595">
        <w:rPr>
          <w:shd w:val="clear" w:color="auto" w:fill="FFFFFF"/>
        </w:rPr>
        <w:t>i.e.,</w:t>
      </w:r>
      <w:r>
        <w:rPr>
          <w:shd w:val="clear" w:color="auto" w:fill="FFFFFF"/>
        </w:rPr>
        <w:t xml:space="preserve"> not a Covid case at all.</w:t>
      </w:r>
    </w:p>
    <w:p w14:paraId="19B7B330" w14:textId="6AC9A78A" w:rsidR="006E3895" w:rsidRDefault="006E3895" w:rsidP="00196816">
      <w:pPr>
        <w:spacing w:after="0"/>
        <w:rPr>
          <w:shd w:val="clear" w:color="auto" w:fill="FFFFFF"/>
        </w:rPr>
      </w:pPr>
      <w:r>
        <w:rPr>
          <w:shd w:val="clear" w:color="auto" w:fill="FFFFFF"/>
        </w:rPr>
        <w:t>One expert attempted to refute that speculation</w:t>
      </w:r>
      <w:r w:rsidR="00155129">
        <w:rPr>
          <w:shd w:val="clear" w:color="auto" w:fill="FFFFFF"/>
        </w:rPr>
        <w:t>,</w:t>
      </w:r>
      <w:r>
        <w:rPr>
          <w:shd w:val="clear" w:color="auto" w:fill="FFFFFF"/>
        </w:rPr>
        <w:t xml:space="preserve"> and argue the lockdown was appropriate, by suggesting the worker may not have been very infectious.  However, that </w:t>
      </w:r>
      <w:r w:rsidR="006E4F06">
        <w:rPr>
          <w:shd w:val="clear" w:color="auto" w:fill="FFFFFF"/>
        </w:rPr>
        <w:t xml:space="preserve">did not sit well with sustained </w:t>
      </w:r>
      <w:r>
        <w:rPr>
          <w:shd w:val="clear" w:color="auto" w:fill="FFFFFF"/>
        </w:rPr>
        <w:t xml:space="preserve">commentary </w:t>
      </w:r>
      <w:r w:rsidR="005E6EFA">
        <w:rPr>
          <w:shd w:val="clear" w:color="auto" w:fill="FFFFFF"/>
        </w:rPr>
        <w:t>about</w:t>
      </w:r>
      <w:r>
        <w:rPr>
          <w:shd w:val="clear" w:color="auto" w:fill="FFFFFF"/>
        </w:rPr>
        <w:t xml:space="preserve"> a highly infectious mutant.  It </w:t>
      </w:r>
      <w:r w:rsidR="00D10A80">
        <w:rPr>
          <w:shd w:val="clear" w:color="auto" w:fill="FFFFFF"/>
        </w:rPr>
        <w:t xml:space="preserve">also </w:t>
      </w:r>
      <w:r w:rsidR="006E4F06">
        <w:rPr>
          <w:shd w:val="clear" w:color="auto" w:fill="FFFFFF"/>
        </w:rPr>
        <w:t>did</w:t>
      </w:r>
      <w:r w:rsidR="00D10A80">
        <w:rPr>
          <w:shd w:val="clear" w:color="auto" w:fill="FFFFFF"/>
        </w:rPr>
        <w:t xml:space="preserve"> </w:t>
      </w:r>
      <w:r w:rsidR="00155129">
        <w:rPr>
          <w:shd w:val="clear" w:color="auto" w:fill="FFFFFF"/>
        </w:rPr>
        <w:t>not sit that well with</w:t>
      </w:r>
      <w:r w:rsidR="00D10A80">
        <w:rPr>
          <w:shd w:val="clear" w:color="auto" w:fill="FFFFFF"/>
        </w:rPr>
        <w:t xml:space="preserve"> Western Australia</w:t>
      </w:r>
      <w:r w:rsidR="00155129">
        <w:rPr>
          <w:shd w:val="clear" w:color="auto" w:fill="FFFFFF"/>
        </w:rPr>
        <w:t>’s</w:t>
      </w:r>
      <w:r w:rsidR="00D10A80">
        <w:rPr>
          <w:shd w:val="clear" w:color="auto" w:fill="FFFFFF"/>
        </w:rPr>
        <w:t xml:space="preserve"> claim the worker remained infected for well over two weeks – more than what the </w:t>
      </w:r>
      <w:r w:rsidR="00876252">
        <w:rPr>
          <w:shd w:val="clear" w:color="auto" w:fill="FFFFFF"/>
        </w:rPr>
        <w:t>Government</w:t>
      </w:r>
      <w:r w:rsidR="00D10A80">
        <w:rPr>
          <w:shd w:val="clear" w:color="auto" w:fill="FFFFFF"/>
        </w:rPr>
        <w:t xml:space="preserve"> regard</w:t>
      </w:r>
      <w:r w:rsidR="00876252">
        <w:rPr>
          <w:shd w:val="clear" w:color="auto" w:fill="FFFFFF"/>
        </w:rPr>
        <w:t>ed</w:t>
      </w:r>
      <w:r w:rsidR="00D10A80">
        <w:rPr>
          <w:shd w:val="clear" w:color="auto" w:fill="FFFFFF"/>
        </w:rPr>
        <w:t xml:space="preserve"> as the ‘incubation period’</w:t>
      </w:r>
      <w:r w:rsidR="00155129">
        <w:rPr>
          <w:shd w:val="clear" w:color="auto" w:fill="FFFFFF"/>
        </w:rPr>
        <w:t xml:space="preserve"> - and needed to be kept in quarantine</w:t>
      </w:r>
      <w:r w:rsidR="00D10A80">
        <w:rPr>
          <w:shd w:val="clear" w:color="auto" w:fill="FFFFFF"/>
        </w:rPr>
        <w:t>.</w:t>
      </w:r>
      <w:r w:rsidR="0029339E">
        <w:rPr>
          <w:shd w:val="clear" w:color="auto" w:fill="FFFFFF"/>
        </w:rPr>
        <w:t xml:space="preserve"> </w:t>
      </w:r>
      <w:r w:rsidR="00D10A80">
        <w:rPr>
          <w:shd w:val="clear" w:color="auto" w:fill="FFFFFF"/>
        </w:rPr>
        <w:t xml:space="preserve">Most of all, the attempted refutation </w:t>
      </w:r>
      <w:r>
        <w:rPr>
          <w:shd w:val="clear" w:color="auto" w:fill="FFFFFF"/>
        </w:rPr>
        <w:t>avoided the question of whether it is appropriate to lock</w:t>
      </w:r>
      <w:r w:rsidR="00876252">
        <w:rPr>
          <w:shd w:val="clear" w:color="auto" w:fill="FFFFFF"/>
        </w:rPr>
        <w:t>-</w:t>
      </w:r>
      <w:r>
        <w:rPr>
          <w:shd w:val="clear" w:color="auto" w:fill="FFFFFF"/>
        </w:rPr>
        <w:t>down several million people on the suspicion of a single Covid case.</w:t>
      </w:r>
      <w:r w:rsidR="006E4F06" w:rsidRPr="006E4F06">
        <w:rPr>
          <w:rStyle w:val="EndnoteReference"/>
          <w:shd w:val="clear" w:color="auto" w:fill="FFFFFF"/>
        </w:rPr>
        <w:t xml:space="preserve"> </w:t>
      </w:r>
      <w:r w:rsidR="006E4F06">
        <w:rPr>
          <w:rStyle w:val="EndnoteReference"/>
          <w:shd w:val="clear" w:color="auto" w:fill="FFFFFF"/>
        </w:rPr>
        <w:endnoteReference w:id="66"/>
      </w:r>
    </w:p>
    <w:p w14:paraId="3F9CB672" w14:textId="77777777" w:rsidR="006E4F06" w:rsidRDefault="006E4F06" w:rsidP="00196816">
      <w:pPr>
        <w:spacing w:after="0"/>
        <w:rPr>
          <w:shd w:val="clear" w:color="auto" w:fill="FFFFFF"/>
        </w:rPr>
      </w:pPr>
    </w:p>
    <w:p w14:paraId="3761F2CF" w14:textId="51996CF9" w:rsidR="006E3895" w:rsidRDefault="006E3895" w:rsidP="00196816">
      <w:pPr>
        <w:spacing w:after="0"/>
        <w:rPr>
          <w:shd w:val="clear" w:color="auto" w:fill="FFFFFF"/>
        </w:rPr>
      </w:pPr>
      <w:r>
        <w:rPr>
          <w:shd w:val="clear" w:color="auto" w:fill="FFFFFF"/>
        </w:rPr>
        <w:lastRenderedPageBreak/>
        <w:t xml:space="preserve">In the same report, another expert </w:t>
      </w:r>
      <w:r w:rsidR="0029339E">
        <w:rPr>
          <w:shd w:val="clear" w:color="auto" w:fill="FFFFFF"/>
        </w:rPr>
        <w:t>said</w:t>
      </w:r>
      <w:r>
        <w:rPr>
          <w:shd w:val="clear" w:color="auto" w:fill="FFFFFF"/>
        </w:rPr>
        <w:t xml:space="preserve"> Covid will be present for several years hence</w:t>
      </w:r>
      <w:r w:rsidR="005E6EFA">
        <w:rPr>
          <w:shd w:val="clear" w:color="auto" w:fill="FFFFFF"/>
        </w:rPr>
        <w:t>.  He</w:t>
      </w:r>
      <w:r>
        <w:rPr>
          <w:shd w:val="clear" w:color="auto" w:fill="FFFFFF"/>
        </w:rPr>
        <w:t xml:space="preserve"> trashed </w:t>
      </w:r>
      <w:r w:rsidR="00876252">
        <w:rPr>
          <w:shd w:val="clear" w:color="auto" w:fill="FFFFFF"/>
        </w:rPr>
        <w:t xml:space="preserve">the </w:t>
      </w:r>
      <w:r>
        <w:rPr>
          <w:shd w:val="clear" w:color="auto" w:fill="FFFFFF"/>
        </w:rPr>
        <w:t>Western Australia</w:t>
      </w:r>
      <w:r w:rsidR="00876252">
        <w:rPr>
          <w:shd w:val="clear" w:color="auto" w:fill="FFFFFF"/>
        </w:rPr>
        <w:t>n</w:t>
      </w:r>
      <w:r>
        <w:rPr>
          <w:shd w:val="clear" w:color="auto" w:fill="FFFFFF"/>
        </w:rPr>
        <w:t xml:space="preserve"> reaction and ‘</w:t>
      </w:r>
      <w:r w:rsidR="003F5DBE">
        <w:rPr>
          <w:shd w:val="clear" w:color="auto" w:fill="FFFFFF"/>
        </w:rPr>
        <w:t xml:space="preserve">highly infectious virus in a </w:t>
      </w:r>
      <w:r>
        <w:rPr>
          <w:shd w:val="clear" w:color="auto" w:fill="FFFFFF"/>
        </w:rPr>
        <w:t>not very infectious</w:t>
      </w:r>
      <w:r w:rsidR="003F5DBE">
        <w:rPr>
          <w:shd w:val="clear" w:color="auto" w:fill="FFFFFF"/>
        </w:rPr>
        <w:t xml:space="preserve"> person</w:t>
      </w:r>
      <w:r>
        <w:rPr>
          <w:shd w:val="clear" w:color="auto" w:fill="FFFFFF"/>
        </w:rPr>
        <w:t xml:space="preserve">’ </w:t>
      </w:r>
      <w:r w:rsidR="0029339E">
        <w:rPr>
          <w:shd w:val="clear" w:color="auto" w:fill="FFFFFF"/>
        </w:rPr>
        <w:t>thesis</w:t>
      </w:r>
      <w:r>
        <w:rPr>
          <w:shd w:val="clear" w:color="auto" w:fill="FFFFFF"/>
        </w:rPr>
        <w:t>:</w:t>
      </w:r>
    </w:p>
    <w:p w14:paraId="43ACB5C8" w14:textId="77777777" w:rsidR="006E3895" w:rsidRPr="001E7721" w:rsidRDefault="006E3895" w:rsidP="00196816">
      <w:pPr>
        <w:spacing w:after="0"/>
        <w:ind w:firstLine="720"/>
        <w:rPr>
          <w:i/>
          <w:iCs/>
        </w:rPr>
      </w:pPr>
      <w:r w:rsidRPr="001E7721">
        <w:rPr>
          <w:i/>
          <w:iCs/>
        </w:rPr>
        <w:t>“I mean, you really only had one case,” he said.</w:t>
      </w:r>
    </w:p>
    <w:p w14:paraId="53C6978A" w14:textId="77777777" w:rsidR="006E3895" w:rsidRPr="001E7721" w:rsidRDefault="006E3895" w:rsidP="00196816">
      <w:pPr>
        <w:spacing w:after="0"/>
        <w:ind w:left="720"/>
        <w:rPr>
          <w:i/>
          <w:iCs/>
        </w:rPr>
      </w:pPr>
      <w:r w:rsidRPr="001E7721">
        <w:rPr>
          <w:i/>
          <w:iCs/>
        </w:rPr>
        <w:t>“In any case, when you do a lockdown, the main people who are exempted from the lockdown are essential workers. So then just the people who are still moving around, and probably more likely, if anybody was infected, they would be.”</w:t>
      </w:r>
    </w:p>
    <w:p w14:paraId="04B079D4" w14:textId="77777777" w:rsidR="006E3895" w:rsidRPr="001E7721" w:rsidRDefault="006E3895" w:rsidP="00196816">
      <w:pPr>
        <w:spacing w:after="0"/>
        <w:ind w:left="720"/>
        <w:rPr>
          <w:i/>
          <w:iCs/>
        </w:rPr>
      </w:pPr>
      <w:r w:rsidRPr="001E7721">
        <w:rPr>
          <w:i/>
          <w:iCs/>
        </w:rPr>
        <w:t>He said it also should have been taken into account that the average incubation period of the virus was five days.</w:t>
      </w:r>
    </w:p>
    <w:p w14:paraId="013E74B0" w14:textId="77777777" w:rsidR="006E3895" w:rsidRDefault="006E3895" w:rsidP="00196816">
      <w:pPr>
        <w:spacing w:after="0"/>
        <w:ind w:left="720"/>
        <w:rPr>
          <w:shd w:val="clear" w:color="auto" w:fill="FFFFFF"/>
        </w:rPr>
      </w:pPr>
      <w:r w:rsidRPr="001E7721">
        <w:rPr>
          <w:i/>
          <w:iCs/>
        </w:rPr>
        <w:t>“So if you’re really worried that there’s cases out in the community, you probably have to lock down for at least 10 days and maybe 14.’</w:t>
      </w:r>
      <w:r>
        <w:rPr>
          <w:shd w:val="clear" w:color="auto" w:fill="FFFFFF"/>
        </w:rPr>
        <w:t xml:space="preserve"> </w:t>
      </w:r>
      <w:r>
        <w:rPr>
          <w:rStyle w:val="EndnoteReference"/>
          <w:shd w:val="clear" w:color="auto" w:fill="FFFFFF"/>
        </w:rPr>
        <w:endnoteReference w:id="67"/>
      </w:r>
      <w:r>
        <w:rPr>
          <w:shd w:val="clear" w:color="auto" w:fill="FFFFFF"/>
        </w:rPr>
        <w:t xml:space="preserve">  </w:t>
      </w:r>
    </w:p>
    <w:p w14:paraId="540F4007" w14:textId="77777777" w:rsidR="006E3895" w:rsidRPr="001E7721" w:rsidRDefault="006E3895" w:rsidP="00196816">
      <w:pPr>
        <w:spacing w:after="0"/>
        <w:ind w:left="720"/>
      </w:pPr>
    </w:p>
    <w:p w14:paraId="6818404E" w14:textId="23B7E9F4" w:rsidR="006E3895" w:rsidRDefault="006E3895" w:rsidP="00196816">
      <w:pPr>
        <w:spacing w:after="0"/>
        <w:rPr>
          <w:shd w:val="clear" w:color="auto" w:fill="FFFFFF"/>
        </w:rPr>
      </w:pPr>
      <w:r>
        <w:rPr>
          <w:shd w:val="clear" w:color="auto" w:fill="FFFFFF"/>
        </w:rPr>
        <w:t xml:space="preserve"> The Western Australian Government effectively conceded the last point.  It retain</w:t>
      </w:r>
      <w:r w:rsidR="001E5AE0">
        <w:rPr>
          <w:shd w:val="clear" w:color="auto" w:fill="FFFFFF"/>
        </w:rPr>
        <w:t>ed</w:t>
      </w:r>
      <w:r>
        <w:rPr>
          <w:shd w:val="clear" w:color="auto" w:fill="FFFFFF"/>
        </w:rPr>
        <w:t xml:space="preserve"> some restrictions for the ‘</w:t>
      </w:r>
      <w:r w:rsidRPr="00357765">
        <w:rPr>
          <w:i/>
          <w:iCs/>
          <w:shd w:val="clear" w:color="auto" w:fill="FFFFFF"/>
        </w:rPr>
        <w:t xml:space="preserve">full </w:t>
      </w:r>
      <w:r w:rsidR="005E0595" w:rsidRPr="00357765">
        <w:rPr>
          <w:i/>
          <w:iCs/>
          <w:shd w:val="clear" w:color="auto" w:fill="FFFFFF"/>
        </w:rPr>
        <w:t>14-day</w:t>
      </w:r>
      <w:r w:rsidRPr="00357765">
        <w:rPr>
          <w:i/>
          <w:iCs/>
          <w:shd w:val="clear" w:color="auto" w:fill="FFFFFF"/>
        </w:rPr>
        <w:t xml:space="preserve"> incubation period</w:t>
      </w:r>
      <w:r>
        <w:rPr>
          <w:shd w:val="clear" w:color="auto" w:fill="FFFFFF"/>
        </w:rPr>
        <w:t>’ even though there is ‘</w:t>
      </w:r>
      <w:r w:rsidRPr="00357765">
        <w:rPr>
          <w:i/>
          <w:iCs/>
          <w:shd w:val="clear" w:color="auto" w:fill="FFFFFF"/>
        </w:rPr>
        <w:t>no indication of any community transmission’</w:t>
      </w:r>
      <w:r>
        <w:rPr>
          <w:shd w:val="clear" w:color="auto" w:fill="FFFFFF"/>
        </w:rPr>
        <w:t>.</w:t>
      </w:r>
      <w:r>
        <w:rPr>
          <w:rStyle w:val="EndnoteReference"/>
          <w:shd w:val="clear" w:color="auto" w:fill="FFFFFF"/>
        </w:rPr>
        <w:endnoteReference w:id="68"/>
      </w:r>
      <w:r>
        <w:rPr>
          <w:shd w:val="clear" w:color="auto" w:fill="FFFFFF"/>
        </w:rPr>
        <w:t xml:space="preserve">  </w:t>
      </w:r>
    </w:p>
    <w:p w14:paraId="45E573DE" w14:textId="77777777" w:rsidR="006E4F06" w:rsidRDefault="006E4F06" w:rsidP="00196816">
      <w:pPr>
        <w:spacing w:after="0"/>
        <w:rPr>
          <w:shd w:val="clear" w:color="auto" w:fill="FFFFFF"/>
        </w:rPr>
      </w:pPr>
    </w:p>
    <w:p w14:paraId="4D7D867F" w14:textId="64A4BB52" w:rsidR="00FB21A3" w:rsidRDefault="00093C52" w:rsidP="00196816">
      <w:pPr>
        <w:spacing w:after="0"/>
        <w:rPr>
          <w:shd w:val="clear" w:color="auto" w:fill="FFFFFF"/>
        </w:rPr>
      </w:pPr>
      <w:r>
        <w:rPr>
          <w:shd w:val="clear" w:color="auto" w:fill="FFFFFF"/>
        </w:rPr>
        <w:t>B</w:t>
      </w:r>
      <w:r w:rsidR="006E3895">
        <w:rPr>
          <w:shd w:val="clear" w:color="auto" w:fill="FFFFFF"/>
        </w:rPr>
        <w:t xml:space="preserve">eyond </w:t>
      </w:r>
      <w:r w:rsidR="001E5AE0">
        <w:rPr>
          <w:shd w:val="clear" w:color="auto" w:fill="FFFFFF"/>
        </w:rPr>
        <w:t>having</w:t>
      </w:r>
      <w:r w:rsidR="006E3895">
        <w:rPr>
          <w:shd w:val="clear" w:color="auto" w:fill="FFFFFF"/>
        </w:rPr>
        <w:t xml:space="preserve"> </w:t>
      </w:r>
      <w:r>
        <w:rPr>
          <w:shd w:val="clear" w:color="auto" w:fill="FFFFFF"/>
        </w:rPr>
        <w:t xml:space="preserve">Covid </w:t>
      </w:r>
      <w:r w:rsidR="006E3895">
        <w:rPr>
          <w:shd w:val="clear" w:color="auto" w:fill="FFFFFF"/>
        </w:rPr>
        <w:t xml:space="preserve">restrictions when there is no indication of a Covid issue, there is a problem, hypocrisy, in that concession.  The </w:t>
      </w:r>
      <w:r w:rsidR="0029339E">
        <w:rPr>
          <w:shd w:val="clear" w:color="auto" w:fill="FFFFFF"/>
        </w:rPr>
        <w:t xml:space="preserve">High Court </w:t>
      </w:r>
      <w:r w:rsidR="006E3895">
        <w:rPr>
          <w:shd w:val="clear" w:color="auto" w:fill="FFFFFF"/>
        </w:rPr>
        <w:t>case put by Western Australia against Mr Palmer in 2020 argued for border restrictions – preventing movement of people – against an area (State) which had community transmission within the previous twenty-eight days</w:t>
      </w:r>
      <w:r w:rsidR="0007130E">
        <w:rPr>
          <w:shd w:val="clear" w:color="auto" w:fill="FFFFFF"/>
        </w:rPr>
        <w:t xml:space="preserve">.  </w:t>
      </w:r>
      <w:r w:rsidR="00FB21A3">
        <w:rPr>
          <w:shd w:val="clear" w:color="auto" w:fill="FFFFFF"/>
        </w:rPr>
        <w:t>Western Australia impose</w:t>
      </w:r>
      <w:r w:rsidR="00C12E9D">
        <w:rPr>
          <w:shd w:val="clear" w:color="auto" w:fill="FFFFFF"/>
        </w:rPr>
        <w:t>d</w:t>
      </w:r>
      <w:r w:rsidR="00FB21A3">
        <w:rPr>
          <w:shd w:val="clear" w:color="auto" w:fill="FFFFFF"/>
        </w:rPr>
        <w:t xml:space="preserve"> two full incubation periods</w:t>
      </w:r>
      <w:r w:rsidR="00155129">
        <w:rPr>
          <w:shd w:val="clear" w:color="auto" w:fill="FFFFFF"/>
        </w:rPr>
        <w:t xml:space="preserve"> of restrictions on residents of other States</w:t>
      </w:r>
      <w:r>
        <w:rPr>
          <w:shd w:val="clear" w:color="auto" w:fill="FFFFFF"/>
        </w:rPr>
        <w:t>.  Yet its lockdown</w:t>
      </w:r>
      <w:r w:rsidR="00876252">
        <w:rPr>
          <w:shd w:val="clear" w:color="auto" w:fill="FFFFFF"/>
        </w:rPr>
        <w:t xml:space="preserve"> regarded only one – in fact less than half of one, five days – as sufficient to deal with a Covid outbreak among residents of its State</w:t>
      </w:r>
      <w:r w:rsidR="00FB21A3">
        <w:rPr>
          <w:shd w:val="clear" w:color="auto" w:fill="FFFFFF"/>
        </w:rPr>
        <w:t>.</w:t>
      </w:r>
      <w:r w:rsidR="00FB21A3">
        <w:rPr>
          <w:rStyle w:val="EndnoteReference"/>
          <w:shd w:val="clear" w:color="auto" w:fill="FFFFFF"/>
        </w:rPr>
        <w:endnoteReference w:id="69"/>
      </w:r>
    </w:p>
    <w:p w14:paraId="29924416" w14:textId="77777777" w:rsidR="00AA59EB" w:rsidRDefault="00AA59EB" w:rsidP="00196816">
      <w:pPr>
        <w:spacing w:after="0"/>
        <w:rPr>
          <w:shd w:val="clear" w:color="auto" w:fill="FFFFFF"/>
        </w:rPr>
      </w:pPr>
    </w:p>
    <w:p w14:paraId="5664C676" w14:textId="100DE0E6" w:rsidR="001E5AE0" w:rsidRDefault="001E5AE0" w:rsidP="00196816">
      <w:pPr>
        <w:spacing w:after="0"/>
        <w:rPr>
          <w:shd w:val="clear" w:color="auto" w:fill="FFFFFF"/>
        </w:rPr>
      </w:pPr>
      <w:r>
        <w:rPr>
          <w:shd w:val="clear" w:color="auto" w:fill="FFFFFF"/>
        </w:rPr>
        <w:t xml:space="preserve">Figure 3 in section 3 </w:t>
      </w:r>
      <w:r w:rsidR="00FB21A3">
        <w:rPr>
          <w:shd w:val="clear" w:color="auto" w:fill="FFFFFF"/>
        </w:rPr>
        <w:t>suggests that at end</w:t>
      </w:r>
      <w:r w:rsidR="00876252">
        <w:rPr>
          <w:shd w:val="clear" w:color="auto" w:fill="FFFFFF"/>
        </w:rPr>
        <w:t>-</w:t>
      </w:r>
      <w:r w:rsidR="00FB21A3">
        <w:rPr>
          <w:shd w:val="clear" w:color="auto" w:fill="FFFFFF"/>
        </w:rPr>
        <w:t>Januar</w:t>
      </w:r>
      <w:r w:rsidR="006E4F06">
        <w:rPr>
          <w:shd w:val="clear" w:color="auto" w:fill="FFFFFF"/>
        </w:rPr>
        <w:t>y</w:t>
      </w:r>
      <w:r w:rsidR="00AA59EB">
        <w:rPr>
          <w:shd w:val="clear" w:color="auto" w:fill="FFFFFF"/>
        </w:rPr>
        <w:t>,</w:t>
      </w:r>
      <w:r w:rsidR="00FB21A3">
        <w:rPr>
          <w:shd w:val="clear" w:color="auto" w:fill="FFFFFF"/>
        </w:rPr>
        <w:t xml:space="preserve"> </w:t>
      </w:r>
      <w:r w:rsidR="00876252">
        <w:rPr>
          <w:shd w:val="clear" w:color="auto" w:fill="FFFFFF"/>
        </w:rPr>
        <w:t xml:space="preserve">Western Australian </w:t>
      </w:r>
      <w:r w:rsidR="00FB21A3">
        <w:rPr>
          <w:shd w:val="clear" w:color="auto" w:fill="FFFFFF"/>
        </w:rPr>
        <w:t xml:space="preserve">restrictions </w:t>
      </w:r>
      <w:r w:rsidR="00C12E9D">
        <w:rPr>
          <w:shd w:val="clear" w:color="auto" w:fill="FFFFFF"/>
        </w:rPr>
        <w:t>we</w:t>
      </w:r>
      <w:r w:rsidR="00FB21A3">
        <w:rPr>
          <w:shd w:val="clear" w:color="auto" w:fill="FFFFFF"/>
        </w:rPr>
        <w:t>re imposed on other State residents for more than 28 days after the last community transmissions</w:t>
      </w:r>
      <w:r w:rsidR="00876252">
        <w:rPr>
          <w:shd w:val="clear" w:color="auto" w:fill="FFFFFF"/>
        </w:rPr>
        <w:t xml:space="preserve"> in their States</w:t>
      </w:r>
      <w:r w:rsidR="00FB21A3">
        <w:rPr>
          <w:shd w:val="clear" w:color="auto" w:fill="FFFFFF"/>
        </w:rPr>
        <w:t xml:space="preserve">.  Western Australian advice re travel from NSW </w:t>
      </w:r>
      <w:r>
        <w:rPr>
          <w:shd w:val="clear" w:color="auto" w:fill="FFFFFF"/>
        </w:rPr>
        <w:t>confirm</w:t>
      </w:r>
      <w:r w:rsidR="00155129">
        <w:rPr>
          <w:shd w:val="clear" w:color="auto" w:fill="FFFFFF"/>
        </w:rPr>
        <w:t>ed</w:t>
      </w:r>
      <w:r>
        <w:rPr>
          <w:shd w:val="clear" w:color="auto" w:fill="FFFFFF"/>
        </w:rPr>
        <w:t xml:space="preserve"> that </w:t>
      </w:r>
      <w:r w:rsidR="0029339E">
        <w:rPr>
          <w:shd w:val="clear" w:color="auto" w:fill="FFFFFF"/>
        </w:rPr>
        <w:t>was</w:t>
      </w:r>
      <w:r w:rsidR="00FB21A3">
        <w:rPr>
          <w:shd w:val="clear" w:color="auto" w:fill="FFFFFF"/>
        </w:rPr>
        <w:t xml:space="preserve"> the case.</w:t>
      </w:r>
      <w:r w:rsidR="00FB21A3" w:rsidRPr="00FB21A3">
        <w:rPr>
          <w:rStyle w:val="EndnoteReference"/>
          <w:shd w:val="clear" w:color="auto" w:fill="FFFFFF"/>
        </w:rPr>
        <w:t xml:space="preserve"> </w:t>
      </w:r>
      <w:r w:rsidR="00FB21A3">
        <w:rPr>
          <w:rStyle w:val="EndnoteReference"/>
          <w:shd w:val="clear" w:color="auto" w:fill="FFFFFF"/>
        </w:rPr>
        <w:endnoteReference w:id="70"/>
      </w:r>
    </w:p>
    <w:p w14:paraId="7F21F433" w14:textId="77777777" w:rsidR="006E3895" w:rsidRDefault="006E3895" w:rsidP="00196816">
      <w:pPr>
        <w:spacing w:after="0"/>
        <w:rPr>
          <w:shd w:val="clear" w:color="auto" w:fill="FFFFFF"/>
        </w:rPr>
      </w:pPr>
    </w:p>
    <w:p w14:paraId="54A23AF1" w14:textId="5ED0F81A" w:rsidR="006E3895" w:rsidRDefault="006E3895" w:rsidP="00196816">
      <w:pPr>
        <w:spacing w:after="0"/>
        <w:rPr>
          <w:shd w:val="clear" w:color="auto" w:fill="FFFFFF"/>
        </w:rPr>
      </w:pPr>
      <w:r>
        <w:rPr>
          <w:shd w:val="clear" w:color="auto" w:fill="FFFFFF"/>
        </w:rPr>
        <w:t xml:space="preserve">There is nothing in this story that gives the Perth lockdown any shred of common sense.  Worse, Western Australia appeared to have learnt nothing from Queensland where the authorities - in very similar circumstances weeks earlier - made fools of themselves.   </w:t>
      </w:r>
    </w:p>
    <w:p w14:paraId="6EBC1779" w14:textId="0B5D265B" w:rsidR="006E3895" w:rsidRDefault="005B4A46" w:rsidP="00196816">
      <w:pPr>
        <w:pStyle w:val="Heading3"/>
        <w:spacing w:after="0" w:afterAutospacing="0"/>
      </w:pPr>
      <w:bookmarkStart w:id="48" w:name="_Toc65178161"/>
      <w:bookmarkStart w:id="49" w:name="_Toc65178538"/>
      <w:r>
        <w:t>3</w:t>
      </w:r>
      <w:r w:rsidR="006E3895">
        <w:t>.1</w:t>
      </w:r>
      <w:r w:rsidR="00FF20C4">
        <w:t>1</w:t>
      </w:r>
      <w:r w:rsidR="006E3895">
        <w:tab/>
        <w:t>Last words</w:t>
      </w:r>
      <w:bookmarkEnd w:id="48"/>
      <w:bookmarkEnd w:id="49"/>
    </w:p>
    <w:p w14:paraId="40DD7AB0" w14:textId="45E15EB1" w:rsidR="006E3895" w:rsidRDefault="006E3895" w:rsidP="00196816">
      <w:pPr>
        <w:spacing w:after="0"/>
      </w:pPr>
      <w:r>
        <w:t>The second last word deserves to go the Australian media:</w:t>
      </w:r>
    </w:p>
    <w:p w14:paraId="0BB883FD" w14:textId="78F0A4CF" w:rsidR="006E3895" w:rsidRDefault="006E3895" w:rsidP="00196816">
      <w:pPr>
        <w:spacing w:after="0"/>
        <w:ind w:left="720"/>
        <w:rPr>
          <w:i/>
          <w:iCs/>
        </w:rPr>
      </w:pPr>
      <w:r>
        <w:rPr>
          <w:i/>
          <w:iCs/>
        </w:rPr>
        <w:t>‘</w:t>
      </w:r>
      <w:r w:rsidRPr="007D24A2">
        <w:rPr>
          <w:i/>
          <w:iCs/>
        </w:rPr>
        <w:t>The highly infectious UK strain has made its way into several Australian jurisdictions and forced Greater Brisbane into a strict three-day lockdown after a locally acquired case of the variant was detected.</w:t>
      </w:r>
      <w:r w:rsidR="0007130E">
        <w:rPr>
          <w:i/>
          <w:iCs/>
        </w:rPr>
        <w:t>’</w:t>
      </w:r>
    </w:p>
    <w:p w14:paraId="42EF8087" w14:textId="77777777" w:rsidR="006E4F06" w:rsidRPr="007D24A2" w:rsidRDefault="006E4F06" w:rsidP="00196816">
      <w:pPr>
        <w:spacing w:after="0"/>
        <w:ind w:left="720"/>
        <w:rPr>
          <w:i/>
          <w:iCs/>
        </w:rPr>
      </w:pPr>
    </w:p>
    <w:p w14:paraId="488E18A9" w14:textId="74F72227" w:rsidR="00025B40" w:rsidRDefault="006E3895" w:rsidP="00196816">
      <w:pPr>
        <w:spacing w:after="0"/>
        <w:rPr>
          <w:shd w:val="clear" w:color="auto" w:fill="FFFFFF"/>
        </w:rPr>
      </w:pPr>
      <w:r>
        <w:rPr>
          <w:shd w:val="clear" w:color="auto" w:fill="FFFFFF"/>
        </w:rPr>
        <w:t xml:space="preserve">The last word: apart from the </w:t>
      </w:r>
      <w:r w:rsidR="0029339E">
        <w:rPr>
          <w:shd w:val="clear" w:color="auto" w:fill="FFFFFF"/>
        </w:rPr>
        <w:t>furphy of a virus</w:t>
      </w:r>
      <w:r>
        <w:rPr>
          <w:shd w:val="clear" w:color="auto" w:fill="FFFFFF"/>
        </w:rPr>
        <w:t xml:space="preserve"> forcing lockdowns – the lockdowns were the choice of officials </w:t>
      </w:r>
      <w:r w:rsidR="003F5DBE">
        <w:rPr>
          <w:shd w:val="clear" w:color="auto" w:fill="FFFFFF"/>
        </w:rPr>
        <w:t>–</w:t>
      </w:r>
      <w:r>
        <w:rPr>
          <w:shd w:val="clear" w:color="auto" w:fill="FFFFFF"/>
        </w:rPr>
        <w:t xml:space="preserve"> </w:t>
      </w:r>
      <w:r w:rsidR="00025B40">
        <w:rPr>
          <w:shd w:val="clear" w:color="auto" w:fill="FFFFFF"/>
        </w:rPr>
        <w:t xml:space="preserve">that media comment </w:t>
      </w:r>
      <w:r w:rsidR="0029339E">
        <w:rPr>
          <w:shd w:val="clear" w:color="auto" w:fill="FFFFFF"/>
        </w:rPr>
        <w:t>may be</w:t>
      </w:r>
      <w:r w:rsidR="003F5DBE">
        <w:rPr>
          <w:shd w:val="clear" w:color="auto" w:fill="FFFFFF"/>
        </w:rPr>
        <w:t xml:space="preserve"> </w:t>
      </w:r>
      <w:r>
        <w:rPr>
          <w:shd w:val="clear" w:color="auto" w:fill="FFFFFF"/>
        </w:rPr>
        <w:t xml:space="preserve">all well and good.  </w:t>
      </w:r>
    </w:p>
    <w:p w14:paraId="6C6C03A0" w14:textId="77777777" w:rsidR="00025B40" w:rsidRDefault="00025B40" w:rsidP="00196816">
      <w:pPr>
        <w:spacing w:after="0"/>
        <w:rPr>
          <w:shd w:val="clear" w:color="auto" w:fill="FFFFFF"/>
        </w:rPr>
      </w:pPr>
    </w:p>
    <w:p w14:paraId="3EC35C41" w14:textId="158C6797" w:rsidR="00025B40" w:rsidRDefault="00025B40" w:rsidP="00025B40">
      <w:pPr>
        <w:spacing w:after="0"/>
        <w:rPr>
          <w:shd w:val="clear" w:color="auto" w:fill="FFFFFF"/>
        </w:rPr>
      </w:pPr>
      <w:r>
        <w:rPr>
          <w:shd w:val="clear" w:color="auto" w:fill="FFFFFF"/>
        </w:rPr>
        <w:t>Professor Dwyer</w:t>
      </w:r>
      <w:r w:rsidR="0029339E">
        <w:rPr>
          <w:shd w:val="clear" w:color="auto" w:fill="FFFFFF"/>
        </w:rPr>
        <w:t>’s</w:t>
      </w:r>
      <w:r>
        <w:rPr>
          <w:shd w:val="clear" w:color="auto" w:fill="FFFFFF"/>
        </w:rPr>
        <w:t xml:space="preserve"> explanation of how the UK and other variants could become and be considered more infectious – by the virus evolving to create a higher proportion of potentially infectious droplets in breath</w:t>
      </w:r>
      <w:r w:rsidR="0029339E">
        <w:rPr>
          <w:shd w:val="clear" w:color="auto" w:fill="FFFFFF"/>
        </w:rPr>
        <w:t xml:space="preserve"> – is convincing</w:t>
      </w:r>
      <w:r>
        <w:rPr>
          <w:shd w:val="clear" w:color="auto" w:fill="FFFFFF"/>
        </w:rPr>
        <w:t>.</w:t>
      </w:r>
      <w:r w:rsidR="00876252">
        <w:rPr>
          <w:shd w:val="clear" w:color="auto" w:fill="FFFFFF"/>
        </w:rPr>
        <w:t xml:space="preserve">  </w:t>
      </w:r>
      <w:r w:rsidR="00876252">
        <w:t>Yet it does not explain the ‘scoreboard’: only one within-community transmission in Brisbane and Perth</w:t>
      </w:r>
      <w:r w:rsidR="00876252">
        <w:rPr>
          <w:shd w:val="clear" w:color="auto" w:fill="FFFFFF"/>
        </w:rPr>
        <w:t xml:space="preserve"> after at least nine days and thirty public locations of community contact.</w:t>
      </w:r>
      <w:r>
        <w:rPr>
          <w:rStyle w:val="EndnoteReference"/>
          <w:shd w:val="clear" w:color="auto" w:fill="FFFFFF"/>
        </w:rPr>
        <w:endnoteReference w:id="71"/>
      </w:r>
    </w:p>
    <w:p w14:paraId="4A7A0055" w14:textId="77777777" w:rsidR="00025B40" w:rsidRDefault="00025B40" w:rsidP="00025B40">
      <w:pPr>
        <w:spacing w:after="0"/>
        <w:rPr>
          <w:shd w:val="clear" w:color="auto" w:fill="FFFFFF"/>
        </w:rPr>
      </w:pPr>
    </w:p>
    <w:p w14:paraId="74622E7C" w14:textId="77777777" w:rsidR="006E3895" w:rsidRDefault="006E3895" w:rsidP="00196816">
      <w:pPr>
        <w:spacing w:after="0"/>
        <w:rPr>
          <w:shd w:val="clear" w:color="auto" w:fill="FFFFFF"/>
        </w:rPr>
      </w:pPr>
    </w:p>
    <w:p w14:paraId="759E379D" w14:textId="46366437" w:rsidR="006E3895" w:rsidRDefault="006E3895" w:rsidP="00196816">
      <w:pPr>
        <w:spacing w:after="0"/>
        <w:rPr>
          <w:shd w:val="clear" w:color="auto" w:fill="FFFFFF"/>
        </w:rPr>
      </w:pPr>
      <w:r>
        <w:rPr>
          <w:shd w:val="clear" w:color="auto" w:fill="FFFFFF"/>
        </w:rPr>
        <w:lastRenderedPageBreak/>
        <w:t>The merit of the lockdowns of Brisbane and Perth are in very serious question.  In the absence of an authoritative explanation of why there was no community transmission of a highly infectious mutant in those cities, th</w:t>
      </w:r>
      <w:r w:rsidR="00093C52">
        <w:rPr>
          <w:shd w:val="clear" w:color="auto" w:fill="FFFFFF"/>
        </w:rPr>
        <w:t xml:space="preserve">ose lockdowns cast a shadow on </w:t>
      </w:r>
      <w:r>
        <w:rPr>
          <w:shd w:val="clear" w:color="auto" w:fill="FFFFFF"/>
        </w:rPr>
        <w:t xml:space="preserve">their States’ anti-Covid policies.  </w:t>
      </w:r>
    </w:p>
    <w:p w14:paraId="51C889E1" w14:textId="77777777" w:rsidR="006E3895" w:rsidRDefault="006E3895" w:rsidP="00196816">
      <w:pPr>
        <w:spacing w:after="0"/>
        <w:rPr>
          <w:shd w:val="clear" w:color="auto" w:fill="FFFFFF"/>
        </w:rPr>
      </w:pPr>
    </w:p>
    <w:p w14:paraId="155E62B8" w14:textId="57472EC3" w:rsidR="006E3895" w:rsidRPr="00AC5350" w:rsidRDefault="00093C52" w:rsidP="00196816">
      <w:pPr>
        <w:spacing w:after="0"/>
        <w:rPr>
          <w:shd w:val="clear" w:color="auto" w:fill="FFFFFF"/>
        </w:rPr>
      </w:pPr>
      <w:r>
        <w:rPr>
          <w:shd w:val="clear" w:color="auto" w:fill="FFFFFF"/>
        </w:rPr>
        <w:t>Such</w:t>
      </w:r>
      <w:r w:rsidR="006E3895">
        <w:rPr>
          <w:shd w:val="clear" w:color="auto" w:fill="FFFFFF"/>
        </w:rPr>
        <w:t xml:space="preserve"> farces threaten to undermine community confidence in anti-Covid policy of at least the two States concerned </w:t>
      </w:r>
      <w:r w:rsidR="00090B5E">
        <w:rPr>
          <w:shd w:val="clear" w:color="auto" w:fill="FFFFFF"/>
        </w:rPr>
        <w:t>when</w:t>
      </w:r>
      <w:r w:rsidR="006E3895">
        <w:rPr>
          <w:shd w:val="clear" w:color="auto" w:fill="FFFFFF"/>
        </w:rPr>
        <w:t xml:space="preserve"> public confidence needs to be at its highest – for the rollout of vaccines. </w:t>
      </w:r>
    </w:p>
    <w:p w14:paraId="60FDE87C" w14:textId="77777777" w:rsidR="006E3895" w:rsidRDefault="006E3895" w:rsidP="00196816">
      <w:pPr>
        <w:spacing w:after="0"/>
        <w:rPr>
          <w:rFonts w:cstheme="minorHAnsi"/>
          <w:shd w:val="clear" w:color="auto" w:fill="FFFFFF"/>
        </w:rPr>
      </w:pPr>
    </w:p>
    <w:p w14:paraId="74184C4F" w14:textId="1908D8F6" w:rsidR="00090B5E" w:rsidRDefault="006E3895" w:rsidP="00196816">
      <w:pPr>
        <w:spacing w:after="0"/>
        <w:rPr>
          <w:rFonts w:eastAsia="Times New Roman"/>
          <w:lang w:eastAsia="en-AU"/>
        </w:rPr>
      </w:pPr>
      <w:r>
        <w:rPr>
          <w:rFonts w:eastAsia="Times New Roman"/>
          <w:lang w:eastAsia="en-AU"/>
        </w:rPr>
        <w:t xml:space="preserve">Reports have UK officials believing current vaccines will be effective against the UK variant, but their top adviser </w:t>
      </w:r>
      <w:r w:rsidR="00876252">
        <w:rPr>
          <w:rFonts w:eastAsia="Times New Roman"/>
          <w:lang w:eastAsia="en-AU"/>
        </w:rPr>
        <w:t>voiced</w:t>
      </w:r>
      <w:r>
        <w:rPr>
          <w:rFonts w:eastAsia="Times New Roman"/>
          <w:lang w:eastAsia="en-AU"/>
        </w:rPr>
        <w:t xml:space="preserve"> concerns other Covid </w:t>
      </w:r>
      <w:r w:rsidRPr="00AC5350">
        <w:rPr>
          <w:rFonts w:eastAsia="Times New Roman"/>
          <w:lang w:eastAsia="en-AU"/>
        </w:rPr>
        <w:t>variants could be more resistant to vaccines.</w:t>
      </w:r>
      <w:r>
        <w:rPr>
          <w:rFonts w:eastAsia="Times New Roman"/>
          <w:lang w:eastAsia="en-AU"/>
        </w:rPr>
        <w:t xml:space="preserve">  This is a critical point made by Professor Dwyer in arguing for widespread vaccination to forestall emergence of more serious mutations.  And vaccination that prevents serious illness – rather than the gold standard of preventing any infection – may be the best strategy.  </w:t>
      </w:r>
    </w:p>
    <w:p w14:paraId="6B547A41" w14:textId="77777777" w:rsidR="00090B5E" w:rsidRDefault="00090B5E" w:rsidP="00196816">
      <w:pPr>
        <w:spacing w:after="0"/>
        <w:rPr>
          <w:rFonts w:eastAsia="Times New Roman"/>
          <w:lang w:eastAsia="en-AU"/>
        </w:rPr>
      </w:pPr>
    </w:p>
    <w:p w14:paraId="07CCCD5E" w14:textId="5E3F979F" w:rsidR="006E3895" w:rsidRDefault="00090B5E" w:rsidP="00196816">
      <w:pPr>
        <w:spacing w:after="0"/>
        <w:rPr>
          <w:rFonts w:eastAsia="Times New Roman"/>
          <w:lang w:eastAsia="en-AU"/>
        </w:rPr>
      </w:pPr>
      <w:r>
        <w:rPr>
          <w:rFonts w:eastAsia="Times New Roman"/>
          <w:lang w:eastAsia="en-AU"/>
        </w:rPr>
        <w:t>Whether or not vaccination eliminates Covid, i</w:t>
      </w:r>
      <w:r w:rsidR="00025B40">
        <w:rPr>
          <w:rFonts w:eastAsia="Times New Roman"/>
          <w:lang w:eastAsia="en-AU"/>
        </w:rPr>
        <w:t xml:space="preserve">t is </w:t>
      </w:r>
      <w:r>
        <w:rPr>
          <w:rFonts w:eastAsia="Times New Roman"/>
          <w:lang w:eastAsia="en-AU"/>
        </w:rPr>
        <w:t>vital</w:t>
      </w:r>
      <w:r w:rsidR="00025B40">
        <w:rPr>
          <w:rFonts w:eastAsia="Times New Roman"/>
          <w:lang w:eastAsia="en-AU"/>
        </w:rPr>
        <w:t xml:space="preserve"> to have widespread simultaneous vaccination as soon as possible.  </w:t>
      </w:r>
      <w:r>
        <w:rPr>
          <w:rFonts w:eastAsia="Times New Roman"/>
          <w:lang w:eastAsia="en-AU"/>
        </w:rPr>
        <w:t>Yet t</w:t>
      </w:r>
      <w:r w:rsidR="00025B40">
        <w:rPr>
          <w:rFonts w:eastAsia="Times New Roman"/>
          <w:lang w:eastAsia="en-AU"/>
        </w:rPr>
        <w:t xml:space="preserve">here is speculation about the willingness of Australians to be vaccinated – presumably reflecting their confidence in health </w:t>
      </w:r>
      <w:r w:rsidR="00093C52">
        <w:rPr>
          <w:rFonts w:eastAsia="Times New Roman"/>
          <w:lang w:eastAsia="en-AU"/>
        </w:rPr>
        <w:t>messages from Governments and experts</w:t>
      </w:r>
      <w:r w:rsidR="00025B40">
        <w:rPr>
          <w:rFonts w:eastAsia="Times New Roman"/>
          <w:lang w:eastAsia="en-AU"/>
        </w:rPr>
        <w:t>.</w:t>
      </w:r>
      <w:r w:rsidR="00025B40">
        <w:rPr>
          <w:rStyle w:val="EndnoteReference"/>
          <w:rFonts w:eastAsia="Times New Roman"/>
          <w:lang w:eastAsia="en-AU"/>
        </w:rPr>
        <w:endnoteReference w:id="72"/>
      </w:r>
    </w:p>
    <w:p w14:paraId="56EF4D56" w14:textId="77777777" w:rsidR="006E3895" w:rsidRDefault="006E3895" w:rsidP="00196816">
      <w:pPr>
        <w:spacing w:after="0"/>
        <w:rPr>
          <w:rFonts w:eastAsia="Times New Roman"/>
          <w:lang w:eastAsia="en-AU"/>
        </w:rPr>
      </w:pPr>
    </w:p>
    <w:p w14:paraId="3576D34E" w14:textId="6D18C5AB" w:rsidR="006E3895" w:rsidRDefault="00090B5E" w:rsidP="00196816">
      <w:pPr>
        <w:spacing w:after="0"/>
        <w:rPr>
          <w:rFonts w:eastAsia="Times New Roman"/>
          <w:lang w:eastAsia="en-AU"/>
        </w:rPr>
      </w:pPr>
      <w:r>
        <w:rPr>
          <w:rFonts w:eastAsia="Times New Roman"/>
          <w:lang w:eastAsia="en-AU"/>
        </w:rPr>
        <w:t>P</w:t>
      </w:r>
      <w:r w:rsidR="00025B40">
        <w:rPr>
          <w:rFonts w:eastAsia="Times New Roman"/>
          <w:lang w:eastAsia="en-AU"/>
        </w:rPr>
        <w:t>eople responsible for decisions</w:t>
      </w:r>
      <w:r w:rsidR="006E3895">
        <w:rPr>
          <w:rFonts w:eastAsia="Times New Roman"/>
          <w:lang w:eastAsia="en-AU"/>
        </w:rPr>
        <w:t xml:space="preserve"> </w:t>
      </w:r>
      <w:r w:rsidR="00025B40">
        <w:rPr>
          <w:rFonts w:eastAsia="Times New Roman"/>
          <w:lang w:eastAsia="en-AU"/>
        </w:rPr>
        <w:t>with potential to</w:t>
      </w:r>
      <w:r w:rsidR="006E3895">
        <w:rPr>
          <w:rFonts w:eastAsia="Times New Roman"/>
          <w:lang w:eastAsia="en-AU"/>
        </w:rPr>
        <w:t xml:space="preserve"> undermine public confidence, such as </w:t>
      </w:r>
      <w:r w:rsidR="00E57177">
        <w:rPr>
          <w:rFonts w:eastAsia="Times New Roman"/>
          <w:lang w:eastAsia="en-AU"/>
        </w:rPr>
        <w:t>the</w:t>
      </w:r>
      <w:r w:rsidR="006E3895">
        <w:rPr>
          <w:rFonts w:eastAsia="Times New Roman"/>
          <w:lang w:eastAsia="en-AU"/>
        </w:rPr>
        <w:t xml:space="preserve"> </w:t>
      </w:r>
      <w:r w:rsidR="00E57177">
        <w:rPr>
          <w:rFonts w:eastAsia="Times New Roman"/>
          <w:lang w:eastAsia="en-AU"/>
        </w:rPr>
        <w:t xml:space="preserve">most recent </w:t>
      </w:r>
      <w:r w:rsidR="006E3895">
        <w:rPr>
          <w:rFonts w:eastAsia="Times New Roman"/>
          <w:lang w:eastAsia="en-AU"/>
        </w:rPr>
        <w:t xml:space="preserve">Queensland and Western Australia </w:t>
      </w:r>
      <w:r w:rsidR="00E57177">
        <w:rPr>
          <w:rFonts w:eastAsia="Times New Roman"/>
          <w:lang w:eastAsia="en-AU"/>
        </w:rPr>
        <w:t>lockdowns</w:t>
      </w:r>
      <w:r>
        <w:rPr>
          <w:rFonts w:eastAsia="Times New Roman"/>
          <w:lang w:eastAsia="en-AU"/>
        </w:rPr>
        <w:t>,</w:t>
      </w:r>
      <w:r w:rsidR="00E57177">
        <w:rPr>
          <w:rFonts w:eastAsia="Times New Roman"/>
          <w:lang w:eastAsia="en-AU"/>
        </w:rPr>
        <w:t xml:space="preserve"> </w:t>
      </w:r>
      <w:r w:rsidR="006E3895">
        <w:rPr>
          <w:rFonts w:eastAsia="Times New Roman"/>
          <w:lang w:eastAsia="en-AU"/>
        </w:rPr>
        <w:t>should formal</w:t>
      </w:r>
      <w:r w:rsidR="00025B40">
        <w:rPr>
          <w:rFonts w:eastAsia="Times New Roman"/>
          <w:lang w:eastAsia="en-AU"/>
        </w:rPr>
        <w:t>ly</w:t>
      </w:r>
      <w:r w:rsidR="006E3895">
        <w:rPr>
          <w:rFonts w:eastAsia="Times New Roman"/>
          <w:lang w:eastAsia="en-AU"/>
        </w:rPr>
        <w:t xml:space="preserve"> account</w:t>
      </w:r>
      <w:r w:rsidR="00025B40">
        <w:rPr>
          <w:rFonts w:eastAsia="Times New Roman"/>
          <w:lang w:eastAsia="en-AU"/>
        </w:rPr>
        <w:t xml:space="preserve"> for their actions</w:t>
      </w:r>
      <w:r w:rsidR="004700FA">
        <w:rPr>
          <w:rFonts w:eastAsia="Times New Roman"/>
          <w:lang w:eastAsia="en-AU"/>
        </w:rPr>
        <w:t xml:space="preserve"> before suspicion becomes the contagion to be </w:t>
      </w:r>
      <w:r w:rsidR="00FD4323">
        <w:rPr>
          <w:rFonts w:eastAsia="Times New Roman"/>
          <w:lang w:eastAsia="en-AU"/>
        </w:rPr>
        <w:t>feared.</w:t>
      </w:r>
      <w:r w:rsidR="006E3895">
        <w:rPr>
          <w:rStyle w:val="EndnoteReference"/>
          <w:rFonts w:eastAsia="Times New Roman"/>
          <w:lang w:eastAsia="en-AU"/>
        </w:rPr>
        <w:endnoteReference w:id="73"/>
      </w:r>
    </w:p>
    <w:p w14:paraId="0814D1A4" w14:textId="7162FBFB" w:rsidR="00025B40" w:rsidRDefault="00025B40">
      <w:pPr>
        <w:rPr>
          <w:rFonts w:cstheme="minorHAnsi"/>
          <w:shd w:val="clear" w:color="auto" w:fill="FFFFFF"/>
        </w:rPr>
      </w:pPr>
      <w:r>
        <w:rPr>
          <w:rFonts w:cstheme="minorHAnsi"/>
          <w:shd w:val="clear" w:color="auto" w:fill="FFFFFF"/>
        </w:rPr>
        <w:br w:type="page"/>
      </w:r>
    </w:p>
    <w:p w14:paraId="00CE1200" w14:textId="7958FB4D" w:rsidR="005B4A46" w:rsidRDefault="005B4A46" w:rsidP="00196816">
      <w:pPr>
        <w:pStyle w:val="Heading2"/>
        <w:spacing w:before="0"/>
        <w:rPr>
          <w:shd w:val="clear" w:color="auto" w:fill="FFFFFF"/>
        </w:rPr>
      </w:pPr>
      <w:bookmarkStart w:id="50" w:name="_Toc65178162"/>
      <w:bookmarkStart w:id="51" w:name="_Toc65178539"/>
      <w:bookmarkEnd w:id="27"/>
      <w:r>
        <w:rPr>
          <w:shd w:val="clear" w:color="auto" w:fill="FFFFFF"/>
        </w:rPr>
        <w:lastRenderedPageBreak/>
        <w:t>4.</w:t>
      </w:r>
      <w:r>
        <w:rPr>
          <w:shd w:val="clear" w:color="auto" w:fill="FFFFFF"/>
        </w:rPr>
        <w:tab/>
        <w:t>Victoria</w:t>
      </w:r>
      <w:bookmarkEnd w:id="50"/>
      <w:bookmarkEnd w:id="51"/>
    </w:p>
    <w:p w14:paraId="7C953C0C" w14:textId="537232DB" w:rsidR="005B4A46" w:rsidRDefault="005B4A46" w:rsidP="00196816">
      <w:pPr>
        <w:pStyle w:val="Heading3"/>
        <w:spacing w:before="0" w:beforeAutospacing="0" w:after="0" w:afterAutospacing="0"/>
        <w:rPr>
          <w:shd w:val="clear" w:color="auto" w:fill="FFFFFF"/>
        </w:rPr>
      </w:pPr>
      <w:bookmarkStart w:id="52" w:name="_Toc65178163"/>
      <w:bookmarkStart w:id="53" w:name="_Toc65178540"/>
      <w:r>
        <w:rPr>
          <w:shd w:val="clear" w:color="auto" w:fill="FFFFFF"/>
        </w:rPr>
        <w:t>4.1</w:t>
      </w:r>
      <w:r>
        <w:rPr>
          <w:shd w:val="clear" w:color="auto" w:fill="FFFFFF"/>
        </w:rPr>
        <w:tab/>
        <w:t>Hotel quarantine inquiry - circumstances</w:t>
      </w:r>
      <w:bookmarkEnd w:id="52"/>
      <w:bookmarkEnd w:id="53"/>
    </w:p>
    <w:p w14:paraId="7E97E603" w14:textId="1DE78FFA" w:rsidR="00C4445A" w:rsidRDefault="00C4445A" w:rsidP="00196816">
      <w:pPr>
        <w:spacing w:after="0"/>
        <w:rPr>
          <w:rFonts w:cstheme="minorHAnsi"/>
          <w:shd w:val="clear" w:color="auto" w:fill="FFFFFF"/>
        </w:rPr>
      </w:pPr>
      <w:r>
        <w:rPr>
          <w:rFonts w:cstheme="minorHAnsi"/>
          <w:shd w:val="clear" w:color="auto" w:fill="FFFFFF"/>
        </w:rPr>
        <w:t xml:space="preserve">Melbourne prides itself on </w:t>
      </w:r>
      <w:r w:rsidR="006C399D">
        <w:rPr>
          <w:rFonts w:cstheme="minorHAnsi"/>
          <w:shd w:val="clear" w:color="auto" w:fill="FFFFFF"/>
        </w:rPr>
        <w:t>public</w:t>
      </w:r>
      <w:r>
        <w:rPr>
          <w:rFonts w:cstheme="minorHAnsi"/>
          <w:shd w:val="clear" w:color="auto" w:fill="FFFFFF"/>
        </w:rPr>
        <w:t xml:space="preserve"> events.  However, in the pandemic, famous annual events were curtailed or cancelled.  The AFL (VFL) Grand Final was held outside Melbourne – during a lockdown - for the first time in its 123-year history </w:t>
      </w:r>
      <w:r w:rsidR="006C399D">
        <w:rPr>
          <w:rFonts w:cstheme="minorHAnsi"/>
          <w:shd w:val="clear" w:color="auto" w:fill="FFFFFF"/>
        </w:rPr>
        <w:t>(</w:t>
      </w:r>
      <w:r>
        <w:rPr>
          <w:rFonts w:cstheme="minorHAnsi"/>
          <w:shd w:val="clear" w:color="auto" w:fill="FFFFFF"/>
        </w:rPr>
        <w:t>which had included the 1919-20 pandemic</w:t>
      </w:r>
      <w:r w:rsidR="006C399D">
        <w:rPr>
          <w:rFonts w:cstheme="minorHAnsi"/>
          <w:shd w:val="clear" w:color="auto" w:fill="FFFFFF"/>
        </w:rPr>
        <w:t>)</w:t>
      </w:r>
      <w:r>
        <w:rPr>
          <w:rFonts w:cstheme="minorHAnsi"/>
          <w:shd w:val="clear" w:color="auto" w:fill="FFFFFF"/>
        </w:rPr>
        <w:t xml:space="preserve">.  The public and horse owners were excluded from attending </w:t>
      </w:r>
      <w:r w:rsidR="006C7D1F">
        <w:rPr>
          <w:rFonts w:cstheme="minorHAnsi"/>
          <w:shd w:val="clear" w:color="auto" w:fill="FFFFFF"/>
        </w:rPr>
        <w:t xml:space="preserve">the </w:t>
      </w:r>
      <w:r>
        <w:rPr>
          <w:rFonts w:cstheme="minorHAnsi"/>
          <w:shd w:val="clear" w:color="auto" w:fill="FFFFFF"/>
        </w:rPr>
        <w:t>Melbourne Cup</w:t>
      </w:r>
      <w:r w:rsidR="00B647F6">
        <w:rPr>
          <w:rFonts w:cstheme="minorHAnsi"/>
          <w:shd w:val="clear" w:color="auto" w:fill="FFFFFF"/>
        </w:rPr>
        <w:t>.</w:t>
      </w:r>
      <w:r>
        <w:rPr>
          <w:rFonts w:cstheme="minorHAnsi"/>
          <w:shd w:val="clear" w:color="auto" w:fill="FFFFFF"/>
        </w:rPr>
        <w:t xml:space="preserve">  The 2020 Australian Grand Prix was cancelled and the 2021 race deferred from March to mid-November.  Nonetheless, the Boxing Day Test and </w:t>
      </w:r>
      <w:r w:rsidR="00B647F6">
        <w:rPr>
          <w:rFonts w:cstheme="minorHAnsi"/>
          <w:shd w:val="clear" w:color="auto" w:fill="FFFFFF"/>
        </w:rPr>
        <w:t xml:space="preserve">the </w:t>
      </w:r>
      <w:r>
        <w:rPr>
          <w:rFonts w:cstheme="minorHAnsi"/>
          <w:shd w:val="clear" w:color="auto" w:fill="FFFFFF"/>
        </w:rPr>
        <w:t xml:space="preserve">Australian </w:t>
      </w:r>
      <w:r w:rsidR="00B647F6">
        <w:rPr>
          <w:rFonts w:cstheme="minorHAnsi"/>
          <w:shd w:val="clear" w:color="auto" w:fill="FFFFFF"/>
        </w:rPr>
        <w:t xml:space="preserve">Open </w:t>
      </w:r>
      <w:r>
        <w:rPr>
          <w:rFonts w:cstheme="minorHAnsi"/>
          <w:shd w:val="clear" w:color="auto" w:fill="FFFFFF"/>
        </w:rPr>
        <w:t xml:space="preserve">Tennis </w:t>
      </w:r>
      <w:r w:rsidR="00B647F6">
        <w:rPr>
          <w:rFonts w:cstheme="minorHAnsi"/>
          <w:shd w:val="clear" w:color="auto" w:fill="FFFFFF"/>
        </w:rPr>
        <w:t xml:space="preserve">tournament </w:t>
      </w:r>
      <w:r>
        <w:rPr>
          <w:rFonts w:cstheme="minorHAnsi"/>
          <w:shd w:val="clear" w:color="auto" w:fill="FFFFFF"/>
        </w:rPr>
        <w:t xml:space="preserve">went ahead in </w:t>
      </w:r>
      <w:r w:rsidR="00B647F6">
        <w:rPr>
          <w:rFonts w:cstheme="minorHAnsi"/>
          <w:shd w:val="clear" w:color="auto" w:fill="FFFFFF"/>
        </w:rPr>
        <w:t xml:space="preserve">late 2020 and </w:t>
      </w:r>
      <w:r>
        <w:rPr>
          <w:rFonts w:cstheme="minorHAnsi"/>
          <w:shd w:val="clear" w:color="auto" w:fill="FFFFFF"/>
        </w:rPr>
        <w:t>early 2021.</w:t>
      </w:r>
    </w:p>
    <w:p w14:paraId="12BF64C1" w14:textId="77777777" w:rsidR="00C4445A" w:rsidRDefault="00C4445A" w:rsidP="00196816">
      <w:pPr>
        <w:spacing w:after="0"/>
        <w:rPr>
          <w:rFonts w:cstheme="minorHAnsi"/>
          <w:shd w:val="clear" w:color="auto" w:fill="FFFFFF"/>
        </w:rPr>
      </w:pPr>
    </w:p>
    <w:p w14:paraId="042DA574" w14:textId="14C08B2D" w:rsidR="005B4A46" w:rsidRDefault="005B4A46" w:rsidP="00196816">
      <w:pPr>
        <w:spacing w:after="0"/>
        <w:rPr>
          <w:rFonts w:cstheme="minorHAnsi"/>
          <w:shd w:val="clear" w:color="auto" w:fill="FFFFFF"/>
        </w:rPr>
      </w:pPr>
      <w:r>
        <w:rPr>
          <w:rFonts w:cstheme="minorHAnsi"/>
          <w:shd w:val="clear" w:color="auto" w:fill="FFFFFF"/>
        </w:rPr>
        <w:t>Between early June and late October 2020</w:t>
      </w:r>
      <w:r w:rsidR="00B647F6">
        <w:rPr>
          <w:rFonts w:cstheme="minorHAnsi"/>
          <w:shd w:val="clear" w:color="auto" w:fill="FFFFFF"/>
        </w:rPr>
        <w:t>,</w:t>
      </w:r>
      <w:r>
        <w:rPr>
          <w:rFonts w:cstheme="minorHAnsi"/>
          <w:shd w:val="clear" w:color="auto" w:fill="FFFFFF"/>
        </w:rPr>
        <w:t xml:space="preserve"> Melbourne faced a second wave of Covid.  Over 18,000 cases were recorded and more than 800 deaths were attributed to the disease.</w:t>
      </w:r>
      <w:r w:rsidRPr="00AC4B01">
        <w:rPr>
          <w:rFonts w:cstheme="minorHAnsi"/>
          <w:shd w:val="clear" w:color="auto" w:fill="FFFFFF"/>
        </w:rPr>
        <w:t xml:space="preserve"> </w:t>
      </w:r>
      <w:r>
        <w:rPr>
          <w:rFonts w:cstheme="minorHAnsi"/>
          <w:shd w:val="clear" w:color="auto" w:fill="FFFFFF"/>
        </w:rPr>
        <w:t xml:space="preserve">The source of the outbreak was a failure of international arrival quarantine in Melbourne hotels.  </w:t>
      </w:r>
    </w:p>
    <w:p w14:paraId="6631135A" w14:textId="77777777" w:rsidR="005B4A46" w:rsidRDefault="005B4A46" w:rsidP="00196816">
      <w:pPr>
        <w:spacing w:after="0"/>
        <w:rPr>
          <w:rFonts w:cstheme="minorHAnsi"/>
          <w:shd w:val="clear" w:color="auto" w:fill="FFFFFF"/>
        </w:rPr>
      </w:pPr>
    </w:p>
    <w:p w14:paraId="03C05717" w14:textId="4B415505" w:rsidR="005B4A46" w:rsidRDefault="005B4A46" w:rsidP="00196816">
      <w:pPr>
        <w:spacing w:after="0"/>
        <w:rPr>
          <w:rFonts w:cstheme="minorHAnsi"/>
          <w:shd w:val="clear" w:color="auto" w:fill="FFFFFF"/>
        </w:rPr>
      </w:pPr>
      <w:r>
        <w:rPr>
          <w:rFonts w:cstheme="minorHAnsi"/>
          <w:shd w:val="clear" w:color="auto" w:fill="FFFFFF"/>
        </w:rPr>
        <w:t xml:space="preserve">On 8 July, Melbourne was put under lockdown.  This was in response to cases – 191 the previous day, 154 </w:t>
      </w:r>
      <w:r w:rsidR="006C399D">
        <w:rPr>
          <w:rFonts w:cstheme="minorHAnsi"/>
          <w:shd w:val="clear" w:color="auto" w:fill="FFFFFF"/>
        </w:rPr>
        <w:t xml:space="preserve">of which were </w:t>
      </w:r>
      <w:r>
        <w:rPr>
          <w:rFonts w:cstheme="minorHAnsi"/>
          <w:shd w:val="clear" w:color="auto" w:fill="FFFFFF"/>
        </w:rPr>
        <w:t xml:space="preserve">not </w:t>
      </w:r>
      <w:r w:rsidR="006C399D">
        <w:rPr>
          <w:rFonts w:cstheme="minorHAnsi"/>
          <w:shd w:val="clear" w:color="auto" w:fill="FFFFFF"/>
        </w:rPr>
        <w:t xml:space="preserve">then </w:t>
      </w:r>
      <w:r>
        <w:rPr>
          <w:rFonts w:cstheme="minorHAnsi"/>
          <w:shd w:val="clear" w:color="auto" w:fill="FFFFFF"/>
        </w:rPr>
        <w:t xml:space="preserve">linked to existing cases – exceeding tracing capacity, and what the Premier described as ‘complacency’ that the pandemic was over.  The lockdown, originally expected to be six-weeks, was tightened </w:t>
      </w:r>
      <w:r w:rsidR="006C7D1F">
        <w:rPr>
          <w:rFonts w:cstheme="minorHAnsi"/>
          <w:shd w:val="clear" w:color="auto" w:fill="FFFFFF"/>
        </w:rPr>
        <w:t>and</w:t>
      </w:r>
      <w:r>
        <w:rPr>
          <w:rFonts w:cstheme="minorHAnsi"/>
          <w:shd w:val="clear" w:color="auto" w:fill="FFFFFF"/>
        </w:rPr>
        <w:t xml:space="preserve"> a curfew operated from 2 August until late September</w:t>
      </w:r>
      <w:r w:rsidR="006C7D1F">
        <w:rPr>
          <w:rFonts w:cstheme="minorHAnsi"/>
          <w:shd w:val="clear" w:color="auto" w:fill="FFFFFF"/>
        </w:rPr>
        <w:t>.  The lockdown was</w:t>
      </w:r>
      <w:r>
        <w:rPr>
          <w:rFonts w:cstheme="minorHAnsi"/>
          <w:shd w:val="clear" w:color="auto" w:fill="FFFFFF"/>
        </w:rPr>
        <w:t xml:space="preserve"> extended until late October.  Its duration was 112 days, at which time </w:t>
      </w:r>
      <w:r w:rsidR="006C7D1F">
        <w:rPr>
          <w:rFonts w:cstheme="minorHAnsi"/>
          <w:shd w:val="clear" w:color="auto" w:fill="FFFFFF"/>
        </w:rPr>
        <w:t xml:space="preserve">some experts declared </w:t>
      </w:r>
      <w:r>
        <w:rPr>
          <w:rFonts w:cstheme="minorHAnsi"/>
          <w:shd w:val="clear" w:color="auto" w:fill="FFFFFF"/>
        </w:rPr>
        <w:t>Covid had been ‘eliminated’.  Again.</w:t>
      </w:r>
      <w:r>
        <w:rPr>
          <w:rStyle w:val="EndnoteReference"/>
          <w:rFonts w:cstheme="minorHAnsi"/>
          <w:shd w:val="clear" w:color="auto" w:fill="FFFFFF"/>
        </w:rPr>
        <w:endnoteReference w:id="74"/>
      </w:r>
    </w:p>
    <w:p w14:paraId="72A325E8" w14:textId="77F231BC" w:rsidR="003D1D79" w:rsidRDefault="003D1D79" w:rsidP="00196816">
      <w:pPr>
        <w:spacing w:after="0"/>
        <w:rPr>
          <w:rFonts w:cstheme="minorHAnsi"/>
          <w:shd w:val="clear" w:color="auto" w:fill="FFFFFF"/>
        </w:rPr>
      </w:pPr>
    </w:p>
    <w:p w14:paraId="2AE78B60" w14:textId="55C81B48" w:rsidR="005B4A46" w:rsidRDefault="005B4A46" w:rsidP="00196816">
      <w:pPr>
        <w:spacing w:after="0"/>
        <w:rPr>
          <w:rFonts w:cstheme="minorHAnsi"/>
          <w:shd w:val="clear" w:color="auto" w:fill="FFFFFF"/>
        </w:rPr>
      </w:pPr>
      <w:r>
        <w:rPr>
          <w:rFonts w:cstheme="minorHAnsi"/>
          <w:shd w:val="clear" w:color="auto" w:fill="FFFFFF"/>
        </w:rPr>
        <w:t xml:space="preserve">Prior to the lockdown, on 2 July, the Premier established a board of inquiry into the quarantine failure.  The </w:t>
      </w:r>
      <w:r w:rsidR="006C399D">
        <w:rPr>
          <w:rFonts w:cstheme="minorHAnsi"/>
          <w:shd w:val="clear" w:color="auto" w:fill="FFFFFF"/>
        </w:rPr>
        <w:t>prime</w:t>
      </w:r>
      <w:r>
        <w:rPr>
          <w:rFonts w:cstheme="minorHAnsi"/>
          <w:shd w:val="clear" w:color="auto" w:fill="FFFFFF"/>
        </w:rPr>
        <w:t xml:space="preserve"> public controversy was the hiring of private security guards to supervise hotel quarantine.  </w:t>
      </w:r>
      <w:r w:rsidR="006C7D1F">
        <w:rPr>
          <w:rFonts w:cstheme="minorHAnsi"/>
          <w:shd w:val="clear" w:color="auto" w:fill="FFFFFF"/>
        </w:rPr>
        <w:t>Pr</w:t>
      </w:r>
      <w:r>
        <w:rPr>
          <w:rFonts w:cstheme="minorHAnsi"/>
          <w:shd w:val="clear" w:color="auto" w:fill="FFFFFF"/>
        </w:rPr>
        <w:t xml:space="preserve">ominent media reports </w:t>
      </w:r>
      <w:r w:rsidR="006C7D1F">
        <w:rPr>
          <w:rFonts w:cstheme="minorHAnsi"/>
          <w:shd w:val="clear" w:color="auto" w:fill="FFFFFF"/>
        </w:rPr>
        <w:t>claimed</w:t>
      </w:r>
      <w:r>
        <w:rPr>
          <w:rFonts w:cstheme="minorHAnsi"/>
          <w:shd w:val="clear" w:color="auto" w:fill="FFFFFF"/>
        </w:rPr>
        <w:t xml:space="preserve"> some guards lacked suitable skills and equipment.  Many suggested the task of supervising quarantine at the hotels should have been conducted by Victoria police, the Australian Defence Force, or a specialist team.  The big question soon became</w:t>
      </w:r>
      <w:r w:rsidR="006C7D1F">
        <w:rPr>
          <w:rFonts w:cstheme="minorHAnsi"/>
          <w:shd w:val="clear" w:color="auto" w:fill="FFFFFF"/>
        </w:rPr>
        <w:t>:</w:t>
      </w:r>
      <w:r>
        <w:rPr>
          <w:rFonts w:cstheme="minorHAnsi"/>
          <w:shd w:val="clear" w:color="auto" w:fill="FFFFFF"/>
        </w:rPr>
        <w:t xml:space="preserve"> who decided to hire the guards to do so? Nobody owned-up.</w:t>
      </w:r>
      <w:r>
        <w:rPr>
          <w:rStyle w:val="EndnoteReference"/>
          <w:rFonts w:cstheme="minorHAnsi"/>
          <w:shd w:val="clear" w:color="auto" w:fill="FFFFFF"/>
        </w:rPr>
        <w:endnoteReference w:id="75"/>
      </w:r>
    </w:p>
    <w:p w14:paraId="0FDAA7F0" w14:textId="77777777" w:rsidR="005B4A46" w:rsidRDefault="005B4A46" w:rsidP="00196816">
      <w:pPr>
        <w:spacing w:after="0"/>
        <w:rPr>
          <w:rFonts w:cstheme="minorHAnsi"/>
          <w:shd w:val="clear" w:color="auto" w:fill="FFFFFF"/>
        </w:rPr>
      </w:pPr>
    </w:p>
    <w:p w14:paraId="52694F4B" w14:textId="666E7BC8" w:rsidR="005B4A46" w:rsidRDefault="005B4A46" w:rsidP="00196816">
      <w:pPr>
        <w:pStyle w:val="Heading3"/>
        <w:spacing w:before="0" w:beforeAutospacing="0" w:after="0" w:afterAutospacing="0"/>
        <w:rPr>
          <w:shd w:val="clear" w:color="auto" w:fill="FFFFFF"/>
        </w:rPr>
      </w:pPr>
      <w:bookmarkStart w:id="54" w:name="_Toc65178164"/>
      <w:bookmarkStart w:id="55" w:name="_Toc65178541"/>
      <w:r>
        <w:rPr>
          <w:shd w:val="clear" w:color="auto" w:fill="FFFFFF"/>
        </w:rPr>
        <w:t>4.2</w:t>
      </w:r>
      <w:r>
        <w:rPr>
          <w:shd w:val="clear" w:color="auto" w:fill="FFFFFF"/>
        </w:rPr>
        <w:tab/>
        <w:t>Inquiry report</w:t>
      </w:r>
      <w:bookmarkEnd w:id="54"/>
      <w:bookmarkEnd w:id="55"/>
    </w:p>
    <w:p w14:paraId="2D13D76D" w14:textId="1BF27F82" w:rsidR="005B4A46" w:rsidRDefault="005B4A46" w:rsidP="00196816">
      <w:pPr>
        <w:spacing w:after="0"/>
        <w:rPr>
          <w:rFonts w:cstheme="minorHAnsi"/>
          <w:shd w:val="clear" w:color="auto" w:fill="FFFFFF"/>
        </w:rPr>
      </w:pPr>
      <w:r>
        <w:rPr>
          <w:rFonts w:cstheme="minorHAnsi"/>
          <w:shd w:val="clear" w:color="auto" w:fill="FFFFFF"/>
        </w:rPr>
        <w:t xml:space="preserve">The inquiry issued an interim report in late November and a final report on 21 December.  The final report principally dealt with the convoluted mess of anti-Covid administration in Victoria.  </w:t>
      </w:r>
    </w:p>
    <w:p w14:paraId="6D3C28A4" w14:textId="77777777" w:rsidR="005B4A46" w:rsidRDefault="005B4A46" w:rsidP="00196816">
      <w:pPr>
        <w:spacing w:after="0"/>
        <w:rPr>
          <w:rFonts w:cstheme="minorHAnsi"/>
          <w:shd w:val="clear" w:color="auto" w:fill="FFFFFF"/>
        </w:rPr>
      </w:pPr>
    </w:p>
    <w:p w14:paraId="37F016B0" w14:textId="57943646" w:rsidR="005B4A46" w:rsidRDefault="005B4A46" w:rsidP="00196816">
      <w:pPr>
        <w:spacing w:after="0"/>
        <w:rPr>
          <w:rFonts w:cstheme="minorHAnsi"/>
          <w:shd w:val="clear" w:color="auto" w:fill="FFFFFF"/>
        </w:rPr>
      </w:pPr>
      <w:r>
        <w:rPr>
          <w:rFonts w:cstheme="minorHAnsi"/>
          <w:shd w:val="clear" w:color="auto" w:fill="FFFFFF"/>
        </w:rPr>
        <w:t>The mess was primarily caused by public service Departments</w:t>
      </w:r>
      <w:r w:rsidR="006C7D1F">
        <w:rPr>
          <w:rFonts w:cstheme="minorHAnsi"/>
          <w:shd w:val="clear" w:color="auto" w:fill="FFFFFF"/>
        </w:rPr>
        <w:t xml:space="preserve"> and officials</w:t>
      </w:r>
      <w:r>
        <w:rPr>
          <w:rFonts w:cstheme="minorHAnsi"/>
          <w:shd w:val="clear" w:color="auto" w:fill="FFFFFF"/>
        </w:rPr>
        <w:t>, rather than Ministers, being in charge of both operations and policy</w:t>
      </w:r>
      <w:r w:rsidR="00F66C73">
        <w:rPr>
          <w:rFonts w:cstheme="minorHAnsi"/>
          <w:shd w:val="clear" w:color="auto" w:fill="FFFFFF"/>
        </w:rPr>
        <w:t>.  A</w:t>
      </w:r>
      <w:r>
        <w:rPr>
          <w:rFonts w:cstheme="minorHAnsi"/>
          <w:shd w:val="clear" w:color="auto" w:fill="FFFFFF"/>
        </w:rPr>
        <w:t xml:space="preserve">gencies </w:t>
      </w:r>
      <w:r w:rsidR="006C7D1F">
        <w:rPr>
          <w:rFonts w:cstheme="minorHAnsi"/>
          <w:shd w:val="clear" w:color="auto" w:fill="FFFFFF"/>
        </w:rPr>
        <w:t>seemingly</w:t>
      </w:r>
      <w:r>
        <w:rPr>
          <w:rFonts w:cstheme="minorHAnsi"/>
          <w:shd w:val="clear" w:color="auto" w:fill="FFFFFF"/>
        </w:rPr>
        <w:t xml:space="preserve"> avoid</w:t>
      </w:r>
      <w:r w:rsidR="00F66C73">
        <w:rPr>
          <w:rFonts w:cstheme="minorHAnsi"/>
          <w:shd w:val="clear" w:color="auto" w:fill="FFFFFF"/>
        </w:rPr>
        <w:t>ed</w:t>
      </w:r>
      <w:r>
        <w:rPr>
          <w:rFonts w:cstheme="minorHAnsi"/>
          <w:shd w:val="clear" w:color="auto" w:fill="FFFFFF"/>
        </w:rPr>
        <w:t xml:space="preserve"> responsibilit</w:t>
      </w:r>
      <w:r w:rsidR="006C7D1F">
        <w:rPr>
          <w:rFonts w:cstheme="minorHAnsi"/>
          <w:shd w:val="clear" w:color="auto" w:fill="FFFFFF"/>
        </w:rPr>
        <w:t>ies</w:t>
      </w:r>
      <w:r>
        <w:rPr>
          <w:rFonts w:cstheme="minorHAnsi"/>
          <w:shd w:val="clear" w:color="auto" w:fill="FFFFFF"/>
        </w:rPr>
        <w:t xml:space="preserve">.  Such </w:t>
      </w:r>
      <w:r w:rsidR="006C7D1F">
        <w:rPr>
          <w:rFonts w:cstheme="minorHAnsi"/>
          <w:shd w:val="clear" w:color="auto" w:fill="FFFFFF"/>
        </w:rPr>
        <w:t xml:space="preserve">factors </w:t>
      </w:r>
      <w:r>
        <w:rPr>
          <w:rFonts w:cstheme="minorHAnsi"/>
          <w:shd w:val="clear" w:color="auto" w:fill="FFFFFF"/>
        </w:rPr>
        <w:t xml:space="preserve">had been subject to adverse comments by the Supreme Court in </w:t>
      </w:r>
      <w:r w:rsidR="00B647F6">
        <w:rPr>
          <w:rFonts w:cstheme="minorHAnsi"/>
          <w:shd w:val="clear" w:color="auto" w:fill="FFFFFF"/>
        </w:rPr>
        <w:t xml:space="preserve">November in </w:t>
      </w:r>
      <w:r>
        <w:rPr>
          <w:rFonts w:cstheme="minorHAnsi"/>
          <w:shd w:val="clear" w:color="auto" w:fill="FFFFFF"/>
        </w:rPr>
        <w:t>Loeilo’s case.</w:t>
      </w:r>
      <w:r>
        <w:rPr>
          <w:rStyle w:val="EndnoteReference"/>
          <w:rFonts w:cstheme="minorHAnsi"/>
          <w:shd w:val="clear" w:color="auto" w:fill="FFFFFF"/>
        </w:rPr>
        <w:endnoteReference w:id="76"/>
      </w:r>
    </w:p>
    <w:p w14:paraId="10A32233" w14:textId="77777777" w:rsidR="005B4A46" w:rsidRDefault="005B4A46" w:rsidP="00196816">
      <w:pPr>
        <w:spacing w:after="0"/>
        <w:rPr>
          <w:rFonts w:cstheme="minorHAnsi"/>
          <w:shd w:val="clear" w:color="auto" w:fill="FFFFFF"/>
        </w:rPr>
      </w:pPr>
      <w:r>
        <w:rPr>
          <w:rFonts w:cstheme="minorHAnsi"/>
          <w:shd w:val="clear" w:color="auto" w:fill="FFFFFF"/>
        </w:rPr>
        <w:t xml:space="preserve">  </w:t>
      </w:r>
    </w:p>
    <w:p w14:paraId="5D63C436" w14:textId="6D9A1D23" w:rsidR="005B4A46" w:rsidRDefault="005B4A46" w:rsidP="00196816">
      <w:pPr>
        <w:spacing w:after="0"/>
        <w:rPr>
          <w:rFonts w:cstheme="minorHAnsi"/>
          <w:shd w:val="clear" w:color="auto" w:fill="FFFFFF"/>
        </w:rPr>
      </w:pPr>
      <w:r>
        <w:rPr>
          <w:rFonts w:cstheme="minorHAnsi"/>
          <w:shd w:val="clear" w:color="auto" w:fill="FFFFFF"/>
        </w:rPr>
        <w:t>The mess affected hotel quarantine when the Premier</w:t>
      </w:r>
      <w:r w:rsidR="006C399D">
        <w:rPr>
          <w:rFonts w:cstheme="minorHAnsi"/>
          <w:shd w:val="clear" w:color="auto" w:fill="FFFFFF"/>
        </w:rPr>
        <w:t xml:space="preserve"> - </w:t>
      </w:r>
      <w:r w:rsidR="00B647F6">
        <w:rPr>
          <w:rFonts w:cstheme="minorHAnsi"/>
          <w:shd w:val="clear" w:color="auto" w:fill="FFFFFF"/>
        </w:rPr>
        <w:t>early in the pandemic</w:t>
      </w:r>
      <w:r w:rsidR="006C399D">
        <w:rPr>
          <w:rFonts w:cstheme="minorHAnsi"/>
          <w:shd w:val="clear" w:color="auto" w:fill="FFFFFF"/>
        </w:rPr>
        <w:t xml:space="preserve"> -</w:t>
      </w:r>
      <w:r>
        <w:rPr>
          <w:rFonts w:cstheme="minorHAnsi"/>
          <w:shd w:val="clear" w:color="auto" w:fill="FFFFFF"/>
        </w:rPr>
        <w:t xml:space="preserve"> accepted a Commonwealth request to conduct mass quarantine, without knowledge of public service capability.  A result was a desire in Victoria – below the Premier - to </w:t>
      </w:r>
      <w:r w:rsidR="00F66C73">
        <w:rPr>
          <w:rFonts w:cstheme="minorHAnsi"/>
          <w:shd w:val="clear" w:color="auto" w:fill="FFFFFF"/>
        </w:rPr>
        <w:t>quickly</w:t>
      </w:r>
      <w:r>
        <w:rPr>
          <w:rFonts w:cstheme="minorHAnsi"/>
          <w:shd w:val="clear" w:color="auto" w:fill="FFFFFF"/>
        </w:rPr>
        <w:t xml:space="preserve"> </w:t>
      </w:r>
      <w:r w:rsidR="006C7D1F">
        <w:rPr>
          <w:rFonts w:cstheme="minorHAnsi"/>
          <w:shd w:val="clear" w:color="auto" w:fill="FFFFFF"/>
        </w:rPr>
        <w:t xml:space="preserve">establish </w:t>
      </w:r>
      <w:r>
        <w:rPr>
          <w:rFonts w:cstheme="minorHAnsi"/>
          <w:shd w:val="clear" w:color="auto" w:fill="FFFFFF"/>
        </w:rPr>
        <w:t>quarantine</w:t>
      </w:r>
      <w:r w:rsidR="006C7D1F">
        <w:rPr>
          <w:rFonts w:cstheme="minorHAnsi"/>
          <w:shd w:val="clear" w:color="auto" w:fill="FFFFFF"/>
        </w:rPr>
        <w:t xml:space="preserve"> and related services</w:t>
      </w:r>
      <w:r>
        <w:rPr>
          <w:rFonts w:cstheme="minorHAnsi"/>
          <w:shd w:val="clear" w:color="auto" w:fill="FFFFFF"/>
        </w:rPr>
        <w:t xml:space="preserve">.  </w:t>
      </w:r>
    </w:p>
    <w:p w14:paraId="576B229C" w14:textId="77777777" w:rsidR="005B4A46" w:rsidRDefault="005B4A46" w:rsidP="00196816">
      <w:pPr>
        <w:spacing w:after="0"/>
        <w:rPr>
          <w:rFonts w:cstheme="minorHAnsi"/>
          <w:shd w:val="clear" w:color="auto" w:fill="FFFFFF"/>
        </w:rPr>
      </w:pPr>
    </w:p>
    <w:p w14:paraId="79059A53" w14:textId="77777777" w:rsidR="009105C3" w:rsidRDefault="005B4A46" w:rsidP="00196816">
      <w:pPr>
        <w:spacing w:after="0"/>
        <w:rPr>
          <w:rFonts w:cstheme="minorHAnsi"/>
          <w:shd w:val="clear" w:color="auto" w:fill="FFFFFF"/>
        </w:rPr>
      </w:pPr>
      <w:r>
        <w:rPr>
          <w:rFonts w:cstheme="minorHAnsi"/>
          <w:shd w:val="clear" w:color="auto" w:fill="FFFFFF"/>
        </w:rPr>
        <w:t>In the rush, administration suffered</w:t>
      </w:r>
      <w:r w:rsidR="006C7D1F">
        <w:rPr>
          <w:rFonts w:cstheme="minorHAnsi"/>
          <w:shd w:val="clear" w:color="auto" w:fill="FFFFFF"/>
        </w:rPr>
        <w:t>.  T</w:t>
      </w:r>
      <w:r>
        <w:rPr>
          <w:rFonts w:cstheme="minorHAnsi"/>
          <w:shd w:val="clear" w:color="auto" w:fill="FFFFFF"/>
        </w:rPr>
        <w:t>he wrong Departments took charge of, adopted the wrong frame of mind for, and deployed the wrong skills to supervising quarantine.</w:t>
      </w:r>
      <w:r w:rsidR="006C7D1F">
        <w:rPr>
          <w:rFonts w:cstheme="minorHAnsi"/>
          <w:shd w:val="clear" w:color="auto" w:fill="FFFFFF"/>
        </w:rPr>
        <w:t xml:space="preserve">  </w:t>
      </w:r>
      <w:r w:rsidR="009105C3">
        <w:rPr>
          <w:rFonts w:cstheme="minorHAnsi"/>
          <w:shd w:val="clear" w:color="auto" w:fill="FFFFFF"/>
        </w:rPr>
        <w:t xml:space="preserve">Arrangements within the Health Department were confused. </w:t>
      </w:r>
      <w:r>
        <w:rPr>
          <w:rFonts w:cstheme="minorHAnsi"/>
          <w:shd w:val="clear" w:color="auto" w:fill="FFFFFF"/>
        </w:rPr>
        <w:t xml:space="preserve">The inquiry made many detailed recommendations to </w:t>
      </w:r>
      <w:r w:rsidR="006C7D1F">
        <w:rPr>
          <w:rFonts w:cstheme="minorHAnsi"/>
          <w:shd w:val="clear" w:color="auto" w:fill="FFFFFF"/>
        </w:rPr>
        <w:t>prevent</w:t>
      </w:r>
      <w:r>
        <w:rPr>
          <w:rFonts w:cstheme="minorHAnsi"/>
          <w:shd w:val="clear" w:color="auto" w:fill="FFFFFF"/>
        </w:rPr>
        <w:t xml:space="preserve"> that situation</w:t>
      </w:r>
      <w:r w:rsidR="006C7D1F">
        <w:rPr>
          <w:rFonts w:cstheme="minorHAnsi"/>
          <w:shd w:val="clear" w:color="auto" w:fill="FFFFFF"/>
        </w:rPr>
        <w:t xml:space="preserve"> in the future</w:t>
      </w:r>
      <w:r>
        <w:rPr>
          <w:rFonts w:cstheme="minorHAnsi"/>
          <w:shd w:val="clear" w:color="auto" w:fill="FFFFFF"/>
        </w:rPr>
        <w:t>.  It also made some recommendations for how quarantine should be conducted, including better treatment of detainees, for example with access to fresh air.</w:t>
      </w:r>
    </w:p>
    <w:p w14:paraId="24D1551E" w14:textId="73FCF1B5" w:rsidR="009105C3" w:rsidRDefault="009105C3" w:rsidP="00196816">
      <w:pPr>
        <w:spacing w:after="0"/>
        <w:rPr>
          <w:rFonts w:cstheme="minorHAnsi"/>
          <w:shd w:val="clear" w:color="auto" w:fill="FFFFFF"/>
        </w:rPr>
      </w:pPr>
      <w:r>
        <w:rPr>
          <w:rFonts w:cstheme="minorHAnsi"/>
          <w:shd w:val="clear" w:color="auto" w:fill="FFFFFF"/>
        </w:rPr>
        <w:lastRenderedPageBreak/>
        <w:t xml:space="preserve">The report made nine recommendations </w:t>
      </w:r>
      <w:r w:rsidR="00F66C73">
        <w:rPr>
          <w:rFonts w:cstheme="minorHAnsi"/>
          <w:shd w:val="clear" w:color="auto" w:fill="FFFFFF"/>
        </w:rPr>
        <w:t>to</w:t>
      </w:r>
      <w:r>
        <w:rPr>
          <w:rFonts w:cstheme="minorHAnsi"/>
          <w:shd w:val="clear" w:color="auto" w:fill="FFFFFF"/>
        </w:rPr>
        <w:t xml:space="preserve"> control quarantine programs based on a governing body chaired by the Secretary of a </w:t>
      </w:r>
      <w:r w:rsidR="00F66C73">
        <w:rPr>
          <w:rFonts w:cstheme="minorHAnsi"/>
          <w:shd w:val="clear" w:color="auto" w:fill="FFFFFF"/>
        </w:rPr>
        <w:t xml:space="preserve">nominated </w:t>
      </w:r>
      <w:r>
        <w:rPr>
          <w:rFonts w:cstheme="minorHAnsi"/>
          <w:shd w:val="clear" w:color="auto" w:fill="FFFFFF"/>
        </w:rPr>
        <w:t xml:space="preserve">Department.  This new accountability structure </w:t>
      </w:r>
      <w:r w:rsidR="00F66C73">
        <w:rPr>
          <w:rFonts w:cstheme="minorHAnsi"/>
          <w:shd w:val="clear" w:color="auto" w:fill="FFFFFF"/>
        </w:rPr>
        <w:t>would be</w:t>
      </w:r>
      <w:r>
        <w:rPr>
          <w:rFonts w:cstheme="minorHAnsi"/>
          <w:shd w:val="clear" w:color="auto" w:fill="FFFFFF"/>
        </w:rPr>
        <w:t xml:space="preserve"> a:</w:t>
      </w:r>
    </w:p>
    <w:p w14:paraId="51B3C5A8" w14:textId="045EBFBE" w:rsidR="009105C3" w:rsidRPr="009105C3" w:rsidRDefault="009105C3" w:rsidP="009105C3">
      <w:pPr>
        <w:spacing w:after="0"/>
        <w:ind w:left="720"/>
        <w:rPr>
          <w:rFonts w:cstheme="minorHAnsi"/>
          <w:i/>
          <w:iCs/>
          <w:shd w:val="clear" w:color="auto" w:fill="FFFFFF"/>
        </w:rPr>
      </w:pPr>
      <w:r w:rsidRPr="009105C3">
        <w:rPr>
          <w:rFonts w:cstheme="minorHAnsi"/>
          <w:i/>
          <w:iCs/>
          <w:shd w:val="clear" w:color="auto" w:fill="FFFFFF"/>
        </w:rPr>
        <w:t>‘clear line of command vesting ultimate responsibility in the approved department and Minister’.</w:t>
      </w:r>
    </w:p>
    <w:p w14:paraId="719DCF1D" w14:textId="77777777" w:rsidR="009105C3" w:rsidRDefault="009105C3" w:rsidP="00196816">
      <w:pPr>
        <w:spacing w:after="0"/>
        <w:rPr>
          <w:rFonts w:cstheme="minorHAnsi"/>
          <w:shd w:val="clear" w:color="auto" w:fill="FFFFFF"/>
        </w:rPr>
      </w:pPr>
    </w:p>
    <w:p w14:paraId="441B9017" w14:textId="382E56DA" w:rsidR="005B4A46" w:rsidRDefault="009105C3" w:rsidP="00196816">
      <w:pPr>
        <w:spacing w:after="0"/>
        <w:rPr>
          <w:rFonts w:cstheme="minorHAnsi"/>
          <w:shd w:val="clear" w:color="auto" w:fill="FFFFFF"/>
        </w:rPr>
      </w:pPr>
      <w:r>
        <w:rPr>
          <w:rFonts w:cstheme="minorHAnsi"/>
          <w:shd w:val="clear" w:color="auto" w:fill="FFFFFF"/>
        </w:rPr>
        <w:t>An implicit assumption</w:t>
      </w:r>
      <w:r w:rsidR="00F66C73">
        <w:rPr>
          <w:rFonts w:cstheme="minorHAnsi"/>
          <w:shd w:val="clear" w:color="auto" w:fill="FFFFFF"/>
        </w:rPr>
        <w:t>:</w:t>
      </w:r>
      <w:r>
        <w:rPr>
          <w:rFonts w:cstheme="minorHAnsi"/>
          <w:shd w:val="clear" w:color="auto" w:fill="FFFFFF"/>
        </w:rPr>
        <w:t xml:space="preserve"> powers and responsibilities for quarantine and related matters are Executive in nature</w:t>
      </w:r>
      <w:r w:rsidR="000E2462">
        <w:rPr>
          <w:rFonts w:cstheme="minorHAnsi"/>
          <w:shd w:val="clear" w:color="auto" w:fill="FFFFFF"/>
        </w:rPr>
        <w:t xml:space="preserve">.  It was assumed </w:t>
      </w:r>
      <w:r>
        <w:rPr>
          <w:rFonts w:cstheme="minorHAnsi"/>
          <w:shd w:val="clear" w:color="auto" w:fill="FFFFFF"/>
        </w:rPr>
        <w:t>Governments</w:t>
      </w:r>
      <w:r w:rsidR="000E2462">
        <w:rPr>
          <w:rFonts w:cstheme="minorHAnsi"/>
          <w:shd w:val="clear" w:color="auto" w:fill="FFFFFF"/>
        </w:rPr>
        <w:t xml:space="preserve"> alone decide how such matters should be organised and who should have which powers and responsibilities</w:t>
      </w:r>
      <w:r>
        <w:rPr>
          <w:rFonts w:cstheme="minorHAnsi"/>
          <w:shd w:val="clear" w:color="auto" w:fill="FFFFFF"/>
        </w:rPr>
        <w:t xml:space="preserve">.  </w:t>
      </w:r>
    </w:p>
    <w:p w14:paraId="72175C05" w14:textId="7E97A52B" w:rsidR="009105C3" w:rsidRDefault="009105C3" w:rsidP="00196816">
      <w:pPr>
        <w:spacing w:after="0"/>
        <w:rPr>
          <w:rFonts w:cstheme="minorHAnsi"/>
          <w:shd w:val="clear" w:color="auto" w:fill="FFFFFF"/>
        </w:rPr>
      </w:pPr>
    </w:p>
    <w:p w14:paraId="0941790A" w14:textId="77777777" w:rsidR="00F66C73" w:rsidRDefault="00F66C73" w:rsidP="00196816">
      <w:pPr>
        <w:spacing w:after="0"/>
        <w:rPr>
          <w:rFonts w:cstheme="minorHAnsi"/>
          <w:shd w:val="clear" w:color="auto" w:fill="FFFFFF"/>
        </w:rPr>
      </w:pPr>
      <w:r>
        <w:rPr>
          <w:rFonts w:cstheme="minorHAnsi"/>
          <w:shd w:val="clear" w:color="auto" w:fill="FFFFFF"/>
        </w:rPr>
        <w:t>T</w:t>
      </w:r>
      <w:r w:rsidR="005B4A46">
        <w:rPr>
          <w:rFonts w:cstheme="minorHAnsi"/>
          <w:shd w:val="clear" w:color="auto" w:fill="FFFFFF"/>
        </w:rPr>
        <w:t xml:space="preserve">he inquiry </w:t>
      </w:r>
      <w:r w:rsidR="006C399D">
        <w:rPr>
          <w:rFonts w:cstheme="minorHAnsi"/>
          <w:shd w:val="clear" w:color="auto" w:fill="FFFFFF"/>
        </w:rPr>
        <w:t>did not</w:t>
      </w:r>
      <w:r w:rsidR="005B4A46">
        <w:rPr>
          <w:rFonts w:cstheme="minorHAnsi"/>
          <w:shd w:val="clear" w:color="auto" w:fill="FFFFFF"/>
        </w:rPr>
        <w:t xml:space="preserve"> answer the question</w:t>
      </w:r>
      <w:r w:rsidR="006C7D1F">
        <w:rPr>
          <w:rFonts w:cstheme="minorHAnsi"/>
          <w:shd w:val="clear" w:color="auto" w:fill="FFFFFF"/>
        </w:rPr>
        <w:t xml:space="preserve"> on the public’s mind</w:t>
      </w:r>
      <w:r w:rsidR="005B4A46">
        <w:rPr>
          <w:rFonts w:cstheme="minorHAnsi"/>
          <w:shd w:val="clear" w:color="auto" w:fill="FFFFFF"/>
        </w:rPr>
        <w:t xml:space="preserve">: who made the decisions about hotel quarantine?  It </w:t>
      </w:r>
      <w:r>
        <w:rPr>
          <w:rFonts w:cstheme="minorHAnsi"/>
          <w:shd w:val="clear" w:color="auto" w:fill="FFFFFF"/>
        </w:rPr>
        <w:t xml:space="preserve">did </w:t>
      </w:r>
      <w:r w:rsidR="005B4A46">
        <w:rPr>
          <w:rFonts w:cstheme="minorHAnsi"/>
          <w:shd w:val="clear" w:color="auto" w:fill="FFFFFF"/>
        </w:rPr>
        <w:t>refer to a large number of organisations and people who may have been involved</w:t>
      </w:r>
      <w:r w:rsidR="00D77911">
        <w:rPr>
          <w:rFonts w:cstheme="minorHAnsi"/>
          <w:shd w:val="clear" w:color="auto" w:fill="FFFFFF"/>
        </w:rPr>
        <w:t xml:space="preserve">.  </w:t>
      </w:r>
    </w:p>
    <w:p w14:paraId="6F0C6EDF" w14:textId="77777777" w:rsidR="00F66C73" w:rsidRDefault="00F66C73" w:rsidP="00196816">
      <w:pPr>
        <w:spacing w:after="0"/>
        <w:rPr>
          <w:rFonts w:cstheme="minorHAnsi"/>
          <w:shd w:val="clear" w:color="auto" w:fill="FFFFFF"/>
        </w:rPr>
      </w:pPr>
    </w:p>
    <w:p w14:paraId="7CD13230" w14:textId="4E5F11A4" w:rsidR="000E2462" w:rsidRDefault="006C7D1F" w:rsidP="00196816">
      <w:pPr>
        <w:spacing w:after="0"/>
        <w:rPr>
          <w:rFonts w:cstheme="minorHAnsi"/>
          <w:shd w:val="clear" w:color="auto" w:fill="FFFFFF"/>
        </w:rPr>
      </w:pPr>
      <w:r>
        <w:rPr>
          <w:rFonts w:cstheme="minorHAnsi"/>
          <w:shd w:val="clear" w:color="auto" w:fill="FFFFFF"/>
        </w:rPr>
        <w:t>However,</w:t>
      </w:r>
      <w:r w:rsidR="00D77911">
        <w:rPr>
          <w:rFonts w:cstheme="minorHAnsi"/>
          <w:shd w:val="clear" w:color="auto" w:fill="FFFFFF"/>
        </w:rPr>
        <w:t xml:space="preserve"> it</w:t>
      </w:r>
      <w:r w:rsidR="005B4A46">
        <w:rPr>
          <w:rFonts w:cstheme="minorHAnsi"/>
          <w:shd w:val="clear" w:color="auto" w:fill="FFFFFF"/>
        </w:rPr>
        <w:t xml:space="preserve"> did not refer to Loeilo case’s</w:t>
      </w:r>
      <w:r w:rsidR="00D77911">
        <w:rPr>
          <w:rFonts w:cstheme="minorHAnsi"/>
          <w:shd w:val="clear" w:color="auto" w:fill="FFFFFF"/>
        </w:rPr>
        <w:t>,</w:t>
      </w:r>
      <w:r w:rsidR="005B4A46">
        <w:rPr>
          <w:rFonts w:cstheme="minorHAnsi"/>
          <w:shd w:val="clear" w:color="auto" w:fill="FFFFFF"/>
        </w:rPr>
        <w:t xml:space="preserve"> which when faced with a similar question – who extended the Melbourne curfew? - found </w:t>
      </w:r>
      <w:r w:rsidR="006C399D">
        <w:rPr>
          <w:rFonts w:cstheme="minorHAnsi"/>
          <w:shd w:val="clear" w:color="auto" w:fill="FFFFFF"/>
        </w:rPr>
        <w:t>an</w:t>
      </w:r>
      <w:r w:rsidR="005B4A46">
        <w:rPr>
          <w:rFonts w:cstheme="minorHAnsi"/>
          <w:shd w:val="clear" w:color="auto" w:fill="FFFFFF"/>
        </w:rPr>
        <w:t xml:space="preserve"> answer.  </w:t>
      </w:r>
      <w:r w:rsidR="00F66C73">
        <w:rPr>
          <w:rFonts w:cstheme="minorHAnsi"/>
          <w:shd w:val="clear" w:color="auto" w:fill="FFFFFF"/>
        </w:rPr>
        <w:t>The</w:t>
      </w:r>
      <w:r w:rsidR="000E2462">
        <w:rPr>
          <w:rFonts w:cstheme="minorHAnsi"/>
          <w:shd w:val="clear" w:color="auto" w:fill="FFFFFF"/>
        </w:rPr>
        <w:t xml:space="preserve"> answer </w:t>
      </w:r>
      <w:r w:rsidR="00F66C73">
        <w:rPr>
          <w:rFonts w:cstheme="minorHAnsi"/>
          <w:shd w:val="clear" w:color="auto" w:fill="FFFFFF"/>
        </w:rPr>
        <w:t>in Loeilo’s case w</w:t>
      </w:r>
      <w:r w:rsidR="000E2462">
        <w:rPr>
          <w:rFonts w:cstheme="minorHAnsi"/>
          <w:shd w:val="clear" w:color="auto" w:fill="FFFFFF"/>
        </w:rPr>
        <w:t xml:space="preserve">as based on the fact that the curfew rested on statutory – not Executive – powers.  The answer was revealed by tracing the person to whom the Parliament, as distinct from the Government, had allocated powers and responsibilities via legislation.  </w:t>
      </w:r>
    </w:p>
    <w:p w14:paraId="3102734B" w14:textId="77777777" w:rsidR="000E2462" w:rsidRDefault="000E2462" w:rsidP="00196816">
      <w:pPr>
        <w:spacing w:after="0"/>
        <w:rPr>
          <w:rFonts w:cstheme="minorHAnsi"/>
          <w:shd w:val="clear" w:color="auto" w:fill="FFFFFF"/>
        </w:rPr>
      </w:pPr>
    </w:p>
    <w:p w14:paraId="1EA3772F" w14:textId="007F5C3E" w:rsidR="005B4A46" w:rsidRDefault="005B4A46" w:rsidP="00196816">
      <w:pPr>
        <w:spacing w:after="0"/>
        <w:rPr>
          <w:rFonts w:cstheme="minorHAnsi"/>
          <w:shd w:val="clear" w:color="auto" w:fill="FFFFFF"/>
        </w:rPr>
      </w:pPr>
      <w:r>
        <w:rPr>
          <w:rFonts w:cstheme="minorHAnsi"/>
          <w:shd w:val="clear" w:color="auto" w:fill="FFFFFF"/>
        </w:rPr>
        <w:t xml:space="preserve">Nonetheless, the inquiry drew </w:t>
      </w:r>
      <w:r w:rsidR="00D77911">
        <w:rPr>
          <w:rFonts w:cstheme="minorHAnsi"/>
          <w:shd w:val="clear" w:color="auto" w:fill="FFFFFF"/>
        </w:rPr>
        <w:t>one</w:t>
      </w:r>
      <w:r>
        <w:rPr>
          <w:rFonts w:cstheme="minorHAnsi"/>
          <w:shd w:val="clear" w:color="auto" w:fill="FFFFFF"/>
        </w:rPr>
        <w:t xml:space="preserve"> </w:t>
      </w:r>
      <w:r w:rsidR="00D77911">
        <w:rPr>
          <w:rFonts w:cstheme="minorHAnsi"/>
          <w:shd w:val="clear" w:color="auto" w:fill="FFFFFF"/>
        </w:rPr>
        <w:t>c</w:t>
      </w:r>
      <w:r>
        <w:rPr>
          <w:rFonts w:cstheme="minorHAnsi"/>
          <w:shd w:val="clear" w:color="auto" w:fill="FFFFFF"/>
        </w:rPr>
        <w:t xml:space="preserve">onclusion </w:t>
      </w:r>
      <w:r w:rsidR="00D77911">
        <w:rPr>
          <w:rFonts w:cstheme="minorHAnsi"/>
          <w:shd w:val="clear" w:color="auto" w:fill="FFFFFF"/>
        </w:rPr>
        <w:t>made by t</w:t>
      </w:r>
      <w:r>
        <w:rPr>
          <w:rFonts w:cstheme="minorHAnsi"/>
          <w:shd w:val="clear" w:color="auto" w:fill="FFFFFF"/>
        </w:rPr>
        <w:t>he Supreme Court: Victoria’s response to Covid involved a break-down in democratic governance.</w:t>
      </w:r>
      <w:r>
        <w:rPr>
          <w:rStyle w:val="EndnoteReference"/>
          <w:rFonts w:cstheme="minorHAnsi"/>
          <w:shd w:val="clear" w:color="auto" w:fill="FFFFFF"/>
        </w:rPr>
        <w:endnoteReference w:id="77"/>
      </w:r>
    </w:p>
    <w:p w14:paraId="2AB17ED4" w14:textId="77777777" w:rsidR="00C4445A" w:rsidRDefault="00C4445A" w:rsidP="00196816">
      <w:pPr>
        <w:pStyle w:val="Heading3"/>
        <w:spacing w:before="0" w:beforeAutospacing="0" w:after="0" w:afterAutospacing="0"/>
        <w:rPr>
          <w:shd w:val="clear" w:color="auto" w:fill="FFFFFF"/>
        </w:rPr>
      </w:pPr>
    </w:p>
    <w:p w14:paraId="001FFE59" w14:textId="2788159A" w:rsidR="005B4A46" w:rsidRDefault="005B4A46" w:rsidP="00196816">
      <w:pPr>
        <w:pStyle w:val="Heading3"/>
        <w:spacing w:before="0" w:beforeAutospacing="0" w:after="0" w:afterAutospacing="0"/>
        <w:rPr>
          <w:shd w:val="clear" w:color="auto" w:fill="FFFFFF"/>
        </w:rPr>
      </w:pPr>
      <w:bookmarkStart w:id="56" w:name="_Toc65178165"/>
      <w:bookmarkStart w:id="57" w:name="_Toc65178542"/>
      <w:bookmarkStart w:id="58" w:name="_Hlk64918350"/>
      <w:r>
        <w:rPr>
          <w:shd w:val="clear" w:color="auto" w:fill="FFFFFF"/>
        </w:rPr>
        <w:t>4.3</w:t>
      </w:r>
      <w:r>
        <w:rPr>
          <w:shd w:val="clear" w:color="auto" w:fill="FFFFFF"/>
        </w:rPr>
        <w:tab/>
        <w:t>Report shortcomings</w:t>
      </w:r>
      <w:bookmarkEnd w:id="56"/>
      <w:bookmarkEnd w:id="57"/>
    </w:p>
    <w:p w14:paraId="451D4AC5" w14:textId="77777777" w:rsidR="00453DAA" w:rsidRDefault="00453DAA" w:rsidP="00453DAA">
      <w:pPr>
        <w:spacing w:after="0"/>
        <w:rPr>
          <w:rFonts w:cstheme="minorHAnsi"/>
          <w:shd w:val="clear" w:color="auto" w:fill="FFFFFF"/>
        </w:rPr>
      </w:pPr>
      <w:r>
        <w:rPr>
          <w:rFonts w:cstheme="minorHAnsi"/>
          <w:shd w:val="clear" w:color="auto" w:fill="FFFFFF"/>
        </w:rPr>
        <w:t xml:space="preserve">The inquiry report did not draw all the conclusions it might.  It did not criticise the Commonwealth because that would have been outside its terms of reference.  It did not explicitly criticise those involved in buck-passing within Victoria’s Government and public service.  </w:t>
      </w:r>
    </w:p>
    <w:p w14:paraId="0FCA3BCA" w14:textId="77777777" w:rsidR="00453DAA" w:rsidRDefault="00453DAA" w:rsidP="00453DAA">
      <w:pPr>
        <w:spacing w:after="0"/>
        <w:rPr>
          <w:rFonts w:cstheme="minorHAnsi"/>
          <w:shd w:val="clear" w:color="auto" w:fill="FFFFFF"/>
        </w:rPr>
      </w:pPr>
    </w:p>
    <w:p w14:paraId="5C646E27" w14:textId="4D088B4B" w:rsidR="00453DAA" w:rsidRDefault="00453DAA" w:rsidP="00453DAA">
      <w:pPr>
        <w:spacing w:after="0"/>
        <w:rPr>
          <w:rFonts w:cstheme="minorHAnsi"/>
          <w:shd w:val="clear" w:color="auto" w:fill="FFFFFF"/>
        </w:rPr>
      </w:pPr>
      <w:r>
        <w:rPr>
          <w:rFonts w:cstheme="minorHAnsi"/>
          <w:shd w:val="clear" w:color="auto" w:fill="FFFFFF"/>
        </w:rPr>
        <w:t xml:space="preserve">Another shortcoming is it did not sufficiently examine governance issues that extend into the anti-Covid response generally.  It did not refer to Loeilo’s case.  If it did, it might have made more of the evidence reported.  </w:t>
      </w:r>
    </w:p>
    <w:p w14:paraId="13E2A9BC" w14:textId="77777777" w:rsidR="00453DAA" w:rsidRDefault="00453DAA" w:rsidP="00453DAA">
      <w:pPr>
        <w:spacing w:after="0"/>
        <w:rPr>
          <w:rFonts w:cstheme="minorHAnsi"/>
          <w:shd w:val="clear" w:color="auto" w:fill="FFFFFF"/>
        </w:rPr>
      </w:pPr>
    </w:p>
    <w:p w14:paraId="7996436C" w14:textId="5DA5D618" w:rsidR="00453DAA" w:rsidRDefault="00F66C73" w:rsidP="00453DAA">
      <w:pPr>
        <w:spacing w:after="0"/>
        <w:rPr>
          <w:rFonts w:cstheme="minorHAnsi"/>
          <w:shd w:val="clear" w:color="auto" w:fill="FFFFFF"/>
        </w:rPr>
      </w:pPr>
      <w:r>
        <w:rPr>
          <w:rFonts w:cstheme="minorHAnsi"/>
          <w:shd w:val="clear" w:color="auto" w:fill="FFFFFF"/>
        </w:rPr>
        <w:t>T</w:t>
      </w:r>
      <w:r w:rsidR="00453DAA">
        <w:rPr>
          <w:rFonts w:cstheme="minorHAnsi"/>
          <w:shd w:val="clear" w:color="auto" w:fill="FFFFFF"/>
        </w:rPr>
        <w:t>he inquiry report noted arguments within the Department of Health about organisational responsibilities and the Chief Health Officer:</w:t>
      </w:r>
    </w:p>
    <w:p w14:paraId="14A573EF" w14:textId="77777777" w:rsidR="00453DAA" w:rsidRPr="00CC534C" w:rsidRDefault="00453DAA" w:rsidP="00453DAA">
      <w:pPr>
        <w:spacing w:after="0"/>
        <w:ind w:left="720"/>
        <w:rPr>
          <w:rFonts w:cstheme="minorHAnsi"/>
          <w:i/>
          <w:iCs/>
          <w:shd w:val="clear" w:color="auto" w:fill="FFFFFF"/>
        </w:rPr>
      </w:pPr>
      <w:r w:rsidRPr="00CC534C">
        <w:rPr>
          <w:i/>
          <w:iCs/>
        </w:rPr>
        <w:t>‘The decision to not (apparently) appoint Prof. Sutton was taken on the basis that the CHO [Chief Health Officer] would not have the ‘bandwidth’</w:t>
      </w:r>
      <w:r>
        <w:rPr>
          <w:i/>
          <w:iCs/>
        </w:rPr>
        <w:t>’….’</w:t>
      </w:r>
    </w:p>
    <w:p w14:paraId="2A5D484E" w14:textId="692B6103" w:rsidR="00453DAA" w:rsidRDefault="00453DAA" w:rsidP="00453DAA">
      <w:pPr>
        <w:spacing w:after="0"/>
        <w:rPr>
          <w:rFonts w:cstheme="minorHAnsi"/>
          <w:shd w:val="clear" w:color="auto" w:fill="FFFFFF"/>
        </w:rPr>
      </w:pPr>
      <w:r>
        <w:rPr>
          <w:rFonts w:cstheme="minorHAnsi"/>
          <w:shd w:val="clear" w:color="auto" w:fill="FFFFFF"/>
        </w:rPr>
        <w:t xml:space="preserve">and looked at the immediate consequences of that </w:t>
      </w:r>
      <w:r w:rsidR="00F66C73">
        <w:rPr>
          <w:rFonts w:cstheme="minorHAnsi"/>
          <w:shd w:val="clear" w:color="auto" w:fill="FFFFFF"/>
        </w:rPr>
        <w:t>non-appointment</w:t>
      </w:r>
      <w:r>
        <w:rPr>
          <w:rFonts w:cstheme="minorHAnsi"/>
          <w:shd w:val="clear" w:color="auto" w:fill="FFFFFF"/>
        </w:rPr>
        <w:t xml:space="preserve">: </w:t>
      </w:r>
    </w:p>
    <w:p w14:paraId="57AB9FD1" w14:textId="77777777" w:rsidR="00453DAA" w:rsidRDefault="00453DAA" w:rsidP="00453DAA">
      <w:pPr>
        <w:spacing w:after="0"/>
        <w:ind w:left="720"/>
      </w:pPr>
      <w:r>
        <w:rPr>
          <w:i/>
          <w:iCs/>
        </w:rPr>
        <w:t>‘</w:t>
      </w:r>
      <w:r w:rsidRPr="0022207E">
        <w:rPr>
          <w:i/>
          <w:iCs/>
        </w:rPr>
        <w:t>the senior person in this State with the recognised public health expertise necessary to oversee such a Program did not have any active oversight role in the Program.</w:t>
      </w:r>
      <w:r>
        <w:rPr>
          <w:i/>
          <w:iCs/>
        </w:rPr>
        <w:t>’</w:t>
      </w:r>
      <w:r>
        <w:t xml:space="preserve"> </w:t>
      </w:r>
    </w:p>
    <w:p w14:paraId="6E1EF9B4" w14:textId="77777777" w:rsidR="00453DAA" w:rsidRDefault="00453DAA" w:rsidP="00453DAA">
      <w:pPr>
        <w:spacing w:after="0"/>
        <w:ind w:left="720"/>
      </w:pPr>
    </w:p>
    <w:p w14:paraId="355E53FF" w14:textId="0195ED43" w:rsidR="00453DAA" w:rsidRDefault="00453DAA" w:rsidP="00453DAA">
      <w:pPr>
        <w:spacing w:after="0"/>
      </w:pPr>
      <w:r>
        <w:t xml:space="preserve">However, it did not consider the question: how did someone allegedly lacking ‘bandwith’ </w:t>
      </w:r>
      <w:r w:rsidR="00F66C73">
        <w:t>–</w:t>
      </w:r>
      <w:r>
        <w:t xml:space="preserve"> </w:t>
      </w:r>
      <w:r w:rsidR="00F66C73">
        <w:t xml:space="preserve">who on an organisation chart was </w:t>
      </w:r>
      <w:r>
        <w:t xml:space="preserve">several levels below the Department Secretary - regularly appear with the Premier on television, was a member of the Australian health protection principal committee, and offered public commentary on national cabinet?  </w:t>
      </w:r>
    </w:p>
    <w:p w14:paraId="7EC91CCC" w14:textId="77777777" w:rsidR="00453DAA" w:rsidRDefault="00453DAA" w:rsidP="00453DAA">
      <w:pPr>
        <w:spacing w:after="0"/>
      </w:pPr>
    </w:p>
    <w:p w14:paraId="1146FDD5" w14:textId="77777777" w:rsidR="00F62226" w:rsidRDefault="00F66C73" w:rsidP="00453DAA">
      <w:pPr>
        <w:spacing w:after="0"/>
      </w:pPr>
      <w:r>
        <w:t xml:space="preserve">If it did, it would have </w:t>
      </w:r>
      <w:r w:rsidR="00453DAA">
        <w:t>answer</w:t>
      </w:r>
      <w:r>
        <w:t>ed</w:t>
      </w:r>
      <w:r w:rsidR="00453DAA">
        <w:t xml:space="preserve"> that question: Victoria’s Parliament, via legislation, gave the position of Chief Health Officer the sole authority to issue public health directions.</w:t>
      </w:r>
      <w:r>
        <w:t xml:space="preserve">  </w:t>
      </w:r>
    </w:p>
    <w:p w14:paraId="68A7CC26" w14:textId="70CA05A2" w:rsidR="00F66C73" w:rsidRDefault="00453DAA" w:rsidP="00453DAA">
      <w:pPr>
        <w:spacing w:after="0"/>
      </w:pPr>
      <w:r>
        <w:lastRenderedPageBreak/>
        <w:t xml:space="preserve">As that authority is extraordinarily extensive – e.g., </w:t>
      </w:r>
      <w:r w:rsidR="00F62226">
        <w:t xml:space="preserve">with </w:t>
      </w:r>
      <w:r w:rsidR="00F62226" w:rsidRPr="00F62226">
        <w:rPr>
          <w:i/>
          <w:iCs/>
        </w:rPr>
        <w:t>‘powers to close all of Victoria during a state of emergency and confine all the people of Victoria to their homes’</w:t>
      </w:r>
      <w:r w:rsidR="00F62226">
        <w:t>, as noted in Loeilo’s case</w:t>
      </w:r>
      <w:r>
        <w:t xml:space="preserve"> – it is of the utmost gravity.</w:t>
      </w:r>
      <w:r w:rsidR="00F62226">
        <w:rPr>
          <w:rStyle w:val="EndnoteReference"/>
        </w:rPr>
        <w:endnoteReference w:id="78"/>
      </w:r>
      <w:r>
        <w:t xml:space="preserve">  </w:t>
      </w:r>
    </w:p>
    <w:p w14:paraId="5798E001" w14:textId="77777777" w:rsidR="00F62226" w:rsidRDefault="00F62226" w:rsidP="00453DAA">
      <w:pPr>
        <w:spacing w:after="0"/>
      </w:pPr>
    </w:p>
    <w:p w14:paraId="5EE6D88A" w14:textId="6B849018" w:rsidR="00453DAA" w:rsidRDefault="00453DAA" w:rsidP="00453DAA">
      <w:pPr>
        <w:spacing w:after="0"/>
      </w:pPr>
      <w:r>
        <w:t xml:space="preserve">It should be expected that a </w:t>
      </w:r>
      <w:r w:rsidR="00F62226">
        <w:t xml:space="preserve">position of </w:t>
      </w:r>
      <w:r>
        <w:t xml:space="preserve">such </w:t>
      </w:r>
      <w:r w:rsidR="00F66C73">
        <w:t xml:space="preserve">great </w:t>
      </w:r>
      <w:r>
        <w:t xml:space="preserve">authority would have a high public profile, represent Victoria on national committees, be available at all times to report to Parliament and personally participate - with their Minister – in briefings and relevant public appearances of their Premier.  The hotels inquiry was quite right to be astounded such a person – the Chief Health Officer - did not have a role of actively overseeing quarantine.  However, in my view, it failed to draw the right conclusions from that situation.   </w:t>
      </w:r>
    </w:p>
    <w:p w14:paraId="590E03B8" w14:textId="77777777" w:rsidR="00453DAA" w:rsidRDefault="00453DAA" w:rsidP="00453DAA">
      <w:pPr>
        <w:spacing w:after="0"/>
      </w:pPr>
    </w:p>
    <w:p w14:paraId="09B17EAB" w14:textId="417926FE" w:rsidR="00453DAA" w:rsidRDefault="00453DAA" w:rsidP="00453DAA">
      <w:pPr>
        <w:spacing w:after="0"/>
      </w:pPr>
      <w:r>
        <w:t xml:space="preserve">This amazing situation eventuated because the authority to make public health directions </w:t>
      </w:r>
      <w:r w:rsidR="00F62226">
        <w:t xml:space="preserve">– statutory - </w:t>
      </w:r>
      <w:r>
        <w:t xml:space="preserve">is independent from other bureaucratic machinery and concomitant powers.  This is a problem to the extent the person </w:t>
      </w:r>
      <w:r w:rsidR="00F62226">
        <w:t xml:space="preserve">empowered to </w:t>
      </w:r>
      <w:r>
        <w:t>mak</w:t>
      </w:r>
      <w:r w:rsidR="00F62226">
        <w:t>e</w:t>
      </w:r>
      <w:r>
        <w:t xml:space="preserve"> such directions is subject to a bureaucratic structure with a different source of authority.  It is a problem to the extent that person is an official below the level of – ‘reports to’ - someone appointed by the </w:t>
      </w:r>
      <w:r w:rsidR="00F62226">
        <w:t>Executive</w:t>
      </w:r>
      <w:r>
        <w:t xml:space="preserve">.  That </w:t>
      </w:r>
      <w:r w:rsidR="00F62226">
        <w:t>allowed a perception the Ch</w:t>
      </w:r>
      <w:r>
        <w:t xml:space="preserve">ief Health Officer lacked ‘bandwidth’.   A person in such a position will have two, potentially conflicting, masters.  </w:t>
      </w:r>
    </w:p>
    <w:p w14:paraId="79550AE8" w14:textId="77777777" w:rsidR="00453DAA" w:rsidRDefault="00453DAA" w:rsidP="00453DAA">
      <w:pPr>
        <w:spacing w:after="0"/>
      </w:pPr>
    </w:p>
    <w:p w14:paraId="4E906D9A" w14:textId="77777777" w:rsidR="00453DAA" w:rsidRDefault="00453DAA" w:rsidP="00453DAA">
      <w:pPr>
        <w:spacing w:after="0"/>
      </w:pPr>
      <w:r>
        <w:t>The problem becomes acute, as is apparently the case in Victoria, when the efficacy of anti-Covid responses relies on different officials with different sources of power and different levels of authority in non-emergency situations.</w:t>
      </w:r>
    </w:p>
    <w:p w14:paraId="15C98896" w14:textId="77777777" w:rsidR="00453DAA" w:rsidRDefault="00453DAA" w:rsidP="00453DAA">
      <w:pPr>
        <w:spacing w:after="0"/>
      </w:pPr>
      <w:r>
        <w:t xml:space="preserve">  </w:t>
      </w:r>
    </w:p>
    <w:p w14:paraId="6F899B96" w14:textId="6DA96F4B" w:rsidR="00453DAA" w:rsidRDefault="00453DAA" w:rsidP="00453DAA">
      <w:pPr>
        <w:spacing w:after="0"/>
      </w:pPr>
      <w:r>
        <w:t>Because quarantine is crucial</w:t>
      </w:r>
      <w:r w:rsidR="00B94E21">
        <w:t xml:space="preserve"> </w:t>
      </w:r>
      <w:r>
        <w:t xml:space="preserve">to anti-Covid efforts it seems to me almost beyond argument that responsibility for quarantine should be given to the position </w:t>
      </w:r>
      <w:r w:rsidR="00B94E21">
        <w:t>w</w:t>
      </w:r>
      <w:r>
        <w:t xml:space="preserve">hich Parliament </w:t>
      </w:r>
      <w:r w:rsidR="00B94E21">
        <w:t>gave</w:t>
      </w:r>
      <w:r>
        <w:t xml:space="preserve"> powers to make public health directions.  Such co-location of quarantine and public health directions power would create a single position, person, in charge of anti-Covid efforts.</w:t>
      </w:r>
    </w:p>
    <w:p w14:paraId="33CD4886" w14:textId="77777777" w:rsidR="00453DAA" w:rsidRDefault="00453DAA" w:rsidP="00453DAA">
      <w:pPr>
        <w:spacing w:after="0"/>
      </w:pPr>
    </w:p>
    <w:p w14:paraId="79A9506A" w14:textId="3730E25A" w:rsidR="00453DAA" w:rsidRDefault="00453DAA" w:rsidP="00453DAA">
      <w:pPr>
        <w:spacing w:after="0"/>
      </w:pPr>
      <w:r>
        <w:t>That is in essence what the Supreme Court suggested in Loeilo’s case.  Appointment of a quarantine governing body, as recommended by the inquiry, is not capable of solving the co-ordination problem unless the authority of that body comes from the same source as, and is co-extensive with, the public health directions powers.</w:t>
      </w:r>
      <w:r w:rsidR="00B94E21">
        <w:t xml:space="preserve">  </w:t>
      </w:r>
      <w:r>
        <w:t>The practical implication is: both powers should be created by legislation</w:t>
      </w:r>
      <w:r w:rsidR="00B94E21">
        <w:t>.  P</w:t>
      </w:r>
      <w:r>
        <w:t xml:space="preserve">arliament should </w:t>
      </w:r>
      <w:r w:rsidR="00B94E21">
        <w:t>give</w:t>
      </w:r>
      <w:r>
        <w:t xml:space="preserve"> both powers to a Minister, or at least the Secretary of a Department.  </w:t>
      </w:r>
    </w:p>
    <w:p w14:paraId="6F7EEEE3" w14:textId="77777777" w:rsidR="00453DAA" w:rsidRDefault="00453DAA" w:rsidP="00453DAA">
      <w:pPr>
        <w:spacing w:after="0"/>
      </w:pPr>
    </w:p>
    <w:p w14:paraId="1D170EC3" w14:textId="44133E26" w:rsidR="00453DAA" w:rsidRDefault="00453DAA" w:rsidP="00453DAA">
      <w:pPr>
        <w:spacing w:after="0"/>
      </w:pPr>
      <w:r>
        <w:t xml:space="preserve">This oversight by the inquiry is consistent with it not </w:t>
      </w:r>
      <w:r w:rsidR="00B94E21">
        <w:t xml:space="preserve">making recommendations to specifically deal </w:t>
      </w:r>
      <w:r>
        <w:t xml:space="preserve">with other matters </w:t>
      </w:r>
      <w:r w:rsidR="00B94E21">
        <w:t xml:space="preserve">adversely </w:t>
      </w:r>
      <w:r>
        <w:t>raised in Loeilo’s case such as the possibility of hidden political interference in ‘independent’ public health directions and questionable delegation of directions powers.  Those matters would be addressed by moving the directions powers to the Minister.</w:t>
      </w:r>
      <w:r w:rsidR="00B94E21">
        <w:t xml:space="preserve">  </w:t>
      </w:r>
      <w:r>
        <w:t xml:space="preserve">Similarly, the inquiry did not consider the recommendation in Loeilo’s </w:t>
      </w:r>
      <w:r w:rsidR="00B94E21">
        <w:t xml:space="preserve">case </w:t>
      </w:r>
      <w:r>
        <w:t xml:space="preserve">that criteria for anti Covid decisions should include more than just Covid matters, which is what would occur in practice if authority for decision making </w:t>
      </w:r>
      <w:r w:rsidR="00B94E21">
        <w:t>remained</w:t>
      </w:r>
      <w:r>
        <w:t xml:space="preserve"> at the most senior levels. </w:t>
      </w:r>
    </w:p>
    <w:p w14:paraId="189E113B" w14:textId="77777777" w:rsidR="00453DAA" w:rsidRDefault="00453DAA" w:rsidP="00453DAA">
      <w:pPr>
        <w:spacing w:after="0"/>
      </w:pPr>
    </w:p>
    <w:p w14:paraId="40D45578" w14:textId="29902714" w:rsidR="00B94E21" w:rsidRDefault="00453DAA" w:rsidP="00453DAA">
      <w:pPr>
        <w:spacing w:after="0"/>
      </w:pPr>
      <w:r>
        <w:t xml:space="preserve">The appearance is of a report that did not adequately understand </w:t>
      </w:r>
      <w:r w:rsidR="00B94E21">
        <w:t xml:space="preserve">the </w:t>
      </w:r>
      <w:r>
        <w:t>crucial governance issue</w:t>
      </w:r>
      <w:r w:rsidR="00B94E21">
        <w:t xml:space="preserve"> of the pre-existing </w:t>
      </w:r>
      <w:r>
        <w:t xml:space="preserve">independence of anti-Covid decision making from day-to-day bureaucratic chains of command.  It </w:t>
      </w:r>
      <w:r w:rsidR="00B94E21">
        <w:t xml:space="preserve">may not have been </w:t>
      </w:r>
      <w:r>
        <w:t xml:space="preserve">sufficiently curious about informal working relations that </w:t>
      </w:r>
      <w:r w:rsidR="00B94E21">
        <w:t>some think</w:t>
      </w:r>
      <w:r>
        <w:t xml:space="preserve"> </w:t>
      </w:r>
      <w:r w:rsidR="00BC03FD">
        <w:t>substitutes</w:t>
      </w:r>
      <w:r>
        <w:t xml:space="preserve"> for responsibility– issues identified in Loeilo’s case</w:t>
      </w:r>
      <w:r w:rsidR="00B94E21">
        <w:t>.</w:t>
      </w:r>
    </w:p>
    <w:p w14:paraId="0307B55E" w14:textId="1E52C51E" w:rsidR="00453DAA" w:rsidRDefault="00B94E21" w:rsidP="00453DAA">
      <w:pPr>
        <w:spacing w:after="0"/>
      </w:pPr>
      <w:r>
        <w:lastRenderedPageBreak/>
        <w:t xml:space="preserve">Those factors are </w:t>
      </w:r>
      <w:r w:rsidR="00453DAA">
        <w:t>likely to influence the ability to untangle the ‘gordian knots’ in the bureaucracy.  Such circumstances would compound the authority gradient issue identified earlier.</w:t>
      </w:r>
      <w:r w:rsidR="00453DAA">
        <w:rPr>
          <w:rStyle w:val="EndnoteReference"/>
        </w:rPr>
        <w:endnoteReference w:id="79"/>
      </w:r>
    </w:p>
    <w:p w14:paraId="59C57BB6" w14:textId="77777777" w:rsidR="00453DAA" w:rsidRDefault="00453DAA" w:rsidP="00453DAA">
      <w:pPr>
        <w:spacing w:after="0"/>
      </w:pPr>
    </w:p>
    <w:p w14:paraId="6A6B3DDF" w14:textId="254A12D2" w:rsidR="002B07B1" w:rsidRDefault="00453DAA" w:rsidP="002B07B1">
      <w:pPr>
        <w:spacing w:after="0"/>
      </w:pPr>
      <w:r>
        <w:t xml:space="preserve">In response to the report, Victoria did create a new position – a </w:t>
      </w:r>
      <w:r w:rsidR="00D06BCC">
        <w:t xml:space="preserve">Commissioner to oversee a </w:t>
      </w:r>
      <w:r w:rsidR="00D06BCC" w:rsidRPr="00D06BCC">
        <w:rPr>
          <w:i/>
          <w:iCs/>
        </w:rPr>
        <w:t>‘dedicated agency</w:t>
      </w:r>
      <w:r w:rsidR="00D06BCC">
        <w:rPr>
          <w:i/>
          <w:iCs/>
        </w:rPr>
        <w:t xml:space="preserve">’ </w:t>
      </w:r>
      <w:r w:rsidR="00D06BCC" w:rsidRPr="00D06BCC">
        <w:rPr>
          <w:i/>
          <w:iCs/>
        </w:rPr>
        <w:t>/</w:t>
      </w:r>
      <w:r w:rsidR="00D06BCC">
        <w:rPr>
          <w:i/>
          <w:iCs/>
        </w:rPr>
        <w:t xml:space="preserve"> ‘</w:t>
      </w:r>
      <w:r w:rsidR="00D06BCC" w:rsidRPr="00D06BCC">
        <w:rPr>
          <w:i/>
          <w:iCs/>
        </w:rPr>
        <w:t>Administrative Authority</w:t>
      </w:r>
      <w:r w:rsidR="00D06BCC">
        <w:rPr>
          <w:i/>
          <w:iCs/>
        </w:rPr>
        <w:t>’:</w:t>
      </w:r>
      <w:r w:rsidR="00D06BCC" w:rsidRPr="00D06BCC">
        <w:rPr>
          <w:i/>
          <w:iCs/>
        </w:rPr>
        <w:t xml:space="preserve"> ‘Covid-19 Quarantine Victoria’</w:t>
      </w:r>
      <w:r w:rsidR="00D06BCC">
        <w:t>.  The agency ‘reports to’ the Minister for Polic</w:t>
      </w:r>
      <w:r w:rsidR="002B07B1">
        <w:t>e</w:t>
      </w:r>
      <w:r w:rsidR="00D06BCC">
        <w:t xml:space="preserve"> and Emergency Services. </w:t>
      </w:r>
      <w:r w:rsidR="002B07B1">
        <w:t xml:space="preserve"> </w:t>
      </w:r>
      <w:r w:rsidR="00B94E21">
        <w:t>At the time of writing</w:t>
      </w:r>
      <w:r w:rsidR="002B07B1">
        <w:t>,</w:t>
      </w:r>
      <w:r w:rsidR="00B94E21">
        <w:t xml:space="preserve"> it </w:t>
      </w:r>
      <w:r w:rsidR="002B07B1">
        <w:t>wa</w:t>
      </w:r>
      <w:r w:rsidR="00B94E21">
        <w:t xml:space="preserve">s unclear how that authority is formed – with possibilities including legislation, </w:t>
      </w:r>
      <w:r w:rsidR="002B07B1">
        <w:t>Governor in Council</w:t>
      </w:r>
      <w:r w:rsidR="00B94E21">
        <w:t xml:space="preserve"> administrative order, or internal Departmental arrangements.</w:t>
      </w:r>
      <w:r w:rsidR="002B07B1" w:rsidRPr="002B07B1">
        <w:rPr>
          <w:rStyle w:val="EndnoteReference"/>
        </w:rPr>
        <w:t xml:space="preserve"> </w:t>
      </w:r>
      <w:r w:rsidR="002B07B1">
        <w:rPr>
          <w:rStyle w:val="EndnoteReference"/>
        </w:rPr>
        <w:endnoteReference w:id="80"/>
      </w:r>
      <w:r w:rsidR="002B07B1">
        <w:t xml:space="preserve">  </w:t>
      </w:r>
    </w:p>
    <w:p w14:paraId="19C9109A" w14:textId="2F318D19" w:rsidR="00B94E21" w:rsidRDefault="00B94E21" w:rsidP="00453DAA">
      <w:pPr>
        <w:spacing w:after="0"/>
      </w:pPr>
      <w:r>
        <w:t xml:space="preserve">  </w:t>
      </w:r>
    </w:p>
    <w:p w14:paraId="0827E78A" w14:textId="4C2F2E33" w:rsidR="00453DAA" w:rsidRDefault="00453DAA" w:rsidP="00453DAA">
      <w:pPr>
        <w:spacing w:after="0"/>
      </w:pPr>
      <w:r>
        <w:t>However, it d</w:t>
      </w:r>
      <w:r w:rsidR="002B07B1">
        <w:t>oes not seem to</w:t>
      </w:r>
      <w:r>
        <w:t xml:space="preserve"> not change the c</w:t>
      </w:r>
      <w:r w:rsidR="002B07B1">
        <w:t>ore</w:t>
      </w:r>
      <w:r>
        <w:t xml:space="preserve"> element of anti-Covid governance arrangements</w:t>
      </w:r>
      <w:r w:rsidR="002B07B1">
        <w:t xml:space="preserve"> – of splits between quarantine</w:t>
      </w:r>
      <w:r w:rsidR="008963DF">
        <w:t>, Health Department administration</w:t>
      </w:r>
      <w:r w:rsidR="002B07B1">
        <w:t xml:space="preserve"> and the statutory powers of the Chief Health Officer</w:t>
      </w:r>
      <w:r>
        <w:t>.</w:t>
      </w:r>
      <w:r w:rsidR="002B07B1" w:rsidRPr="002B07B1">
        <w:rPr>
          <w:rStyle w:val="EndnoteReference"/>
        </w:rPr>
        <w:t xml:space="preserve"> </w:t>
      </w:r>
      <w:r w:rsidR="002B07B1">
        <w:rPr>
          <w:rStyle w:val="EndnoteReference"/>
        </w:rPr>
        <w:endnoteReference w:id="81"/>
      </w:r>
      <w:r>
        <w:t xml:space="preserve"> </w:t>
      </w:r>
    </w:p>
    <w:bookmarkEnd w:id="58"/>
    <w:p w14:paraId="3ECE53CC" w14:textId="77777777" w:rsidR="008C62F1" w:rsidRDefault="008C62F1" w:rsidP="00196816">
      <w:pPr>
        <w:spacing w:after="0"/>
      </w:pPr>
    </w:p>
    <w:p w14:paraId="4B80BDA3" w14:textId="4EFE3710" w:rsidR="005B4A46" w:rsidRDefault="005B4A46" w:rsidP="00196816">
      <w:pPr>
        <w:spacing w:after="0"/>
      </w:pPr>
      <w:r>
        <w:t>Victoria suffered further quarantine breaches in early 2021, despite having far fewer international arrivals – except for the Australian Open tennis tournament – than NSW and Queensland.</w:t>
      </w:r>
    </w:p>
    <w:p w14:paraId="24F7F9F2" w14:textId="77777777" w:rsidR="005B4A46" w:rsidRDefault="005B4A46" w:rsidP="00196816">
      <w:pPr>
        <w:spacing w:after="0"/>
      </w:pPr>
    </w:p>
    <w:p w14:paraId="583C89B0" w14:textId="219F2BBB" w:rsidR="005B4A46" w:rsidRDefault="005B4A46" w:rsidP="00196816">
      <w:pPr>
        <w:pStyle w:val="Heading3"/>
        <w:spacing w:before="0" w:beforeAutospacing="0" w:after="0" w:afterAutospacing="0"/>
      </w:pPr>
      <w:bookmarkStart w:id="59" w:name="_Toc65178166"/>
      <w:bookmarkStart w:id="60" w:name="_Toc65178543"/>
      <w:r>
        <w:t>4.4</w:t>
      </w:r>
      <w:r>
        <w:tab/>
        <w:t>First subsequent outbreak</w:t>
      </w:r>
      <w:bookmarkEnd w:id="59"/>
      <w:bookmarkEnd w:id="60"/>
    </w:p>
    <w:p w14:paraId="257AF76F" w14:textId="67AC1885" w:rsidR="005B4A46" w:rsidRDefault="006C399D" w:rsidP="00196816">
      <w:pPr>
        <w:spacing w:after="0"/>
        <w:rPr>
          <w:shd w:val="clear" w:color="auto" w:fill="FFFFFF"/>
        </w:rPr>
      </w:pPr>
      <w:r>
        <w:rPr>
          <w:shd w:val="clear" w:color="auto" w:fill="FFFFFF"/>
        </w:rPr>
        <w:t>Prior to those breaches, o</w:t>
      </w:r>
      <w:r w:rsidR="005B4A46">
        <w:rPr>
          <w:shd w:val="clear" w:color="auto" w:fill="FFFFFF"/>
        </w:rPr>
        <w:t xml:space="preserve">n 30 December, Victoria recorded three community Covid cases – the first for several months.  Five more were recorded the next day.  They were blamed on NSW </w:t>
      </w:r>
      <w:r w:rsidR="00722F10">
        <w:rPr>
          <w:shd w:val="clear" w:color="auto" w:fill="FFFFFF"/>
        </w:rPr>
        <w:t>– Victoria</w:t>
      </w:r>
      <w:r>
        <w:rPr>
          <w:shd w:val="clear" w:color="auto" w:fill="FFFFFF"/>
        </w:rPr>
        <w:t>n</w:t>
      </w:r>
      <w:r w:rsidR="00722F10">
        <w:rPr>
          <w:shd w:val="clear" w:color="auto" w:fill="FFFFFF"/>
        </w:rPr>
        <w:t xml:space="preserve"> residents returning from Sydney</w:t>
      </w:r>
      <w:r w:rsidR="008963DF">
        <w:rPr>
          <w:shd w:val="clear" w:color="auto" w:fill="FFFFFF"/>
        </w:rPr>
        <w:t>.  Victoria closed that</w:t>
      </w:r>
      <w:r w:rsidR="005B4A46">
        <w:rPr>
          <w:shd w:val="clear" w:color="auto" w:fill="FFFFFF"/>
        </w:rPr>
        <w:t xml:space="preserve"> border on 1 January.  Victorian residents returning home later would need to quarantine for 14 days.  In turn, </w:t>
      </w:r>
      <w:r w:rsidR="00E926B7">
        <w:rPr>
          <w:shd w:val="clear" w:color="auto" w:fill="FFFFFF"/>
        </w:rPr>
        <w:t xml:space="preserve">there were border closures against </w:t>
      </w:r>
      <w:r w:rsidR="005B4A46">
        <w:rPr>
          <w:shd w:val="clear" w:color="auto" w:fill="FFFFFF"/>
        </w:rPr>
        <w:t>Victoria.</w:t>
      </w:r>
      <w:r w:rsidR="005B4A46">
        <w:rPr>
          <w:rStyle w:val="EndnoteReference"/>
          <w:shd w:val="clear" w:color="auto" w:fill="FFFFFF"/>
        </w:rPr>
        <w:endnoteReference w:id="82"/>
      </w:r>
    </w:p>
    <w:p w14:paraId="0BE8181F" w14:textId="77777777" w:rsidR="00722F10" w:rsidRDefault="00722F10" w:rsidP="00196816">
      <w:pPr>
        <w:spacing w:after="0"/>
        <w:rPr>
          <w:shd w:val="clear" w:color="auto" w:fill="FFFFFF"/>
        </w:rPr>
      </w:pPr>
    </w:p>
    <w:p w14:paraId="797336A3" w14:textId="45E8B803" w:rsidR="005B4A46" w:rsidRDefault="005B4A46" w:rsidP="00196816">
      <w:pPr>
        <w:spacing w:after="0"/>
        <w:rPr>
          <w:shd w:val="clear" w:color="auto" w:fill="FFFFFF"/>
        </w:rPr>
      </w:pPr>
      <w:r>
        <w:rPr>
          <w:shd w:val="clear" w:color="auto" w:fill="FFFFFF"/>
        </w:rPr>
        <w:t>A further 29 cases were recorded, the last on 6 January.  The peak was ten cases on Saturday 2 January.</w:t>
      </w:r>
    </w:p>
    <w:p w14:paraId="1CE68671" w14:textId="77777777" w:rsidR="00722F10" w:rsidRDefault="00722F10" w:rsidP="00196816">
      <w:pPr>
        <w:spacing w:after="0"/>
        <w:rPr>
          <w:shd w:val="clear" w:color="auto" w:fill="FFFFFF"/>
        </w:rPr>
      </w:pPr>
    </w:p>
    <w:p w14:paraId="37065AE8" w14:textId="77777777" w:rsidR="00722F10" w:rsidRDefault="005B4A46" w:rsidP="00196816">
      <w:pPr>
        <w:spacing w:after="0"/>
        <w:rPr>
          <w:shd w:val="clear" w:color="auto" w:fill="FFFFFF"/>
        </w:rPr>
      </w:pPr>
      <w:r>
        <w:rPr>
          <w:shd w:val="clear" w:color="auto" w:fill="FFFFFF"/>
        </w:rPr>
        <w:t xml:space="preserve">Victorians were required to wear masks indoors and numbers of people at gatherings were limited.  </w:t>
      </w:r>
    </w:p>
    <w:p w14:paraId="1449A914" w14:textId="77777777" w:rsidR="00722F10" w:rsidRDefault="00722F10" w:rsidP="00196816">
      <w:pPr>
        <w:spacing w:after="0"/>
        <w:rPr>
          <w:shd w:val="clear" w:color="auto" w:fill="FFFFFF"/>
        </w:rPr>
      </w:pPr>
    </w:p>
    <w:p w14:paraId="5403F8D6" w14:textId="09DA3C58" w:rsidR="005B4A46" w:rsidRDefault="005B4A46" w:rsidP="00196816">
      <w:pPr>
        <w:spacing w:after="0"/>
        <w:rPr>
          <w:shd w:val="clear" w:color="auto" w:fill="FFFFFF"/>
        </w:rPr>
      </w:pPr>
      <w:r>
        <w:rPr>
          <w:shd w:val="clear" w:color="auto" w:fill="FFFFFF"/>
        </w:rPr>
        <w:t xml:space="preserve">There was no lockdown, despite the Acting Premier </w:t>
      </w:r>
      <w:r w:rsidR="007E3BF2">
        <w:rPr>
          <w:shd w:val="clear" w:color="auto" w:fill="FFFFFF"/>
        </w:rPr>
        <w:t xml:space="preserve">– Ms Jacinta Allan MLA - </w:t>
      </w:r>
      <w:r>
        <w:rPr>
          <w:shd w:val="clear" w:color="auto" w:fill="FFFFFF"/>
        </w:rPr>
        <w:t>referring to Covid moving ‘fast’.  The outbreak was resolved by testing, tracing and isolation.</w:t>
      </w:r>
    </w:p>
    <w:p w14:paraId="2CE34EAD" w14:textId="77777777" w:rsidR="00722F10" w:rsidRDefault="00722F10" w:rsidP="00196816">
      <w:pPr>
        <w:spacing w:after="0"/>
        <w:rPr>
          <w:shd w:val="clear" w:color="auto" w:fill="FFFFFF"/>
        </w:rPr>
      </w:pPr>
    </w:p>
    <w:p w14:paraId="376DF9B1" w14:textId="68E82514" w:rsidR="005B4A46" w:rsidRDefault="005B4A46" w:rsidP="00196816">
      <w:pPr>
        <w:spacing w:after="0"/>
        <w:rPr>
          <w:shd w:val="clear" w:color="auto" w:fill="FFFFFF"/>
        </w:rPr>
      </w:pPr>
      <w:r>
        <w:rPr>
          <w:shd w:val="clear" w:color="auto" w:fill="FFFFFF"/>
        </w:rPr>
        <w:t>It may be significant that Melbourne hosted the Boxing Day cricket test during the outbreak, albeit with a smaller than usual crowd.  Two (possible) Australian players were not allowed to participate because they had been in Sydney.  At least one infected person attended the test and this resulted in most attendees being warned not to attend the Sydney test the next week.</w:t>
      </w:r>
      <w:r>
        <w:rPr>
          <w:rStyle w:val="EndnoteReference"/>
          <w:shd w:val="clear" w:color="auto" w:fill="FFFFFF"/>
        </w:rPr>
        <w:endnoteReference w:id="83"/>
      </w:r>
    </w:p>
    <w:p w14:paraId="4CB6C44B" w14:textId="2884F105" w:rsidR="005B4A46" w:rsidRDefault="005B4A46" w:rsidP="00196816">
      <w:pPr>
        <w:pStyle w:val="Heading3"/>
        <w:spacing w:after="0" w:afterAutospacing="0"/>
        <w:rPr>
          <w:rFonts w:eastAsiaTheme="majorEastAsia"/>
          <w:shd w:val="clear" w:color="auto" w:fill="FFFFFF"/>
        </w:rPr>
      </w:pPr>
      <w:bookmarkStart w:id="61" w:name="_Toc65178167"/>
      <w:bookmarkStart w:id="62" w:name="_Toc65178544"/>
      <w:r>
        <w:rPr>
          <w:rFonts w:eastAsiaTheme="majorEastAsia"/>
          <w:shd w:val="clear" w:color="auto" w:fill="FFFFFF"/>
        </w:rPr>
        <w:t>4.5</w:t>
      </w:r>
      <w:r>
        <w:rPr>
          <w:rFonts w:eastAsiaTheme="majorEastAsia"/>
          <w:shd w:val="clear" w:color="auto" w:fill="FFFFFF"/>
        </w:rPr>
        <w:tab/>
        <w:t>Second subsequent outbreak</w:t>
      </w:r>
      <w:r w:rsidR="007502E7">
        <w:rPr>
          <w:rFonts w:eastAsiaTheme="majorEastAsia"/>
          <w:shd w:val="clear" w:color="auto" w:fill="FFFFFF"/>
        </w:rPr>
        <w:t xml:space="preserve"> - lockdown</w:t>
      </w:r>
      <w:bookmarkEnd w:id="61"/>
      <w:bookmarkEnd w:id="62"/>
    </w:p>
    <w:p w14:paraId="14342394" w14:textId="615933A0" w:rsidR="00C659DD" w:rsidRDefault="007E3BF2" w:rsidP="00196816">
      <w:pPr>
        <w:spacing w:after="0"/>
        <w:rPr>
          <w:shd w:val="clear" w:color="auto" w:fill="FFFFFF"/>
        </w:rPr>
      </w:pPr>
      <w:r>
        <w:rPr>
          <w:shd w:val="clear" w:color="auto" w:fill="FFFFFF"/>
        </w:rPr>
        <w:t>The holding the Australian Open – deferred by several weeks until early February – attracted some criticism from mid</w:t>
      </w:r>
      <w:r w:rsidR="00C659DD">
        <w:rPr>
          <w:shd w:val="clear" w:color="auto" w:fill="FFFFFF"/>
        </w:rPr>
        <w:t>-</w:t>
      </w:r>
      <w:r>
        <w:rPr>
          <w:shd w:val="clear" w:color="auto" w:fill="FFFFFF"/>
        </w:rPr>
        <w:t xml:space="preserve">January.  It </w:t>
      </w:r>
      <w:r w:rsidR="003811A2">
        <w:rPr>
          <w:shd w:val="clear" w:color="auto" w:fill="FFFFFF"/>
        </w:rPr>
        <w:t>differed</w:t>
      </w:r>
      <w:r>
        <w:rPr>
          <w:shd w:val="clear" w:color="auto" w:fill="FFFFFF"/>
        </w:rPr>
        <w:t xml:space="preserve"> from the cricket in that players from all around the world would converge on Melbourne via charter aircraft, and would participate after 14 days quarantine.  </w:t>
      </w:r>
    </w:p>
    <w:p w14:paraId="79EBE666" w14:textId="77777777" w:rsidR="00722F10" w:rsidRDefault="00722F10" w:rsidP="00196816">
      <w:pPr>
        <w:spacing w:after="0"/>
        <w:rPr>
          <w:shd w:val="clear" w:color="auto" w:fill="FFFFFF"/>
        </w:rPr>
      </w:pPr>
    </w:p>
    <w:p w14:paraId="68391652" w14:textId="77777777" w:rsidR="00864053" w:rsidRDefault="007E3BF2" w:rsidP="00196816">
      <w:pPr>
        <w:spacing w:after="0"/>
        <w:rPr>
          <w:shd w:val="clear" w:color="auto" w:fill="FFFFFF"/>
        </w:rPr>
      </w:pPr>
      <w:r>
        <w:rPr>
          <w:shd w:val="clear" w:color="auto" w:fill="FFFFFF"/>
        </w:rPr>
        <w:t xml:space="preserve">Former Premier Kennett challenged the honesty of the Government’s explanation </w:t>
      </w:r>
      <w:r w:rsidR="00722F10">
        <w:rPr>
          <w:shd w:val="clear" w:color="auto" w:fill="FFFFFF"/>
        </w:rPr>
        <w:t xml:space="preserve">of persisting with the tournament </w:t>
      </w:r>
      <w:r>
        <w:rPr>
          <w:shd w:val="clear" w:color="auto" w:fill="FFFFFF"/>
        </w:rPr>
        <w:t xml:space="preserve">and </w:t>
      </w:r>
      <w:r w:rsidR="00C659DD">
        <w:rPr>
          <w:shd w:val="clear" w:color="auto" w:fill="FFFFFF"/>
        </w:rPr>
        <w:t xml:space="preserve">its </w:t>
      </w:r>
      <w:r>
        <w:rPr>
          <w:shd w:val="clear" w:color="auto" w:fill="FFFFFF"/>
        </w:rPr>
        <w:t xml:space="preserve">inconsistency. </w:t>
      </w:r>
      <w:r w:rsidR="00C659DD">
        <w:rPr>
          <w:shd w:val="clear" w:color="auto" w:fill="FFFFFF"/>
        </w:rPr>
        <w:t>O</w:t>
      </w:r>
      <w:r>
        <w:rPr>
          <w:shd w:val="clear" w:color="auto" w:fill="FFFFFF"/>
        </w:rPr>
        <w:t xml:space="preserve">thers argued </w:t>
      </w:r>
      <w:r w:rsidR="00231AD8">
        <w:rPr>
          <w:shd w:val="clear" w:color="auto" w:fill="FFFFFF"/>
        </w:rPr>
        <w:t xml:space="preserve">it would be foolhardy to hold </w:t>
      </w:r>
      <w:r>
        <w:rPr>
          <w:shd w:val="clear" w:color="auto" w:fill="FFFFFF"/>
        </w:rPr>
        <w:t>the tournament</w:t>
      </w:r>
      <w:r w:rsidR="00231AD8">
        <w:rPr>
          <w:shd w:val="clear" w:color="auto" w:fill="FFFFFF"/>
        </w:rPr>
        <w:t xml:space="preserve"> attended by the public</w:t>
      </w:r>
      <w:r>
        <w:rPr>
          <w:shd w:val="clear" w:color="auto" w:fill="FFFFFF"/>
        </w:rPr>
        <w:t xml:space="preserve">. </w:t>
      </w:r>
    </w:p>
    <w:p w14:paraId="5A3F4DF2" w14:textId="172E59D6" w:rsidR="00453DAA" w:rsidRDefault="007E3BF2" w:rsidP="00196816">
      <w:pPr>
        <w:spacing w:after="0"/>
        <w:rPr>
          <w:shd w:val="clear" w:color="auto" w:fill="FFFFFF"/>
        </w:rPr>
      </w:pPr>
      <w:r>
        <w:rPr>
          <w:shd w:val="clear" w:color="auto" w:fill="FFFFFF"/>
        </w:rPr>
        <w:t xml:space="preserve"> </w:t>
      </w:r>
    </w:p>
    <w:p w14:paraId="415E7997" w14:textId="77777777" w:rsidR="00864053" w:rsidRDefault="007E3BF2" w:rsidP="00196816">
      <w:pPr>
        <w:spacing w:after="0"/>
        <w:rPr>
          <w:shd w:val="clear" w:color="auto" w:fill="FFFFFF"/>
        </w:rPr>
      </w:pPr>
      <w:r>
        <w:rPr>
          <w:shd w:val="clear" w:color="auto" w:fill="FFFFFF"/>
        </w:rPr>
        <w:t>Several players tested positive for Covid while in quarantine –</w:t>
      </w:r>
      <w:r w:rsidR="00864053">
        <w:rPr>
          <w:shd w:val="clear" w:color="auto" w:fill="FFFFFF"/>
        </w:rPr>
        <w:t xml:space="preserve"> </w:t>
      </w:r>
      <w:r>
        <w:rPr>
          <w:shd w:val="clear" w:color="auto" w:fill="FFFFFF"/>
        </w:rPr>
        <w:t xml:space="preserve">leading to isolation orders for </w:t>
      </w:r>
      <w:r w:rsidR="00864053">
        <w:rPr>
          <w:shd w:val="clear" w:color="auto" w:fill="FFFFFF"/>
        </w:rPr>
        <w:t>others</w:t>
      </w:r>
      <w:r>
        <w:rPr>
          <w:shd w:val="clear" w:color="auto" w:fill="FFFFFF"/>
        </w:rPr>
        <w:t xml:space="preserve"> on the same flights.  Several other players </w:t>
      </w:r>
      <w:r w:rsidR="00C659DD">
        <w:rPr>
          <w:shd w:val="clear" w:color="auto" w:fill="FFFFFF"/>
        </w:rPr>
        <w:t xml:space="preserve">expressed dissatisfaction with the quarantine arrangements, claiming they had been misled.  </w:t>
      </w:r>
    </w:p>
    <w:p w14:paraId="31CB9EF8" w14:textId="0176B084" w:rsidR="007E3BF2" w:rsidRDefault="00C659DD" w:rsidP="00196816">
      <w:pPr>
        <w:spacing w:after="0"/>
        <w:rPr>
          <w:shd w:val="clear" w:color="auto" w:fill="FFFFFF"/>
        </w:rPr>
      </w:pPr>
      <w:r>
        <w:rPr>
          <w:shd w:val="clear" w:color="auto" w:fill="FFFFFF"/>
        </w:rPr>
        <w:lastRenderedPageBreak/>
        <w:t xml:space="preserve">Adverse comparisons were made between ‘welcoming’ overseas tennis stars </w:t>
      </w:r>
      <w:r w:rsidR="00E926B7">
        <w:rPr>
          <w:shd w:val="clear" w:color="auto" w:fill="FFFFFF"/>
        </w:rPr>
        <w:t>with</w:t>
      </w:r>
      <w:r>
        <w:rPr>
          <w:shd w:val="clear" w:color="auto" w:fill="FFFFFF"/>
        </w:rPr>
        <w:t xml:space="preserve"> claims of Victorians being practically prevented from returning home.</w:t>
      </w:r>
      <w:r w:rsidR="007E3BF2">
        <w:rPr>
          <w:rStyle w:val="EndnoteReference"/>
          <w:shd w:val="clear" w:color="auto" w:fill="FFFFFF"/>
        </w:rPr>
        <w:endnoteReference w:id="84"/>
      </w:r>
      <w:r w:rsidR="007E3BF2">
        <w:rPr>
          <w:shd w:val="clear" w:color="auto" w:fill="FFFFFF"/>
        </w:rPr>
        <w:t xml:space="preserve"> </w:t>
      </w:r>
    </w:p>
    <w:p w14:paraId="345C0228" w14:textId="77777777" w:rsidR="00866357" w:rsidRDefault="00866357" w:rsidP="00196816">
      <w:pPr>
        <w:spacing w:after="0"/>
        <w:rPr>
          <w:shd w:val="clear" w:color="auto" w:fill="FFFFFF"/>
        </w:rPr>
      </w:pPr>
    </w:p>
    <w:p w14:paraId="2FF94361" w14:textId="77777777" w:rsidR="00C659DD" w:rsidRDefault="00C659DD" w:rsidP="00196816">
      <w:pPr>
        <w:spacing w:after="0"/>
        <w:rPr>
          <w:shd w:val="clear" w:color="auto" w:fill="FFFFFF"/>
        </w:rPr>
      </w:pPr>
      <w:r>
        <w:rPr>
          <w:shd w:val="clear" w:color="auto" w:fill="FFFFFF"/>
        </w:rPr>
        <w:t xml:space="preserve">The tournament began on 8 February.  </w:t>
      </w:r>
    </w:p>
    <w:p w14:paraId="431A4AF0" w14:textId="77777777" w:rsidR="00866357" w:rsidRDefault="00866357" w:rsidP="00196816">
      <w:pPr>
        <w:spacing w:after="0"/>
        <w:rPr>
          <w:shd w:val="clear" w:color="auto" w:fill="FFFFFF"/>
        </w:rPr>
      </w:pPr>
    </w:p>
    <w:p w14:paraId="1A955ABF" w14:textId="1D7C04D3" w:rsidR="005B4A46" w:rsidRDefault="00C659DD" w:rsidP="00196816">
      <w:pPr>
        <w:spacing w:after="0"/>
        <w:rPr>
          <w:shd w:val="clear" w:color="auto" w:fill="FFFFFF"/>
        </w:rPr>
      </w:pPr>
      <w:r>
        <w:rPr>
          <w:shd w:val="clear" w:color="auto" w:fill="FFFFFF"/>
        </w:rPr>
        <w:t>Four days earlier, o</w:t>
      </w:r>
      <w:r w:rsidR="005B4A46">
        <w:rPr>
          <w:shd w:val="clear" w:color="auto" w:fill="FFFFFF"/>
        </w:rPr>
        <w:t>n 4 February, Victoria reported a quarantine worker had given a positive result to a Covid test of 2 February.  The worker’s most recent shift was 29 January</w:t>
      </w:r>
      <w:r w:rsidR="00864053">
        <w:rPr>
          <w:shd w:val="clear" w:color="auto" w:fill="FFFFFF"/>
        </w:rPr>
        <w:t>.  I</w:t>
      </w:r>
      <w:r w:rsidR="005B4A46">
        <w:rPr>
          <w:shd w:val="clear" w:color="auto" w:fill="FFFFFF"/>
        </w:rPr>
        <w:t>t was assumed this was the initiation of the outbreak.</w:t>
      </w:r>
      <w:r w:rsidR="005B4A46">
        <w:rPr>
          <w:rStyle w:val="EndnoteReference"/>
          <w:shd w:val="clear" w:color="auto" w:fill="FFFFFF"/>
        </w:rPr>
        <w:endnoteReference w:id="85"/>
      </w:r>
    </w:p>
    <w:p w14:paraId="787B42E9" w14:textId="77777777" w:rsidR="00E926B7" w:rsidRDefault="00E926B7" w:rsidP="00196816">
      <w:pPr>
        <w:spacing w:after="0"/>
        <w:rPr>
          <w:shd w:val="clear" w:color="auto" w:fill="FFFFFF"/>
        </w:rPr>
      </w:pPr>
    </w:p>
    <w:p w14:paraId="6EC721A2" w14:textId="67CE2A1B" w:rsidR="005B4A46" w:rsidRDefault="005B4A46" w:rsidP="00196816">
      <w:pPr>
        <w:spacing w:after="0"/>
        <w:rPr>
          <w:shd w:val="clear" w:color="auto" w:fill="FFFFFF"/>
        </w:rPr>
      </w:pPr>
      <w:r>
        <w:rPr>
          <w:shd w:val="clear" w:color="auto" w:fill="FFFFFF"/>
        </w:rPr>
        <w:t>On 12 February</w:t>
      </w:r>
      <w:r w:rsidR="00E926B7">
        <w:rPr>
          <w:shd w:val="clear" w:color="auto" w:fill="FFFFFF"/>
        </w:rPr>
        <w:t>,</w:t>
      </w:r>
      <w:r>
        <w:rPr>
          <w:shd w:val="clear" w:color="auto" w:fill="FFFFFF"/>
        </w:rPr>
        <w:t xml:space="preserve"> after a further eleven community cases were recorded – five </w:t>
      </w:r>
      <w:r w:rsidR="00864053">
        <w:rPr>
          <w:shd w:val="clear" w:color="auto" w:fill="FFFFFF"/>
        </w:rPr>
        <w:t>in</w:t>
      </w:r>
      <w:r>
        <w:rPr>
          <w:shd w:val="clear" w:color="auto" w:fill="FFFFFF"/>
        </w:rPr>
        <w:t xml:space="preserve"> quarantine workers – the </w:t>
      </w:r>
      <w:r w:rsidR="003811A2">
        <w:rPr>
          <w:shd w:val="clear" w:color="auto" w:fill="FFFFFF"/>
        </w:rPr>
        <w:t xml:space="preserve">Chief Health Officer locked-down the </w:t>
      </w:r>
      <w:r>
        <w:rPr>
          <w:shd w:val="clear" w:color="auto" w:fill="FFFFFF"/>
        </w:rPr>
        <w:t>entire State for five days.</w:t>
      </w:r>
      <w:r w:rsidR="00196816">
        <w:rPr>
          <w:shd w:val="clear" w:color="auto" w:fill="FFFFFF"/>
        </w:rPr>
        <w:t xml:space="preserve">  </w:t>
      </w:r>
      <w:r w:rsidR="00F46F5F">
        <w:rPr>
          <w:shd w:val="clear" w:color="auto" w:fill="FFFFFF"/>
        </w:rPr>
        <w:t xml:space="preserve">Spectators were not allowed at the Australian Open.  </w:t>
      </w:r>
      <w:r w:rsidR="00196816">
        <w:rPr>
          <w:shd w:val="clear" w:color="auto" w:fill="FFFFFF"/>
        </w:rPr>
        <w:t xml:space="preserve">International flights to Melbourne were suspended. </w:t>
      </w:r>
    </w:p>
    <w:p w14:paraId="414BB701" w14:textId="10B88625" w:rsidR="00D70DD7" w:rsidRDefault="00D70DD7" w:rsidP="00196816">
      <w:pPr>
        <w:spacing w:after="0"/>
        <w:rPr>
          <w:shd w:val="clear" w:color="auto" w:fill="FFFFFF"/>
        </w:rPr>
      </w:pPr>
    </w:p>
    <w:p w14:paraId="11FEF8AF" w14:textId="2A7A1DEE" w:rsidR="00D70DD7" w:rsidRDefault="00D70DD7" w:rsidP="00196816">
      <w:pPr>
        <w:spacing w:after="0"/>
        <w:rPr>
          <w:shd w:val="clear" w:color="auto" w:fill="FFFFFF"/>
        </w:rPr>
      </w:pPr>
      <w:r>
        <w:rPr>
          <w:shd w:val="clear" w:color="auto" w:fill="FFFFFF"/>
        </w:rPr>
        <w:t xml:space="preserve">The Prime Minister was </w:t>
      </w:r>
      <w:r w:rsidR="00D932D6">
        <w:rPr>
          <w:shd w:val="clear" w:color="auto" w:fill="FFFFFF"/>
        </w:rPr>
        <w:t>a</w:t>
      </w:r>
      <w:r>
        <w:rPr>
          <w:shd w:val="clear" w:color="auto" w:fill="FFFFFF"/>
        </w:rPr>
        <w:t xml:space="preserve">pparently </w:t>
      </w:r>
      <w:r w:rsidR="00D932D6">
        <w:rPr>
          <w:shd w:val="clear" w:color="auto" w:fill="FFFFFF"/>
        </w:rPr>
        <w:t xml:space="preserve">supportive of a short lockdown – as </w:t>
      </w:r>
      <w:r>
        <w:rPr>
          <w:shd w:val="clear" w:color="auto" w:fill="FFFFFF"/>
        </w:rPr>
        <w:t xml:space="preserve">he had been </w:t>
      </w:r>
      <w:r w:rsidR="00E926B7">
        <w:rPr>
          <w:shd w:val="clear" w:color="auto" w:fill="FFFFFF"/>
        </w:rPr>
        <w:t>for</w:t>
      </w:r>
      <w:r>
        <w:rPr>
          <w:shd w:val="clear" w:color="auto" w:fill="FFFFFF"/>
        </w:rPr>
        <w:t xml:space="preserve"> Brisbane.</w:t>
      </w:r>
      <w:r>
        <w:rPr>
          <w:rStyle w:val="EndnoteReference"/>
          <w:shd w:val="clear" w:color="auto" w:fill="FFFFFF"/>
        </w:rPr>
        <w:endnoteReference w:id="86"/>
      </w:r>
    </w:p>
    <w:p w14:paraId="092264B9" w14:textId="77777777" w:rsidR="005B4A46" w:rsidRPr="0059327A" w:rsidRDefault="005B4A46" w:rsidP="00196816">
      <w:pPr>
        <w:spacing w:after="0"/>
        <w:rPr>
          <w:rFonts w:cstheme="minorHAnsi"/>
          <w:shd w:val="clear" w:color="auto" w:fill="FFFFFF"/>
        </w:rPr>
      </w:pPr>
    </w:p>
    <w:p w14:paraId="6862324B" w14:textId="609EA63A" w:rsidR="005B4A46" w:rsidRDefault="005B4A46" w:rsidP="00196816">
      <w:pPr>
        <w:pStyle w:val="NormalWeb"/>
        <w:spacing w:before="0" w:beforeAutospacing="0" w:after="0" w:afterAutospacing="0"/>
        <w:rPr>
          <w:rFonts w:asciiTheme="minorHAnsi" w:hAnsiTheme="minorHAnsi" w:cstheme="minorHAnsi"/>
          <w:sz w:val="22"/>
          <w:szCs w:val="22"/>
          <w:shd w:val="clear" w:color="auto" w:fill="FFFFFF"/>
        </w:rPr>
      </w:pPr>
      <w:r w:rsidRPr="0059327A">
        <w:rPr>
          <w:rFonts w:asciiTheme="minorHAnsi" w:hAnsiTheme="minorHAnsi" w:cstheme="minorHAnsi"/>
          <w:sz w:val="22"/>
          <w:szCs w:val="22"/>
          <w:shd w:val="clear" w:color="auto" w:fill="FFFFFF"/>
        </w:rPr>
        <w:t xml:space="preserve">The Premier’s </w:t>
      </w:r>
      <w:r w:rsidR="003811A2">
        <w:rPr>
          <w:rFonts w:asciiTheme="minorHAnsi" w:hAnsiTheme="minorHAnsi" w:cstheme="minorHAnsi"/>
          <w:sz w:val="22"/>
          <w:szCs w:val="22"/>
          <w:shd w:val="clear" w:color="auto" w:fill="FFFFFF"/>
        </w:rPr>
        <w:t xml:space="preserve">media-release </w:t>
      </w:r>
      <w:r w:rsidRPr="0059327A">
        <w:rPr>
          <w:rFonts w:asciiTheme="minorHAnsi" w:hAnsiTheme="minorHAnsi" w:cstheme="minorHAnsi"/>
          <w:sz w:val="22"/>
          <w:szCs w:val="22"/>
          <w:shd w:val="clear" w:color="auto" w:fill="FFFFFF"/>
        </w:rPr>
        <w:t>explanation was the Covid cases were of the ‘hyper-infectious’ UK variant.  It included an anthropomorphic exaggeration</w:t>
      </w:r>
      <w:r>
        <w:rPr>
          <w:rFonts w:asciiTheme="minorHAnsi" w:hAnsiTheme="minorHAnsi" w:cstheme="minorHAnsi"/>
          <w:sz w:val="22"/>
          <w:szCs w:val="22"/>
          <w:shd w:val="clear" w:color="auto" w:fill="FFFFFF"/>
        </w:rPr>
        <w:t xml:space="preserve"> of Olympian levels</w:t>
      </w:r>
      <w:r w:rsidRPr="0059327A">
        <w:rPr>
          <w:rFonts w:asciiTheme="minorHAnsi" w:hAnsiTheme="minorHAnsi" w:cstheme="minorHAnsi"/>
          <w:sz w:val="22"/>
          <w:szCs w:val="22"/>
          <w:shd w:val="clear" w:color="auto" w:fill="FFFFFF"/>
        </w:rPr>
        <w:t xml:space="preserve">: </w:t>
      </w:r>
    </w:p>
    <w:p w14:paraId="1A305D8F" w14:textId="319E0E74" w:rsidR="005B4A46" w:rsidRPr="0059327A" w:rsidRDefault="005B4A46" w:rsidP="00196816">
      <w:pPr>
        <w:pStyle w:val="NormalWeb"/>
        <w:spacing w:before="0" w:beforeAutospacing="0" w:after="0" w:afterAutospacing="0"/>
        <w:ind w:left="720"/>
        <w:rPr>
          <w:rFonts w:asciiTheme="minorHAnsi" w:hAnsiTheme="minorHAnsi" w:cstheme="minorHAnsi"/>
          <w:sz w:val="22"/>
          <w:szCs w:val="22"/>
          <w:shd w:val="clear" w:color="auto" w:fill="FFFFFF"/>
        </w:rPr>
      </w:pPr>
      <w:r w:rsidRPr="0059327A">
        <w:rPr>
          <w:rFonts w:asciiTheme="minorHAnsi" w:hAnsiTheme="minorHAnsi" w:cstheme="minorHAnsi"/>
          <w:i/>
          <w:iCs/>
          <w:sz w:val="22"/>
          <w:szCs w:val="22"/>
          <w:shd w:val="clear" w:color="auto" w:fill="FFFFFF"/>
        </w:rPr>
        <w:t>‘</w:t>
      </w:r>
      <w:r w:rsidRPr="0059327A">
        <w:rPr>
          <w:rFonts w:asciiTheme="minorHAnsi" w:hAnsiTheme="minorHAnsi" w:cstheme="minorHAnsi"/>
          <w:i/>
          <w:iCs/>
          <w:color w:val="000000"/>
          <w:sz w:val="22"/>
          <w:szCs w:val="22"/>
        </w:rPr>
        <w:t xml:space="preserve">But as we’ve seen – here in Australia and around the </w:t>
      </w:r>
      <w:r>
        <w:rPr>
          <w:rFonts w:asciiTheme="minorHAnsi" w:hAnsiTheme="minorHAnsi" w:cstheme="minorHAnsi"/>
          <w:i/>
          <w:iCs/>
          <w:color w:val="000000"/>
          <w:sz w:val="22"/>
          <w:szCs w:val="22"/>
        </w:rPr>
        <w:t>w</w:t>
      </w:r>
      <w:r w:rsidRPr="0059327A">
        <w:rPr>
          <w:rFonts w:asciiTheme="minorHAnsi" w:hAnsiTheme="minorHAnsi" w:cstheme="minorHAnsi"/>
          <w:i/>
          <w:iCs/>
          <w:color w:val="000000"/>
          <w:sz w:val="22"/>
          <w:szCs w:val="22"/>
        </w:rPr>
        <w:t>orld – we are facing a new kind of enemy.</w:t>
      </w:r>
      <w:r>
        <w:rPr>
          <w:rFonts w:asciiTheme="minorHAnsi" w:hAnsiTheme="minorHAnsi" w:cstheme="minorHAnsi"/>
          <w:i/>
          <w:iCs/>
          <w:color w:val="000000"/>
          <w:sz w:val="22"/>
          <w:szCs w:val="22"/>
        </w:rPr>
        <w:t xml:space="preserve"> </w:t>
      </w:r>
      <w:r w:rsidRPr="00A402CE">
        <w:rPr>
          <w:rFonts w:asciiTheme="minorHAnsi" w:hAnsiTheme="minorHAnsi" w:cstheme="minorHAnsi"/>
          <w:i/>
          <w:iCs/>
          <w:color w:val="000000"/>
          <w:sz w:val="22"/>
          <w:szCs w:val="22"/>
        </w:rPr>
        <w:t>A virus that is smarter, and faster, and more infectious</w:t>
      </w:r>
      <w:r w:rsidR="00196816">
        <w:rPr>
          <w:rFonts w:asciiTheme="minorHAnsi" w:hAnsiTheme="minorHAnsi" w:cstheme="minorHAnsi"/>
          <w:i/>
          <w:iCs/>
          <w:color w:val="000000"/>
          <w:sz w:val="22"/>
          <w:szCs w:val="22"/>
        </w:rPr>
        <w:t>.</w:t>
      </w:r>
      <w:r w:rsidRPr="00A402CE">
        <w:rPr>
          <w:rFonts w:asciiTheme="minorHAnsi" w:hAnsiTheme="minorHAnsi" w:cstheme="minorHAnsi"/>
          <w:color w:val="000000"/>
          <w:sz w:val="22"/>
          <w:szCs w:val="22"/>
        </w:rPr>
        <w:t> </w:t>
      </w:r>
      <w:r w:rsidRPr="0059327A">
        <w:rPr>
          <w:rStyle w:val="EndnoteReference"/>
          <w:rFonts w:asciiTheme="minorHAnsi" w:hAnsiTheme="minorHAnsi" w:cstheme="minorHAnsi"/>
          <w:sz w:val="22"/>
          <w:szCs w:val="22"/>
          <w:shd w:val="clear" w:color="auto" w:fill="FFFFFF"/>
        </w:rPr>
        <w:endnoteReference w:id="87"/>
      </w:r>
    </w:p>
    <w:p w14:paraId="4C820985" w14:textId="77777777" w:rsidR="005B4A46" w:rsidRPr="0059327A" w:rsidRDefault="005B4A46" w:rsidP="00196816">
      <w:pPr>
        <w:spacing w:after="0"/>
        <w:rPr>
          <w:rFonts w:cstheme="minorHAnsi"/>
          <w:color w:val="000000"/>
        </w:rPr>
      </w:pPr>
    </w:p>
    <w:p w14:paraId="7AA67E16" w14:textId="29813D70" w:rsidR="005B4A46" w:rsidRDefault="00864053" w:rsidP="00196816">
      <w:pPr>
        <w:spacing w:after="0"/>
        <w:rPr>
          <w:rFonts w:cstheme="minorHAnsi"/>
          <w:color w:val="000000"/>
        </w:rPr>
      </w:pPr>
      <w:r>
        <w:rPr>
          <w:rFonts w:cstheme="minorHAnsi"/>
          <w:color w:val="000000"/>
        </w:rPr>
        <w:t>E</w:t>
      </w:r>
      <w:r w:rsidR="005B4A46" w:rsidRPr="0059327A">
        <w:rPr>
          <w:rFonts w:cstheme="minorHAnsi"/>
          <w:color w:val="000000"/>
        </w:rPr>
        <w:t>lements of th</w:t>
      </w:r>
      <w:r w:rsidR="003811A2">
        <w:rPr>
          <w:rFonts w:cstheme="minorHAnsi"/>
          <w:color w:val="000000"/>
        </w:rPr>
        <w:t>at</w:t>
      </w:r>
      <w:r w:rsidR="005B4A46" w:rsidRPr="0059327A">
        <w:rPr>
          <w:rFonts w:cstheme="minorHAnsi"/>
          <w:color w:val="000000"/>
        </w:rPr>
        <w:t xml:space="preserve"> explanation were questionable.</w:t>
      </w:r>
      <w:r w:rsidR="005B4A46">
        <w:rPr>
          <w:rFonts w:cstheme="minorHAnsi"/>
          <w:color w:val="000000"/>
        </w:rPr>
        <w:t xml:space="preserve"> </w:t>
      </w:r>
      <w:r w:rsidR="005B4A46" w:rsidRPr="0059327A">
        <w:rPr>
          <w:rFonts w:cstheme="minorHAnsi"/>
          <w:color w:val="000000"/>
        </w:rPr>
        <w:t>For example</w:t>
      </w:r>
      <w:r w:rsidR="005B4A46">
        <w:rPr>
          <w:rFonts w:cstheme="minorHAnsi"/>
          <w:color w:val="000000"/>
        </w:rPr>
        <w:t>,</w:t>
      </w:r>
      <w:r w:rsidR="005B4A46" w:rsidRPr="0059327A">
        <w:rPr>
          <w:rFonts w:cstheme="minorHAnsi"/>
          <w:color w:val="000000"/>
        </w:rPr>
        <w:t xml:space="preserve"> the </w:t>
      </w:r>
      <w:r w:rsidR="005B4A46">
        <w:rPr>
          <w:rFonts w:cstheme="minorHAnsi"/>
          <w:color w:val="000000"/>
        </w:rPr>
        <w:t xml:space="preserve">Australian experience – Queensland and Western Australia - had not demonstrated the variant to be more infectious. </w:t>
      </w:r>
      <w:r w:rsidR="00922ECD">
        <w:rPr>
          <w:rFonts w:cstheme="minorHAnsi"/>
          <w:color w:val="000000"/>
        </w:rPr>
        <w:t xml:space="preserve"> </w:t>
      </w:r>
      <w:r w:rsidR="005B4A46">
        <w:rPr>
          <w:rFonts w:cstheme="minorHAnsi"/>
          <w:color w:val="000000"/>
        </w:rPr>
        <w:t xml:space="preserve">The inference that lockdowns in </w:t>
      </w:r>
      <w:r w:rsidR="00922ECD">
        <w:rPr>
          <w:rFonts w:cstheme="minorHAnsi"/>
          <w:color w:val="000000"/>
        </w:rPr>
        <w:t xml:space="preserve">those </w:t>
      </w:r>
      <w:r w:rsidR="005B4A46">
        <w:rPr>
          <w:rFonts w:cstheme="minorHAnsi"/>
          <w:color w:val="000000"/>
        </w:rPr>
        <w:t xml:space="preserve">States had been useful </w:t>
      </w:r>
      <w:r w:rsidR="00922ECD">
        <w:rPr>
          <w:rFonts w:cstheme="minorHAnsi"/>
          <w:color w:val="000000"/>
        </w:rPr>
        <w:t>was wrong – rather they</w:t>
      </w:r>
      <w:r w:rsidR="005B4A46">
        <w:rPr>
          <w:rFonts w:cstheme="minorHAnsi"/>
          <w:color w:val="000000"/>
        </w:rPr>
        <w:t xml:space="preserve"> likely </w:t>
      </w:r>
      <w:r w:rsidR="00922ECD">
        <w:rPr>
          <w:rFonts w:cstheme="minorHAnsi"/>
          <w:color w:val="000000"/>
        </w:rPr>
        <w:t xml:space="preserve">had </w:t>
      </w:r>
      <w:r w:rsidR="005B4A46">
        <w:rPr>
          <w:rFonts w:cstheme="minorHAnsi"/>
          <w:color w:val="000000"/>
        </w:rPr>
        <w:t>major deleterious effects on other aspects of public health, public confidence</w:t>
      </w:r>
      <w:r w:rsidR="00866357">
        <w:rPr>
          <w:rFonts w:cstheme="minorHAnsi"/>
          <w:color w:val="000000"/>
        </w:rPr>
        <w:t>,</w:t>
      </w:r>
      <w:r w:rsidR="005B4A46">
        <w:rPr>
          <w:rFonts w:cstheme="minorHAnsi"/>
          <w:color w:val="000000"/>
        </w:rPr>
        <w:t xml:space="preserve"> personal rights and economies. The claim </w:t>
      </w:r>
      <w:r w:rsidR="003811A2">
        <w:rPr>
          <w:rFonts w:cstheme="minorHAnsi"/>
          <w:color w:val="000000"/>
        </w:rPr>
        <w:t xml:space="preserve">the Victorian lockdown </w:t>
      </w:r>
      <w:r w:rsidR="005B4A46">
        <w:rPr>
          <w:rFonts w:cstheme="minorHAnsi"/>
          <w:color w:val="000000"/>
        </w:rPr>
        <w:t>was done on the advice of health experts was misleading</w:t>
      </w:r>
      <w:r w:rsidR="003811A2">
        <w:rPr>
          <w:rFonts w:cstheme="minorHAnsi"/>
          <w:color w:val="000000"/>
        </w:rPr>
        <w:t>.  It</w:t>
      </w:r>
      <w:r w:rsidR="005B4A46">
        <w:rPr>
          <w:rFonts w:cstheme="minorHAnsi"/>
          <w:color w:val="000000"/>
        </w:rPr>
        <w:t xml:space="preserve"> was done by officials</w:t>
      </w:r>
      <w:r w:rsidR="003811A2">
        <w:rPr>
          <w:rFonts w:cstheme="minorHAnsi"/>
          <w:color w:val="000000"/>
        </w:rPr>
        <w:t xml:space="preserve"> </w:t>
      </w:r>
      <w:r w:rsidR="005B4A46">
        <w:rPr>
          <w:rFonts w:cstheme="minorHAnsi"/>
          <w:color w:val="000000"/>
        </w:rPr>
        <w:t xml:space="preserve">not the </w:t>
      </w:r>
      <w:r w:rsidR="009C279F">
        <w:rPr>
          <w:rFonts w:cstheme="minorHAnsi"/>
          <w:color w:val="000000"/>
        </w:rPr>
        <w:t>G</w:t>
      </w:r>
      <w:r w:rsidR="005B4A46">
        <w:rPr>
          <w:rFonts w:cstheme="minorHAnsi"/>
          <w:color w:val="000000"/>
        </w:rPr>
        <w:t>overnment.</w:t>
      </w:r>
      <w:r w:rsidR="005B4A46">
        <w:rPr>
          <w:rStyle w:val="EndnoteReference"/>
          <w:rFonts w:cstheme="minorHAnsi"/>
          <w:color w:val="000000"/>
        </w:rPr>
        <w:endnoteReference w:id="88"/>
      </w:r>
    </w:p>
    <w:p w14:paraId="60400B60" w14:textId="77777777" w:rsidR="005B4A46" w:rsidRDefault="005B4A46" w:rsidP="00196816">
      <w:pPr>
        <w:spacing w:after="0"/>
        <w:rPr>
          <w:rFonts w:cstheme="minorHAnsi"/>
          <w:color w:val="000000"/>
        </w:rPr>
      </w:pPr>
    </w:p>
    <w:p w14:paraId="0FD81C16" w14:textId="147D20E2" w:rsidR="005B4A46" w:rsidRPr="0059327A" w:rsidRDefault="00864053" w:rsidP="00196816">
      <w:pPr>
        <w:spacing w:after="0"/>
        <w:rPr>
          <w:rFonts w:cstheme="minorHAnsi"/>
          <w:color w:val="000000"/>
        </w:rPr>
      </w:pPr>
      <w:r>
        <w:rPr>
          <w:rFonts w:cstheme="minorHAnsi"/>
          <w:color w:val="000000"/>
        </w:rPr>
        <w:t>An apparently defensive</w:t>
      </w:r>
      <w:r w:rsidR="005B4A46">
        <w:rPr>
          <w:rFonts w:cstheme="minorHAnsi"/>
          <w:color w:val="000000"/>
        </w:rPr>
        <w:t xml:space="preserve"> </w:t>
      </w:r>
      <w:r w:rsidR="005B4A46" w:rsidRPr="0059327A">
        <w:rPr>
          <w:rFonts w:cstheme="minorHAnsi"/>
          <w:color w:val="000000"/>
        </w:rPr>
        <w:t>claim</w:t>
      </w:r>
      <w:r>
        <w:rPr>
          <w:rFonts w:cstheme="minorHAnsi"/>
          <w:color w:val="000000"/>
        </w:rPr>
        <w:t xml:space="preserve"> raised questions</w:t>
      </w:r>
      <w:r w:rsidR="005B4A46" w:rsidRPr="0059327A">
        <w:rPr>
          <w:rFonts w:cstheme="minorHAnsi"/>
          <w:color w:val="000000"/>
        </w:rPr>
        <w:t>:</w:t>
      </w:r>
    </w:p>
    <w:p w14:paraId="6674D926" w14:textId="77777777" w:rsidR="003811A2" w:rsidRDefault="005B4A46" w:rsidP="00722F10">
      <w:pPr>
        <w:spacing w:after="0"/>
        <w:ind w:left="720"/>
        <w:rPr>
          <w:rFonts w:cstheme="minorHAnsi"/>
          <w:i/>
          <w:iCs/>
          <w:color w:val="000000"/>
        </w:rPr>
      </w:pPr>
      <w:r w:rsidRPr="0054285F">
        <w:rPr>
          <w:rFonts w:cstheme="minorHAnsi"/>
          <w:i/>
          <w:iCs/>
          <w:color w:val="000000"/>
        </w:rPr>
        <w:t>‘we are reaching close contacts well within the 48-hour benchmark. But the time between exposure, incubation, symptoms and testing positive is rapidly shortening.</w:t>
      </w:r>
      <w:r>
        <w:rPr>
          <w:rFonts w:cstheme="minorHAnsi"/>
          <w:i/>
          <w:iCs/>
          <w:color w:val="000000"/>
        </w:rPr>
        <w:t>’</w:t>
      </w:r>
    </w:p>
    <w:p w14:paraId="4C5A9A6C" w14:textId="718DC2BE" w:rsidR="00722F10" w:rsidRDefault="005B4A46" w:rsidP="00722F10">
      <w:pPr>
        <w:spacing w:after="0"/>
        <w:ind w:left="720"/>
        <w:rPr>
          <w:rFonts w:cstheme="minorHAnsi"/>
          <w:i/>
          <w:iCs/>
          <w:shd w:val="clear" w:color="auto" w:fill="FFFFFF"/>
        </w:rPr>
      </w:pPr>
      <w:r w:rsidRPr="0054285F">
        <w:rPr>
          <w:rFonts w:cstheme="minorHAnsi"/>
          <w:i/>
          <w:iCs/>
          <w:color w:val="000000"/>
        </w:rPr>
        <w:t>  </w:t>
      </w:r>
    </w:p>
    <w:p w14:paraId="3008B8F1" w14:textId="7D6E872D" w:rsidR="005B4A46" w:rsidRPr="00722F10" w:rsidRDefault="00864053" w:rsidP="00722F10">
      <w:pPr>
        <w:spacing w:after="0"/>
        <w:rPr>
          <w:rFonts w:cstheme="minorHAnsi"/>
          <w:i/>
          <w:iCs/>
          <w:shd w:val="clear" w:color="auto" w:fill="FFFFFF"/>
        </w:rPr>
      </w:pPr>
      <w:r>
        <w:rPr>
          <w:rFonts w:eastAsia="Times New Roman" w:cstheme="minorHAnsi"/>
          <w:color w:val="000000"/>
          <w:lang w:eastAsia="en-AU"/>
        </w:rPr>
        <w:t xml:space="preserve">Its </w:t>
      </w:r>
      <w:r w:rsidR="00E926B7">
        <w:rPr>
          <w:rFonts w:eastAsia="Times New Roman" w:cstheme="minorHAnsi"/>
          <w:color w:val="000000"/>
          <w:lang w:eastAsia="en-AU"/>
        </w:rPr>
        <w:t>juxtaposition of reach</w:t>
      </w:r>
      <w:r w:rsidR="005B4A46">
        <w:rPr>
          <w:rFonts w:eastAsia="Times New Roman" w:cstheme="minorHAnsi"/>
          <w:color w:val="000000"/>
          <w:lang w:eastAsia="en-AU"/>
        </w:rPr>
        <w:t xml:space="preserve">ing close contacts </w:t>
      </w:r>
      <w:r w:rsidR="00E926B7">
        <w:rPr>
          <w:rFonts w:eastAsia="Times New Roman" w:cstheme="minorHAnsi"/>
          <w:color w:val="000000"/>
          <w:lang w:eastAsia="en-AU"/>
        </w:rPr>
        <w:t xml:space="preserve">with a </w:t>
      </w:r>
      <w:r w:rsidR="009C279F">
        <w:rPr>
          <w:rFonts w:eastAsia="Times New Roman" w:cstheme="minorHAnsi"/>
          <w:color w:val="000000"/>
          <w:lang w:eastAsia="en-AU"/>
        </w:rPr>
        <w:t xml:space="preserve">shortening of observed timeframes </w:t>
      </w:r>
      <w:r w:rsidR="00E926B7">
        <w:rPr>
          <w:rFonts w:eastAsia="Times New Roman" w:cstheme="minorHAnsi"/>
          <w:color w:val="000000"/>
          <w:lang w:eastAsia="en-AU"/>
        </w:rPr>
        <w:t>was odd.</w:t>
      </w:r>
      <w:r w:rsidR="009C279F">
        <w:rPr>
          <w:rFonts w:eastAsia="Times New Roman" w:cstheme="minorHAnsi"/>
          <w:color w:val="000000"/>
          <w:lang w:eastAsia="en-AU"/>
        </w:rPr>
        <w:t xml:space="preserve">  Nonetheless, the meeting of benchmarks</w:t>
      </w:r>
      <w:r w:rsidR="005B4A46">
        <w:rPr>
          <w:rFonts w:eastAsia="Times New Roman" w:cstheme="minorHAnsi"/>
          <w:color w:val="000000"/>
          <w:lang w:eastAsia="en-AU"/>
        </w:rPr>
        <w:t xml:space="preserve"> was later confirmed by the Chief Health Officer:</w:t>
      </w:r>
    </w:p>
    <w:p w14:paraId="59ABBCCE" w14:textId="77777777" w:rsidR="005B4A46" w:rsidRPr="0059327A" w:rsidRDefault="005B4A46" w:rsidP="00196816">
      <w:pPr>
        <w:shd w:val="clear" w:color="auto" w:fill="FFFFFF"/>
        <w:spacing w:after="0" w:line="240" w:lineRule="auto"/>
        <w:ind w:firstLine="720"/>
        <w:rPr>
          <w:rFonts w:eastAsia="Times New Roman" w:cstheme="minorHAnsi"/>
          <w:i/>
          <w:iCs/>
          <w:lang w:eastAsia="en-AU"/>
        </w:rPr>
      </w:pPr>
      <w:r w:rsidRPr="0059327A">
        <w:rPr>
          <w:rFonts w:eastAsia="Times New Roman" w:cstheme="minorHAnsi"/>
          <w:i/>
          <w:iCs/>
          <w:lang w:eastAsia="en-AU"/>
        </w:rPr>
        <w:t>‘Our contact tracing efforts continue to meet performance benchmarks.</w:t>
      </w:r>
    </w:p>
    <w:p w14:paraId="2C772113" w14:textId="77777777" w:rsidR="005B4A46" w:rsidRPr="0059327A" w:rsidRDefault="005B4A46" w:rsidP="00196816">
      <w:pPr>
        <w:shd w:val="clear" w:color="auto" w:fill="FFFFFF"/>
        <w:spacing w:after="0" w:line="240" w:lineRule="auto"/>
        <w:ind w:left="720"/>
        <w:rPr>
          <w:rFonts w:eastAsia="Times New Roman" w:cstheme="minorHAnsi"/>
          <w:i/>
          <w:iCs/>
          <w:lang w:eastAsia="en-AU"/>
        </w:rPr>
      </w:pPr>
      <w:r w:rsidRPr="0059327A">
        <w:rPr>
          <w:rFonts w:eastAsia="Times New Roman" w:cstheme="minorHAnsi"/>
          <w:i/>
          <w:iCs/>
          <w:lang w:eastAsia="en-AU"/>
        </w:rPr>
        <w:t>Ninety-nine per cent of new primary close contacts identified on 12 February were contacted by our contact tracers within 48 hours.</w:t>
      </w:r>
    </w:p>
    <w:p w14:paraId="713CA181" w14:textId="1FE1B0E0" w:rsidR="005B4A46" w:rsidRDefault="005B4A46" w:rsidP="00196816">
      <w:pPr>
        <w:shd w:val="clear" w:color="auto" w:fill="FFFFFF"/>
        <w:spacing w:after="0" w:line="240" w:lineRule="auto"/>
        <w:ind w:firstLine="720"/>
        <w:rPr>
          <w:rFonts w:eastAsia="Times New Roman" w:cstheme="minorHAnsi"/>
          <w:i/>
          <w:iCs/>
          <w:lang w:eastAsia="en-AU"/>
        </w:rPr>
      </w:pPr>
      <w:r w:rsidRPr="0059327A">
        <w:rPr>
          <w:rFonts w:eastAsia="Times New Roman" w:cstheme="minorHAnsi"/>
          <w:i/>
          <w:iCs/>
          <w:lang w:eastAsia="en-AU"/>
        </w:rPr>
        <w:t>Over the past week, that average figure is 99.5 per cent.’</w:t>
      </w:r>
      <w:r w:rsidRPr="0059327A">
        <w:rPr>
          <w:rStyle w:val="EndnoteReference"/>
          <w:rFonts w:eastAsia="Times New Roman" w:cstheme="minorHAnsi"/>
          <w:lang w:eastAsia="en-AU"/>
        </w:rPr>
        <w:endnoteReference w:id="89"/>
      </w:r>
    </w:p>
    <w:p w14:paraId="304B4EED" w14:textId="77777777" w:rsidR="00722F10" w:rsidRPr="0059327A" w:rsidRDefault="00722F10" w:rsidP="00196816">
      <w:pPr>
        <w:shd w:val="clear" w:color="auto" w:fill="FFFFFF"/>
        <w:spacing w:after="0" w:line="240" w:lineRule="auto"/>
        <w:ind w:firstLine="720"/>
        <w:rPr>
          <w:rFonts w:eastAsia="Times New Roman" w:cstheme="minorHAnsi"/>
          <w:color w:val="222222"/>
          <w:lang w:eastAsia="en-AU"/>
        </w:rPr>
      </w:pPr>
    </w:p>
    <w:p w14:paraId="0FB6E319" w14:textId="10C7BD8A" w:rsidR="00E926B7" w:rsidRDefault="005B4A46" w:rsidP="00196816">
      <w:pPr>
        <w:spacing w:after="0" w:line="240" w:lineRule="auto"/>
        <w:rPr>
          <w:rFonts w:eastAsia="Times New Roman" w:cstheme="minorHAnsi"/>
          <w:color w:val="000000"/>
          <w:lang w:eastAsia="en-AU"/>
        </w:rPr>
      </w:pPr>
      <w:r w:rsidRPr="0059327A">
        <w:rPr>
          <w:rFonts w:eastAsia="Times New Roman" w:cstheme="minorHAnsi"/>
          <w:color w:val="000000"/>
          <w:lang w:eastAsia="en-AU"/>
        </w:rPr>
        <w:t>T</w:t>
      </w:r>
      <w:r w:rsidRPr="00A402CE">
        <w:rPr>
          <w:rFonts w:eastAsia="Times New Roman" w:cstheme="minorHAnsi"/>
          <w:color w:val="000000"/>
          <w:lang w:eastAsia="en-AU"/>
        </w:rPr>
        <w:t>h</w:t>
      </w:r>
      <w:r>
        <w:rPr>
          <w:rFonts w:eastAsia="Times New Roman" w:cstheme="minorHAnsi"/>
          <w:color w:val="000000"/>
          <w:lang w:eastAsia="en-AU"/>
        </w:rPr>
        <w:t xml:space="preserve">at comment, if not </w:t>
      </w:r>
      <w:r w:rsidR="00E926B7">
        <w:rPr>
          <w:rFonts w:eastAsia="Times New Roman" w:cstheme="minorHAnsi"/>
          <w:color w:val="000000"/>
          <w:lang w:eastAsia="en-AU"/>
        </w:rPr>
        <w:t>curious</w:t>
      </w:r>
      <w:r w:rsidR="009C279F">
        <w:rPr>
          <w:rFonts w:eastAsia="Times New Roman" w:cstheme="minorHAnsi"/>
          <w:color w:val="000000"/>
          <w:lang w:eastAsia="en-AU"/>
        </w:rPr>
        <w:t xml:space="preserve"> – by reference to </w:t>
      </w:r>
      <w:r w:rsidR="00E926B7">
        <w:rPr>
          <w:rFonts w:eastAsia="Times New Roman" w:cstheme="minorHAnsi"/>
          <w:color w:val="000000"/>
          <w:lang w:eastAsia="en-AU"/>
        </w:rPr>
        <w:t xml:space="preserve">an </w:t>
      </w:r>
      <w:r w:rsidR="009C279F">
        <w:rPr>
          <w:rFonts w:eastAsia="Times New Roman" w:cstheme="minorHAnsi"/>
          <w:color w:val="000000"/>
          <w:lang w:eastAsia="en-AU"/>
        </w:rPr>
        <w:t xml:space="preserve">average - </w:t>
      </w:r>
      <w:r w:rsidR="00866357">
        <w:rPr>
          <w:rFonts w:eastAsia="Times New Roman" w:cstheme="minorHAnsi"/>
          <w:color w:val="000000"/>
          <w:lang w:eastAsia="en-AU"/>
        </w:rPr>
        <w:t>implied</w:t>
      </w:r>
      <w:r>
        <w:rPr>
          <w:rFonts w:eastAsia="Times New Roman" w:cstheme="minorHAnsi"/>
          <w:color w:val="000000"/>
          <w:lang w:eastAsia="en-AU"/>
        </w:rPr>
        <w:t xml:space="preserve"> any lockdown to be unnecessary</w:t>
      </w:r>
      <w:r w:rsidR="009C279F">
        <w:rPr>
          <w:rFonts w:eastAsia="Times New Roman" w:cstheme="minorHAnsi"/>
          <w:color w:val="000000"/>
          <w:lang w:eastAsia="en-AU"/>
        </w:rPr>
        <w:t>,</w:t>
      </w:r>
      <w:r>
        <w:rPr>
          <w:rFonts w:eastAsia="Times New Roman" w:cstheme="minorHAnsi"/>
          <w:color w:val="000000"/>
          <w:lang w:eastAsia="en-AU"/>
        </w:rPr>
        <w:t xml:space="preserve"> let alone </w:t>
      </w:r>
      <w:r w:rsidR="003811A2">
        <w:rPr>
          <w:rFonts w:eastAsia="Times New Roman" w:cstheme="minorHAnsi"/>
          <w:color w:val="000000"/>
          <w:lang w:eastAsia="en-AU"/>
        </w:rPr>
        <w:t>the</w:t>
      </w:r>
      <w:r>
        <w:rPr>
          <w:rFonts w:eastAsia="Times New Roman" w:cstheme="minorHAnsi"/>
          <w:color w:val="000000"/>
          <w:lang w:eastAsia="en-AU"/>
        </w:rPr>
        <w:t xml:space="preserve"> lockdown of the entire State.  </w:t>
      </w:r>
    </w:p>
    <w:p w14:paraId="1AB83ECE" w14:textId="77777777" w:rsidR="00E926B7" w:rsidRDefault="00E926B7" w:rsidP="00196816">
      <w:pPr>
        <w:spacing w:after="0" w:line="240" w:lineRule="auto"/>
        <w:rPr>
          <w:rFonts w:eastAsia="Times New Roman" w:cstheme="minorHAnsi"/>
          <w:color w:val="000000"/>
          <w:lang w:eastAsia="en-AU"/>
        </w:rPr>
      </w:pPr>
    </w:p>
    <w:p w14:paraId="512C382A" w14:textId="5709EC6F" w:rsidR="00453DAA" w:rsidRDefault="005B4A46" w:rsidP="00196816">
      <w:pPr>
        <w:spacing w:after="0" w:line="240" w:lineRule="auto"/>
        <w:rPr>
          <w:rFonts w:eastAsia="Times New Roman" w:cstheme="minorHAnsi"/>
          <w:color w:val="000000"/>
          <w:lang w:eastAsia="en-AU"/>
        </w:rPr>
      </w:pPr>
      <w:r>
        <w:rPr>
          <w:rFonts w:eastAsia="Times New Roman" w:cstheme="minorHAnsi"/>
          <w:color w:val="000000"/>
          <w:lang w:eastAsia="en-AU"/>
        </w:rPr>
        <w:t xml:space="preserve">The </w:t>
      </w:r>
      <w:r w:rsidR="00864053">
        <w:rPr>
          <w:rFonts w:eastAsia="Times New Roman" w:cstheme="minorHAnsi"/>
          <w:color w:val="000000"/>
          <w:lang w:eastAsia="en-AU"/>
        </w:rPr>
        <w:t xml:space="preserve">comment </w:t>
      </w:r>
      <w:r>
        <w:rPr>
          <w:rFonts w:eastAsia="Times New Roman" w:cstheme="minorHAnsi"/>
          <w:color w:val="000000"/>
          <w:lang w:eastAsia="en-AU"/>
        </w:rPr>
        <w:t xml:space="preserve">implied </w:t>
      </w:r>
      <w:r w:rsidR="009C279F">
        <w:rPr>
          <w:rFonts w:eastAsia="Times New Roman" w:cstheme="minorHAnsi"/>
          <w:color w:val="000000"/>
          <w:lang w:eastAsia="en-AU"/>
        </w:rPr>
        <w:t xml:space="preserve">the </w:t>
      </w:r>
      <w:r>
        <w:rPr>
          <w:rFonts w:eastAsia="Times New Roman" w:cstheme="minorHAnsi"/>
          <w:color w:val="000000"/>
          <w:lang w:eastAsia="en-AU"/>
        </w:rPr>
        <w:t xml:space="preserve">outbreak could </w:t>
      </w:r>
      <w:r w:rsidR="009C279F">
        <w:rPr>
          <w:rFonts w:eastAsia="Times New Roman" w:cstheme="minorHAnsi"/>
          <w:color w:val="000000"/>
          <w:lang w:eastAsia="en-AU"/>
        </w:rPr>
        <w:t xml:space="preserve">have </w:t>
      </w:r>
      <w:r>
        <w:rPr>
          <w:rFonts w:eastAsia="Times New Roman" w:cstheme="minorHAnsi"/>
          <w:color w:val="000000"/>
          <w:lang w:eastAsia="en-AU"/>
        </w:rPr>
        <w:t>be</w:t>
      </w:r>
      <w:r w:rsidR="009C279F">
        <w:rPr>
          <w:rFonts w:eastAsia="Times New Roman" w:cstheme="minorHAnsi"/>
          <w:color w:val="000000"/>
          <w:lang w:eastAsia="en-AU"/>
        </w:rPr>
        <w:t>en</w:t>
      </w:r>
      <w:r>
        <w:rPr>
          <w:rFonts w:eastAsia="Times New Roman" w:cstheme="minorHAnsi"/>
          <w:color w:val="000000"/>
          <w:lang w:eastAsia="en-AU"/>
        </w:rPr>
        <w:t xml:space="preserve"> efficiently suppressed by testing and tracing.  </w:t>
      </w:r>
    </w:p>
    <w:p w14:paraId="62AB1973" w14:textId="00D7B56B" w:rsidR="00196816" w:rsidRDefault="005B4A46" w:rsidP="00196816">
      <w:pPr>
        <w:spacing w:after="0" w:line="240" w:lineRule="auto"/>
        <w:rPr>
          <w:rFonts w:eastAsia="Times New Roman" w:cstheme="minorHAnsi"/>
          <w:color w:val="000000"/>
          <w:lang w:eastAsia="en-AU"/>
        </w:rPr>
      </w:pPr>
      <w:r>
        <w:rPr>
          <w:rFonts w:eastAsia="Times New Roman" w:cstheme="minorHAnsi"/>
          <w:color w:val="000000"/>
          <w:lang w:eastAsia="en-AU"/>
        </w:rPr>
        <w:t xml:space="preserve">As it </w:t>
      </w:r>
      <w:r w:rsidR="009C279F">
        <w:rPr>
          <w:rFonts w:eastAsia="Times New Roman" w:cstheme="minorHAnsi"/>
          <w:color w:val="000000"/>
          <w:lang w:eastAsia="en-AU"/>
        </w:rPr>
        <w:t>was</w:t>
      </w:r>
      <w:r>
        <w:rPr>
          <w:rFonts w:eastAsia="Times New Roman" w:cstheme="minorHAnsi"/>
          <w:color w:val="000000"/>
          <w:lang w:eastAsia="en-AU"/>
        </w:rPr>
        <w:t xml:space="preserve"> materially the same as the Premier made prior to the lockdown, it </w:t>
      </w:r>
      <w:r w:rsidR="00864053">
        <w:rPr>
          <w:rFonts w:eastAsia="Times New Roman" w:cstheme="minorHAnsi"/>
          <w:color w:val="000000"/>
          <w:lang w:eastAsia="en-AU"/>
        </w:rPr>
        <w:t xml:space="preserve">raised issues about </w:t>
      </w:r>
      <w:r>
        <w:rPr>
          <w:rFonts w:eastAsia="Times New Roman" w:cstheme="minorHAnsi"/>
          <w:color w:val="000000"/>
          <w:lang w:eastAsia="en-AU"/>
        </w:rPr>
        <w:t xml:space="preserve">advice and decisions made in Victoria.  </w:t>
      </w:r>
      <w:r w:rsidR="00E926B7">
        <w:rPr>
          <w:rFonts w:eastAsia="Times New Roman" w:cstheme="minorHAnsi"/>
          <w:color w:val="000000"/>
          <w:lang w:eastAsia="en-AU"/>
        </w:rPr>
        <w:t xml:space="preserve">As had been done in </w:t>
      </w:r>
      <w:r>
        <w:rPr>
          <w:rFonts w:eastAsia="Times New Roman" w:cstheme="minorHAnsi"/>
          <w:color w:val="000000"/>
          <w:lang w:eastAsia="en-AU"/>
        </w:rPr>
        <w:t>Loeilo’s case.</w:t>
      </w:r>
      <w:r w:rsidR="00E926B7">
        <w:rPr>
          <w:rFonts w:eastAsia="Times New Roman" w:cstheme="minorHAnsi"/>
          <w:color w:val="000000"/>
          <w:lang w:eastAsia="en-AU"/>
        </w:rPr>
        <w:t xml:space="preserve">  </w:t>
      </w:r>
      <w:r w:rsidR="009C279F">
        <w:rPr>
          <w:rFonts w:eastAsia="Times New Roman" w:cstheme="minorHAnsi"/>
          <w:color w:val="000000"/>
          <w:lang w:eastAsia="en-AU"/>
        </w:rPr>
        <w:t>A</w:t>
      </w:r>
      <w:r w:rsidR="00E926B7">
        <w:rPr>
          <w:rFonts w:eastAsia="Times New Roman" w:cstheme="minorHAnsi"/>
          <w:color w:val="000000"/>
          <w:lang w:eastAsia="en-AU"/>
        </w:rPr>
        <w:t xml:space="preserve"> possible inference </w:t>
      </w:r>
      <w:r>
        <w:rPr>
          <w:rFonts w:eastAsia="Times New Roman" w:cstheme="minorHAnsi"/>
          <w:color w:val="000000"/>
          <w:lang w:eastAsia="en-AU"/>
        </w:rPr>
        <w:t xml:space="preserve">– that the benchmarks </w:t>
      </w:r>
      <w:r w:rsidR="007502E7">
        <w:rPr>
          <w:rFonts w:eastAsia="Times New Roman" w:cstheme="minorHAnsi"/>
          <w:color w:val="000000"/>
          <w:lang w:eastAsia="en-AU"/>
        </w:rPr>
        <w:t>we</w:t>
      </w:r>
      <w:r>
        <w:rPr>
          <w:rFonts w:eastAsia="Times New Roman" w:cstheme="minorHAnsi"/>
          <w:color w:val="000000"/>
          <w:lang w:eastAsia="en-AU"/>
        </w:rPr>
        <w:t xml:space="preserve">re inappropriate – </w:t>
      </w:r>
      <w:r w:rsidR="00E926B7">
        <w:rPr>
          <w:rFonts w:eastAsia="Times New Roman" w:cstheme="minorHAnsi"/>
          <w:color w:val="000000"/>
          <w:lang w:eastAsia="en-AU"/>
        </w:rPr>
        <w:t>would be even worse</w:t>
      </w:r>
      <w:r>
        <w:rPr>
          <w:rFonts w:eastAsia="Times New Roman" w:cstheme="minorHAnsi"/>
          <w:color w:val="000000"/>
          <w:lang w:eastAsia="en-AU"/>
        </w:rPr>
        <w:t>.</w:t>
      </w:r>
    </w:p>
    <w:p w14:paraId="07948CF1" w14:textId="77777777" w:rsidR="00196816" w:rsidRDefault="00196816" w:rsidP="00196816">
      <w:pPr>
        <w:spacing w:after="0" w:line="240" w:lineRule="auto"/>
        <w:rPr>
          <w:rFonts w:eastAsia="Times New Roman" w:cstheme="minorHAnsi"/>
          <w:color w:val="000000"/>
          <w:lang w:eastAsia="en-AU"/>
        </w:rPr>
      </w:pPr>
    </w:p>
    <w:p w14:paraId="24EA5AC1" w14:textId="23B57C35" w:rsidR="009C279F" w:rsidRDefault="005B4A46" w:rsidP="00196816">
      <w:pPr>
        <w:spacing w:after="0"/>
      </w:pPr>
      <w:r>
        <w:rPr>
          <w:rFonts w:eastAsia="Times New Roman" w:cstheme="minorHAnsi"/>
          <w:color w:val="000000"/>
          <w:lang w:eastAsia="en-AU"/>
        </w:rPr>
        <w:t xml:space="preserve">Unlike the Queensland and Western Australian ‘outbreaks’, there was more than one case of </w:t>
      </w:r>
      <w:r w:rsidR="00D70DD7">
        <w:rPr>
          <w:rFonts w:eastAsia="Times New Roman" w:cstheme="minorHAnsi"/>
          <w:color w:val="000000"/>
          <w:lang w:eastAsia="en-AU"/>
        </w:rPr>
        <w:t xml:space="preserve">transmission </w:t>
      </w:r>
      <w:r>
        <w:rPr>
          <w:rFonts w:eastAsia="Times New Roman" w:cstheme="minorHAnsi"/>
          <w:color w:val="000000"/>
          <w:lang w:eastAsia="en-AU"/>
        </w:rPr>
        <w:t xml:space="preserve">within </w:t>
      </w:r>
      <w:r w:rsidR="00D70DD7">
        <w:rPr>
          <w:rFonts w:eastAsia="Times New Roman" w:cstheme="minorHAnsi"/>
          <w:color w:val="000000"/>
          <w:lang w:eastAsia="en-AU"/>
        </w:rPr>
        <w:t xml:space="preserve">the </w:t>
      </w:r>
      <w:r w:rsidR="00864053">
        <w:rPr>
          <w:rFonts w:eastAsia="Times New Roman" w:cstheme="minorHAnsi"/>
          <w:color w:val="000000"/>
          <w:lang w:eastAsia="en-AU"/>
        </w:rPr>
        <w:t xml:space="preserve">Melbourne </w:t>
      </w:r>
      <w:r>
        <w:rPr>
          <w:rFonts w:eastAsia="Times New Roman" w:cstheme="minorHAnsi"/>
          <w:color w:val="000000"/>
          <w:lang w:eastAsia="en-AU"/>
        </w:rPr>
        <w:t xml:space="preserve">community – as distinct from across the quarantine barrier.  However, transmission was far less than in NSW, </w:t>
      </w:r>
      <w:r w:rsidR="00866357">
        <w:rPr>
          <w:rFonts w:eastAsia="Times New Roman" w:cstheme="minorHAnsi"/>
          <w:color w:val="000000"/>
          <w:lang w:eastAsia="en-AU"/>
        </w:rPr>
        <w:t xml:space="preserve">including </w:t>
      </w:r>
      <w:r>
        <w:rPr>
          <w:rFonts w:eastAsia="Times New Roman" w:cstheme="minorHAnsi"/>
          <w:color w:val="000000"/>
          <w:lang w:eastAsia="en-AU"/>
        </w:rPr>
        <w:t xml:space="preserve">prior to the </w:t>
      </w:r>
      <w:r w:rsidR="00866357">
        <w:rPr>
          <w:rFonts w:eastAsia="Times New Roman" w:cstheme="minorHAnsi"/>
          <w:color w:val="000000"/>
          <w:lang w:eastAsia="en-AU"/>
        </w:rPr>
        <w:t>respective</w:t>
      </w:r>
      <w:r>
        <w:rPr>
          <w:rFonts w:eastAsia="Times New Roman" w:cstheme="minorHAnsi"/>
          <w:color w:val="000000"/>
          <w:lang w:eastAsia="en-AU"/>
        </w:rPr>
        <w:t xml:space="preserve"> lockdown</w:t>
      </w:r>
      <w:r w:rsidR="00866357">
        <w:rPr>
          <w:rFonts w:eastAsia="Times New Roman" w:cstheme="minorHAnsi"/>
          <w:color w:val="000000"/>
          <w:lang w:eastAsia="en-AU"/>
        </w:rPr>
        <w:t>s</w:t>
      </w:r>
      <w:r>
        <w:rPr>
          <w:rFonts w:eastAsia="Times New Roman" w:cstheme="minorHAnsi"/>
          <w:color w:val="000000"/>
          <w:lang w:eastAsia="en-AU"/>
        </w:rPr>
        <w:t>.</w:t>
      </w:r>
      <w:r w:rsidR="009C279F">
        <w:rPr>
          <w:rStyle w:val="EndnoteReference"/>
        </w:rPr>
        <w:endnoteReference w:id="90"/>
      </w:r>
    </w:p>
    <w:p w14:paraId="38F562B5" w14:textId="10178F32" w:rsidR="005B4A46" w:rsidRDefault="005B4A46" w:rsidP="00196816">
      <w:pPr>
        <w:spacing w:before="100" w:beforeAutospacing="1" w:after="0" w:line="240" w:lineRule="auto"/>
        <w:rPr>
          <w:rFonts w:eastAsia="Times New Roman" w:cstheme="minorHAnsi"/>
          <w:color w:val="000000"/>
          <w:lang w:eastAsia="en-AU"/>
        </w:rPr>
      </w:pPr>
      <w:r>
        <w:rPr>
          <w:rFonts w:eastAsia="Times New Roman" w:cstheme="minorHAnsi"/>
          <w:color w:val="000000"/>
          <w:lang w:eastAsia="en-AU"/>
        </w:rPr>
        <w:lastRenderedPageBreak/>
        <w:t xml:space="preserve">The relative trajectories of the </w:t>
      </w:r>
      <w:r w:rsidR="009C279F">
        <w:rPr>
          <w:rFonts w:eastAsia="Times New Roman" w:cstheme="minorHAnsi"/>
          <w:color w:val="000000"/>
          <w:lang w:eastAsia="en-AU"/>
        </w:rPr>
        <w:t xml:space="preserve">two </w:t>
      </w:r>
      <w:r>
        <w:rPr>
          <w:rFonts w:eastAsia="Times New Roman" w:cstheme="minorHAnsi"/>
          <w:color w:val="000000"/>
          <w:lang w:eastAsia="en-AU"/>
        </w:rPr>
        <w:t xml:space="preserve">NSW and second Victorian outbreaks is shown in Figure </w:t>
      </w:r>
      <w:r w:rsidR="003D6077">
        <w:rPr>
          <w:rFonts w:eastAsia="Times New Roman" w:cstheme="minorHAnsi"/>
          <w:color w:val="000000"/>
          <w:lang w:eastAsia="en-AU"/>
        </w:rPr>
        <w:t>7</w:t>
      </w:r>
      <w:r w:rsidR="00196816">
        <w:rPr>
          <w:rFonts w:eastAsia="Times New Roman" w:cstheme="minorHAnsi"/>
          <w:color w:val="000000"/>
          <w:lang w:eastAsia="en-AU"/>
        </w:rPr>
        <w:t xml:space="preserve"> below</w:t>
      </w:r>
      <w:r>
        <w:rPr>
          <w:rFonts w:eastAsia="Times New Roman" w:cstheme="minorHAnsi"/>
          <w:color w:val="000000"/>
          <w:lang w:eastAsia="en-AU"/>
        </w:rPr>
        <w:t>.</w:t>
      </w:r>
    </w:p>
    <w:p w14:paraId="331B8D35" w14:textId="62A7CA03" w:rsidR="00196816" w:rsidRPr="003D6077" w:rsidRDefault="00196816" w:rsidP="00196816">
      <w:pPr>
        <w:spacing w:before="100" w:beforeAutospacing="1" w:after="0" w:line="240" w:lineRule="auto"/>
        <w:rPr>
          <w:rFonts w:eastAsia="Times New Roman" w:cstheme="minorHAnsi"/>
          <w:b/>
          <w:bCs/>
          <w:color w:val="000000"/>
          <w:lang w:eastAsia="en-AU"/>
        </w:rPr>
      </w:pPr>
      <w:r w:rsidRPr="003D6077">
        <w:rPr>
          <w:rFonts w:eastAsia="Times New Roman" w:cstheme="minorHAnsi"/>
          <w:b/>
          <w:bCs/>
          <w:color w:val="000000"/>
          <w:lang w:eastAsia="en-AU"/>
        </w:rPr>
        <w:t xml:space="preserve">Figure 7: Trajectories of </w:t>
      </w:r>
      <w:r w:rsidR="00347D43">
        <w:rPr>
          <w:rFonts w:eastAsia="Times New Roman" w:cstheme="minorHAnsi"/>
          <w:b/>
          <w:bCs/>
          <w:color w:val="000000"/>
          <w:lang w:eastAsia="en-AU"/>
        </w:rPr>
        <w:t xml:space="preserve">State </w:t>
      </w:r>
      <w:r w:rsidRPr="003D6077">
        <w:rPr>
          <w:rFonts w:eastAsia="Times New Roman" w:cstheme="minorHAnsi"/>
          <w:b/>
          <w:bCs/>
          <w:color w:val="000000"/>
          <w:lang w:eastAsia="en-AU"/>
        </w:rPr>
        <w:t>Covid outbreaks</w:t>
      </w:r>
      <w:r>
        <w:rPr>
          <w:rFonts w:eastAsia="Times New Roman" w:cstheme="minorHAnsi"/>
          <w:b/>
          <w:bCs/>
          <w:color w:val="000000"/>
          <w:lang w:eastAsia="en-AU"/>
        </w:rPr>
        <w:t xml:space="preserve"> </w:t>
      </w:r>
    </w:p>
    <w:p w14:paraId="6E0F7F2D" w14:textId="111014DE" w:rsidR="00196816" w:rsidRDefault="00196816" w:rsidP="00196816">
      <w:pPr>
        <w:spacing w:before="100" w:beforeAutospacing="1" w:after="0" w:line="240" w:lineRule="auto"/>
        <w:rPr>
          <w:rFonts w:eastAsia="Times New Roman" w:cstheme="minorHAnsi"/>
          <w:color w:val="000000"/>
          <w:lang w:eastAsia="en-AU"/>
        </w:rPr>
      </w:pPr>
      <w:r>
        <w:rPr>
          <w:noProof/>
        </w:rPr>
        <w:drawing>
          <wp:inline distT="0" distB="0" distL="0" distR="0" wp14:anchorId="30FD4917" wp14:editId="3FA7DE11">
            <wp:extent cx="4572000" cy="2743200"/>
            <wp:effectExtent l="0" t="0" r="0" b="0"/>
            <wp:docPr id="1" name="Chart 1">
              <a:extLst xmlns:a="http://schemas.openxmlformats.org/drawingml/2006/main">
                <a:ext uri="{FF2B5EF4-FFF2-40B4-BE49-F238E27FC236}">
                  <a16:creationId xmlns:a16="http://schemas.microsoft.com/office/drawing/2014/main" id="{BD3D835B-5C35-45DA-9048-25149E7D37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D887AE" w14:textId="78BDED9A" w:rsidR="005B4A46" w:rsidRDefault="005B4A46" w:rsidP="00196816">
      <w:pPr>
        <w:spacing w:before="100" w:beforeAutospacing="1" w:after="0" w:line="240" w:lineRule="auto"/>
        <w:rPr>
          <w:rFonts w:eastAsia="Times New Roman" w:cstheme="minorHAnsi"/>
          <w:color w:val="000000"/>
          <w:lang w:eastAsia="en-AU"/>
        </w:rPr>
      </w:pPr>
    </w:p>
    <w:p w14:paraId="221DD339" w14:textId="77777777" w:rsidR="00864053" w:rsidRDefault="00866357" w:rsidP="00866357">
      <w:pPr>
        <w:spacing w:after="0"/>
      </w:pPr>
      <w:r>
        <w:t xml:space="preserve">The higher frequency of transmission across </w:t>
      </w:r>
      <w:r w:rsidR="003811A2">
        <w:t>Victoria’s</w:t>
      </w:r>
      <w:r>
        <w:t xml:space="preserve"> quarantine barrier </w:t>
      </w:r>
      <w:r w:rsidR="001A0274">
        <w:t>implie</w:t>
      </w:r>
      <w:r w:rsidR="00864053">
        <w:t>s</w:t>
      </w:r>
      <w:r w:rsidR="001A0274">
        <w:t xml:space="preserve"> the intensity of within</w:t>
      </w:r>
      <w:r w:rsidR="003811A2">
        <w:t>-</w:t>
      </w:r>
      <w:r w:rsidR="001A0274">
        <w:t xml:space="preserve">community transmission </w:t>
      </w:r>
      <w:r w:rsidR="00864053">
        <w:t>i</w:t>
      </w:r>
      <w:r w:rsidR="001A0274">
        <w:t>s lower than apparent</w:t>
      </w:r>
      <w:r w:rsidR="00864053">
        <w:t xml:space="preserve"> in Figure 7</w:t>
      </w:r>
      <w:r w:rsidR="001A0274">
        <w:t xml:space="preserve">.  </w:t>
      </w:r>
    </w:p>
    <w:p w14:paraId="5783E777" w14:textId="77777777" w:rsidR="00864053" w:rsidRDefault="00864053" w:rsidP="00866357">
      <w:pPr>
        <w:spacing w:after="0"/>
      </w:pPr>
    </w:p>
    <w:p w14:paraId="49FDA8EE" w14:textId="28D8620C" w:rsidR="00866357" w:rsidRDefault="001A0274" w:rsidP="00866357">
      <w:pPr>
        <w:spacing w:after="0"/>
      </w:pPr>
      <w:r>
        <w:t xml:space="preserve">It also </w:t>
      </w:r>
      <w:r w:rsidR="00866357">
        <w:t>raise</w:t>
      </w:r>
      <w:r w:rsidR="00864053">
        <w:t>s</w:t>
      </w:r>
      <w:r w:rsidR="00866357">
        <w:t xml:space="preserve"> questions about Victoria’s quarantine systems</w:t>
      </w:r>
      <w:r w:rsidR="003811A2">
        <w:t xml:space="preserve">, made all the </w:t>
      </w:r>
      <w:r w:rsidR="00866357">
        <w:t xml:space="preserve">more pointed because of the hotel quarantine inquiry.  While the Premier </w:t>
      </w:r>
      <w:r w:rsidR="003D47DB">
        <w:t xml:space="preserve">initially </w:t>
      </w:r>
      <w:r w:rsidR="00866357">
        <w:t>claimed Victoria’s quarantine to be among the best (of the four?) in Australia, other reports suggest</w:t>
      </w:r>
      <w:r w:rsidR="003811A2">
        <w:t>ed</w:t>
      </w:r>
      <w:r w:rsidR="00866357">
        <w:t xml:space="preserve"> not all of the inquiry’s recommendations had been implemented.  </w:t>
      </w:r>
      <w:r w:rsidR="00453DAA">
        <w:t>They</w:t>
      </w:r>
      <w:r w:rsidR="00866357">
        <w:t xml:space="preserve"> point</w:t>
      </w:r>
      <w:r w:rsidR="003811A2">
        <w:t>ed</w:t>
      </w:r>
      <w:r w:rsidR="00866357">
        <w:t xml:space="preserve"> to a lack of fresh air in some hotels.</w:t>
      </w:r>
      <w:r w:rsidR="00866357">
        <w:rPr>
          <w:rStyle w:val="EndnoteReference"/>
        </w:rPr>
        <w:endnoteReference w:id="91"/>
      </w:r>
    </w:p>
    <w:p w14:paraId="234695D1" w14:textId="77777777" w:rsidR="00866357" w:rsidRDefault="00866357" w:rsidP="00866357">
      <w:pPr>
        <w:spacing w:after="0"/>
      </w:pPr>
    </w:p>
    <w:p w14:paraId="65EE4738" w14:textId="76A21E1C" w:rsidR="00866357" w:rsidRDefault="00866357" w:rsidP="00866357">
      <w:pPr>
        <w:spacing w:after="0"/>
      </w:pPr>
      <w:r>
        <w:t xml:space="preserve">Some experts renewed the argument quarantine should be shifted away from capital cities like Melbourne.  </w:t>
      </w:r>
      <w:r w:rsidR="00A82EE9">
        <w:t xml:space="preserve">Queensland had previously argued to relocate quarantine to remote areas.  </w:t>
      </w:r>
      <w:r>
        <w:t>In the case of Victoria, the Premier mooted the possibility of purpose-built facilities at Avalon, near an airport.</w:t>
      </w:r>
      <w:r>
        <w:rPr>
          <w:rStyle w:val="EndnoteReference"/>
        </w:rPr>
        <w:endnoteReference w:id="92"/>
      </w:r>
    </w:p>
    <w:p w14:paraId="489CF1C2" w14:textId="53F6059B" w:rsidR="00196816" w:rsidRDefault="003D47DB" w:rsidP="00A82EE9">
      <w:pPr>
        <w:spacing w:before="100" w:beforeAutospacing="1" w:after="0" w:line="240" w:lineRule="auto"/>
      </w:pPr>
      <w:r>
        <w:rPr>
          <w:rFonts w:eastAsia="Times New Roman" w:cstheme="minorHAnsi"/>
          <w:color w:val="000000"/>
          <w:lang w:eastAsia="en-AU"/>
        </w:rPr>
        <w:t>Later, t</w:t>
      </w:r>
      <w:r w:rsidR="00866357">
        <w:rPr>
          <w:rFonts w:eastAsia="Times New Roman" w:cstheme="minorHAnsi"/>
          <w:color w:val="000000"/>
          <w:lang w:eastAsia="en-AU"/>
        </w:rPr>
        <w:t>he Premier claim</w:t>
      </w:r>
      <w:r w:rsidR="00E926B7">
        <w:rPr>
          <w:rFonts w:eastAsia="Times New Roman" w:cstheme="minorHAnsi"/>
          <w:color w:val="000000"/>
          <w:lang w:eastAsia="en-AU"/>
        </w:rPr>
        <w:t>ed</w:t>
      </w:r>
      <w:r w:rsidR="00866357">
        <w:rPr>
          <w:rFonts w:eastAsia="Times New Roman" w:cstheme="minorHAnsi"/>
          <w:color w:val="000000"/>
          <w:lang w:eastAsia="en-AU"/>
        </w:rPr>
        <w:t xml:space="preserve"> </w:t>
      </w:r>
      <w:r w:rsidR="00A82EE9">
        <w:rPr>
          <w:rFonts w:eastAsia="Times New Roman" w:cstheme="minorHAnsi"/>
          <w:color w:val="000000"/>
          <w:lang w:eastAsia="en-AU"/>
        </w:rPr>
        <w:t xml:space="preserve">Victoria’s quarantine had ‘higher standards’ than the rest of the nation.  In apparent response, some experts </w:t>
      </w:r>
      <w:r w:rsidR="00722F10">
        <w:t xml:space="preserve">suggested national oversight of quarantine – </w:t>
      </w:r>
      <w:r w:rsidR="00A82EE9">
        <w:t>inspections by an independent authority</w:t>
      </w:r>
      <w:r w:rsidR="00E926B7">
        <w:t>,</w:t>
      </w:r>
      <w:r w:rsidR="00A82EE9">
        <w:t xml:space="preserve"> possibly of the Commonwealth, and greater </w:t>
      </w:r>
      <w:r w:rsidR="00722F10">
        <w:t xml:space="preserve">quality control of what the </w:t>
      </w:r>
      <w:r w:rsidR="00A82EE9">
        <w:t>States were doing</w:t>
      </w:r>
      <w:r w:rsidR="003811A2">
        <w:t>.  That had been</w:t>
      </w:r>
      <w:r w:rsidR="00390FCC">
        <w:t xml:space="preserve"> suggested in previous articles</w:t>
      </w:r>
      <w:r w:rsidR="00A82EE9">
        <w:t>.</w:t>
      </w:r>
      <w:r>
        <w:rPr>
          <w:rStyle w:val="EndnoteReference"/>
        </w:rPr>
        <w:endnoteReference w:id="93"/>
      </w:r>
    </w:p>
    <w:p w14:paraId="0D470288" w14:textId="77777777" w:rsidR="00D70DD7" w:rsidRDefault="00D70DD7" w:rsidP="00D70DD7">
      <w:pPr>
        <w:pStyle w:val="Heading3"/>
        <w:spacing w:before="0" w:beforeAutospacing="0" w:after="0" w:afterAutospacing="0"/>
      </w:pPr>
    </w:p>
    <w:p w14:paraId="783DCBE1" w14:textId="7E152C07" w:rsidR="007502E7" w:rsidRDefault="007502E7" w:rsidP="00D70DD7">
      <w:pPr>
        <w:pStyle w:val="Heading3"/>
        <w:spacing w:before="0" w:beforeAutospacing="0" w:after="0" w:afterAutospacing="0"/>
      </w:pPr>
      <w:bookmarkStart w:id="63" w:name="_Toc65178168"/>
      <w:bookmarkStart w:id="64" w:name="_Toc65178545"/>
      <w:r>
        <w:t>4.6</w:t>
      </w:r>
      <w:r>
        <w:tab/>
        <w:t>Lockdown – immediate aftermath</w:t>
      </w:r>
      <w:bookmarkEnd w:id="63"/>
      <w:bookmarkEnd w:id="64"/>
    </w:p>
    <w:p w14:paraId="25EB585C" w14:textId="562919C0" w:rsidR="00722F10" w:rsidRDefault="007502E7" w:rsidP="00D70DD7">
      <w:pPr>
        <w:spacing w:after="0"/>
      </w:pPr>
      <w:r>
        <w:t>This subsection is limited to the immediate aftermath of the lockdown – 1</w:t>
      </w:r>
      <w:r w:rsidR="00E926B7">
        <w:t>9</w:t>
      </w:r>
      <w:r>
        <w:t xml:space="preserve"> February.</w:t>
      </w:r>
    </w:p>
    <w:p w14:paraId="7DB14C84" w14:textId="77777777" w:rsidR="007502E7" w:rsidRDefault="007502E7" w:rsidP="00D70DD7">
      <w:pPr>
        <w:spacing w:after="0"/>
      </w:pPr>
    </w:p>
    <w:p w14:paraId="4B5D2556" w14:textId="7DE874BD" w:rsidR="00F46F5F" w:rsidRDefault="003D6077" w:rsidP="00D70DD7">
      <w:pPr>
        <w:spacing w:after="0"/>
      </w:pPr>
      <w:r>
        <w:t xml:space="preserve">The lockdown was lifted on 17 </w:t>
      </w:r>
      <w:r w:rsidR="003D47DB">
        <w:t>F</w:t>
      </w:r>
      <w:r>
        <w:t>ebr</w:t>
      </w:r>
      <w:r w:rsidR="003D47DB">
        <w:t>u</w:t>
      </w:r>
      <w:r>
        <w:t>ary</w:t>
      </w:r>
      <w:r w:rsidR="00D70DD7">
        <w:t>, yet some restrictions remained.  T</w:t>
      </w:r>
      <w:r>
        <w:t>he prior day had seen two cases and thus no overt change of circumstances.</w:t>
      </w:r>
      <w:r w:rsidR="003D47DB">
        <w:t xml:space="preserve">  </w:t>
      </w:r>
      <w:r w:rsidR="00F46F5F">
        <w:t>Rather the lockdown was lifted supposedly because of good work by Victorians which included isolation of 3,400 close contacts and 212,000 tests</w:t>
      </w:r>
      <w:r w:rsidR="007502E7">
        <w:t xml:space="preserve"> – and a result of six </w:t>
      </w:r>
      <w:r w:rsidR="003811A2">
        <w:t xml:space="preserve">Covid </w:t>
      </w:r>
      <w:r w:rsidR="007502E7">
        <w:t>cases during the lockdown.</w:t>
      </w:r>
      <w:r w:rsidR="00F46F5F">
        <w:rPr>
          <w:rStyle w:val="EndnoteReference"/>
        </w:rPr>
        <w:endnoteReference w:id="94"/>
      </w:r>
    </w:p>
    <w:p w14:paraId="53ADCD7C" w14:textId="77777777" w:rsidR="00F46F5F" w:rsidRDefault="00F46F5F" w:rsidP="00D70DD7">
      <w:pPr>
        <w:spacing w:after="0"/>
      </w:pPr>
    </w:p>
    <w:p w14:paraId="28555475" w14:textId="636A357B" w:rsidR="00713644" w:rsidRDefault="003D47DB" w:rsidP="00D70DD7">
      <w:pPr>
        <w:spacing w:after="0"/>
      </w:pPr>
      <w:r>
        <w:t xml:space="preserve">The Premier was unable to say when international flights might resume.  </w:t>
      </w:r>
    </w:p>
    <w:p w14:paraId="6AAC0994" w14:textId="578158E5" w:rsidR="003D47DB" w:rsidRDefault="003D47DB" w:rsidP="00D70DD7">
      <w:pPr>
        <w:spacing w:after="0"/>
      </w:pPr>
      <w:r>
        <w:lastRenderedPageBreak/>
        <w:t>Th</w:t>
      </w:r>
      <w:r w:rsidR="00713644">
        <w:t>ese facts</w:t>
      </w:r>
      <w:r>
        <w:t xml:space="preserve"> suggested that were the lockdown and opening rationally motivated, undisclosed circumstances </w:t>
      </w:r>
      <w:r w:rsidR="00864053">
        <w:t>may un</w:t>
      </w:r>
      <w:r>
        <w:t xml:space="preserve">derpin the decisions.  If so, the Premier’s </w:t>
      </w:r>
      <w:r w:rsidR="00E926B7">
        <w:t>media release</w:t>
      </w:r>
      <w:r w:rsidR="007502E7">
        <w:t xml:space="preserve"> </w:t>
      </w:r>
      <w:r>
        <w:t>explanation</w:t>
      </w:r>
      <w:r w:rsidR="00F46F5F">
        <w:t xml:space="preserve"> for the lockdown</w:t>
      </w:r>
      <w:r>
        <w:t xml:space="preserve"> w</w:t>
      </w:r>
      <w:r w:rsidR="00E926B7">
        <w:t>as inadequate</w:t>
      </w:r>
      <w:r w:rsidR="004A0C68">
        <w:t xml:space="preserve"> and </w:t>
      </w:r>
      <w:r w:rsidR="003811A2">
        <w:t xml:space="preserve">the </w:t>
      </w:r>
      <w:r w:rsidR="004A0C68">
        <w:t xml:space="preserve">media and ‘expert’ focus on </w:t>
      </w:r>
      <w:r w:rsidR="003811A2">
        <w:t xml:space="preserve">mutants, </w:t>
      </w:r>
      <w:r w:rsidR="004A0C68">
        <w:t>Covid case numbers and quarantine arrangements was a distraction</w:t>
      </w:r>
      <w:r>
        <w:t>.</w:t>
      </w:r>
    </w:p>
    <w:p w14:paraId="4E773DDC" w14:textId="77777777" w:rsidR="00713644" w:rsidRDefault="00713644" w:rsidP="00D70DD7">
      <w:pPr>
        <w:spacing w:after="0"/>
      </w:pPr>
    </w:p>
    <w:p w14:paraId="2F631EC1" w14:textId="3C1758C4" w:rsidR="003D47DB" w:rsidRDefault="00F46F5F" w:rsidP="00D70DD7">
      <w:pPr>
        <w:spacing w:after="0"/>
      </w:pPr>
      <w:r>
        <w:t xml:space="preserve">No further cases were reported on 17 and 18 February.  </w:t>
      </w:r>
      <w:r w:rsidR="003D47DB">
        <w:t>On 18 February the Government reported th</w:t>
      </w:r>
      <w:r w:rsidR="00453DAA">
        <w:t>e outbreak had</w:t>
      </w:r>
      <w:r w:rsidR="003D47DB">
        <w:t xml:space="preserve"> a total of </w:t>
      </w:r>
      <w:r w:rsidR="003811A2">
        <w:t>nineteen</w:t>
      </w:r>
      <w:r w:rsidR="003D47DB">
        <w:t xml:space="preserve"> community cases </w:t>
      </w:r>
      <w:r w:rsidR="007502E7">
        <w:t>which w</w:t>
      </w:r>
      <w:r w:rsidR="00D964AA">
        <w:t>ere mostly</w:t>
      </w:r>
      <w:r w:rsidR="007502E7">
        <w:t xml:space="preserve"> </w:t>
      </w:r>
      <w:r>
        <w:t xml:space="preserve">associated with a hotel </w:t>
      </w:r>
      <w:r w:rsidR="00D964AA">
        <w:t>near</w:t>
      </w:r>
      <w:r>
        <w:t xml:space="preserve"> Tullamarine airport</w:t>
      </w:r>
      <w:r w:rsidR="00D964AA">
        <w:t xml:space="preserve">.  </w:t>
      </w:r>
      <w:r w:rsidR="00864053">
        <w:t>That number</w:t>
      </w:r>
      <w:r w:rsidR="00D964AA">
        <w:t xml:space="preserve"> was </w:t>
      </w:r>
      <w:r w:rsidR="004A0C68">
        <w:t xml:space="preserve">just over half the </w:t>
      </w:r>
      <w:r w:rsidR="00D70DD7">
        <w:t>cases in the previous outbreak.</w:t>
      </w:r>
      <w:r>
        <w:rPr>
          <w:rStyle w:val="EndnoteReference"/>
        </w:rPr>
        <w:endnoteReference w:id="95"/>
      </w:r>
    </w:p>
    <w:p w14:paraId="0F83DC61" w14:textId="77777777" w:rsidR="007502E7" w:rsidRDefault="007502E7" w:rsidP="00D70DD7">
      <w:pPr>
        <w:spacing w:after="0"/>
      </w:pPr>
    </w:p>
    <w:p w14:paraId="4F355A2A" w14:textId="2F253E4B" w:rsidR="007502E7" w:rsidRDefault="007502E7" w:rsidP="00D70DD7">
      <w:pPr>
        <w:spacing w:after="0"/>
      </w:pPr>
      <w:r>
        <w:t xml:space="preserve">Unsurprisingly, debate </w:t>
      </w:r>
      <w:r w:rsidR="00713644">
        <w:t xml:space="preserve">started </w:t>
      </w:r>
      <w:r>
        <w:t xml:space="preserve">about whether the lockdown was justified.  A media graphic – Figure 8 - illustrated </w:t>
      </w:r>
      <w:r w:rsidR="00713644">
        <w:t>one issue</w:t>
      </w:r>
      <w:r>
        <w:t xml:space="preserve">: the lockdown was for </w:t>
      </w:r>
      <w:r w:rsidR="004A0C68">
        <w:t>the</w:t>
      </w:r>
      <w:r>
        <w:t xml:space="preserve"> less severe outbreak</w:t>
      </w:r>
      <w:r w:rsidR="004A0C68">
        <w:t xml:space="preserve"> </w:t>
      </w:r>
      <w:r w:rsidR="00864053">
        <w:t>of</w:t>
      </w:r>
      <w:r w:rsidR="004A0C68">
        <w:t xml:space="preserve"> 2021</w:t>
      </w:r>
      <w:r>
        <w:t>.</w:t>
      </w:r>
    </w:p>
    <w:p w14:paraId="6AC69512" w14:textId="51BB0BC4" w:rsidR="005B4A46" w:rsidRDefault="005B4A46" w:rsidP="00D70DD7">
      <w:pPr>
        <w:spacing w:after="0"/>
      </w:pPr>
    </w:p>
    <w:p w14:paraId="0FBF4E39" w14:textId="13E8D71C" w:rsidR="007502E7" w:rsidRPr="007502E7" w:rsidRDefault="007502E7" w:rsidP="00D70DD7">
      <w:pPr>
        <w:spacing w:after="0"/>
        <w:rPr>
          <w:b/>
          <w:bCs/>
        </w:rPr>
      </w:pPr>
      <w:r w:rsidRPr="007502E7">
        <w:rPr>
          <w:b/>
          <w:bCs/>
        </w:rPr>
        <w:t>Figure 8</w:t>
      </w:r>
      <w:r>
        <w:rPr>
          <w:b/>
          <w:bCs/>
        </w:rPr>
        <w:t>: media graphic</w:t>
      </w:r>
    </w:p>
    <w:p w14:paraId="3FCC0273" w14:textId="77777777" w:rsidR="004A0C68" w:rsidRDefault="004A0C68" w:rsidP="004A0C68">
      <w:pPr>
        <w:spacing w:after="0"/>
      </w:pPr>
      <w:r>
        <w:rPr>
          <w:noProof/>
        </w:rPr>
        <w:drawing>
          <wp:inline distT="0" distB="0" distL="0" distR="0" wp14:anchorId="4C1B4FEC" wp14:editId="0CC01FB3">
            <wp:extent cx="4459912" cy="17633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472" t="18621" r="35852" b="11921"/>
                    <a:stretch/>
                  </pic:blipFill>
                  <pic:spPr bwMode="auto">
                    <a:xfrm>
                      <a:off x="0" y="0"/>
                      <a:ext cx="4504241" cy="1780922"/>
                    </a:xfrm>
                    <a:prstGeom prst="rect">
                      <a:avLst/>
                    </a:prstGeom>
                    <a:ln>
                      <a:noFill/>
                    </a:ln>
                    <a:extLst>
                      <a:ext uri="{53640926-AAD7-44D8-BBD7-CCE9431645EC}">
                        <a14:shadowObscured xmlns:a14="http://schemas.microsoft.com/office/drawing/2010/main"/>
                      </a:ext>
                    </a:extLst>
                  </pic:spPr>
                </pic:pic>
              </a:graphicData>
            </a:graphic>
          </wp:inline>
        </w:drawing>
      </w:r>
    </w:p>
    <w:p w14:paraId="1E92B52D" w14:textId="77777777" w:rsidR="004A0C68" w:rsidRDefault="004A0C68" w:rsidP="004A0C68">
      <w:pPr>
        <w:spacing w:after="0"/>
      </w:pPr>
    </w:p>
    <w:p w14:paraId="707168C4" w14:textId="133070CE" w:rsidR="004A0C68" w:rsidRDefault="004A0C68" w:rsidP="004A0C68">
      <w:pPr>
        <w:spacing w:after="0"/>
      </w:pPr>
      <w:r>
        <w:t xml:space="preserve">However, two far more important issues were soon raised.  The first was uncertainty created by ‘snap’ decisions such as the </w:t>
      </w:r>
      <w:r w:rsidR="00864053">
        <w:t xml:space="preserve">February </w:t>
      </w:r>
      <w:r>
        <w:t>lockdown.  Some businesses will no longer able to confidently plan even in the short term – for inventory, staff – because of such decisions.</w:t>
      </w:r>
    </w:p>
    <w:p w14:paraId="49CD0922" w14:textId="77777777" w:rsidR="004A0C68" w:rsidRDefault="004A0C68" w:rsidP="004A0C68">
      <w:pPr>
        <w:spacing w:after="0"/>
      </w:pPr>
    </w:p>
    <w:p w14:paraId="59E446C6" w14:textId="62BAE794" w:rsidR="004A0C68" w:rsidRDefault="004A0C68" w:rsidP="004A0C68">
      <w:pPr>
        <w:spacing w:after="0"/>
      </w:pPr>
      <w:r>
        <w:t xml:space="preserve">The second was Victorians may become tired of insufficiently explained </w:t>
      </w:r>
      <w:r w:rsidR="00864053">
        <w:t xml:space="preserve">public health </w:t>
      </w:r>
      <w:r>
        <w:t>decisions.  That may prove dangerous if a future lockdown is really needed because of a more virulent or actually transmitted strain.</w:t>
      </w:r>
    </w:p>
    <w:p w14:paraId="257C0993" w14:textId="77777777" w:rsidR="004A0C68" w:rsidRDefault="004A0C68" w:rsidP="004A0C68">
      <w:pPr>
        <w:spacing w:after="0"/>
      </w:pPr>
    </w:p>
    <w:p w14:paraId="69043731" w14:textId="04DC4546" w:rsidR="00C80EC7" w:rsidRDefault="00C80EC7" w:rsidP="00D70DD7">
      <w:pPr>
        <w:spacing w:after="0"/>
        <w:rPr>
          <w:rFonts w:cstheme="minorHAnsi"/>
          <w:shd w:val="clear" w:color="auto" w:fill="FFFFFF"/>
        </w:rPr>
      </w:pPr>
      <w:r>
        <w:rPr>
          <w:rFonts w:cstheme="minorHAnsi"/>
          <w:shd w:val="clear" w:color="auto" w:fill="FFFFFF"/>
        </w:rPr>
        <w:br w:type="page"/>
      </w:r>
    </w:p>
    <w:p w14:paraId="3CCD3A31" w14:textId="77777777" w:rsidR="001A0274" w:rsidRDefault="00C80EC7" w:rsidP="001A0274">
      <w:pPr>
        <w:pStyle w:val="Heading2"/>
        <w:spacing w:before="0"/>
        <w:rPr>
          <w:shd w:val="clear" w:color="auto" w:fill="FFFFFF"/>
        </w:rPr>
      </w:pPr>
      <w:bookmarkStart w:id="65" w:name="_Toc65178169"/>
      <w:bookmarkStart w:id="66" w:name="_Toc65178546"/>
      <w:bookmarkStart w:id="67" w:name="_Hlk64732419"/>
      <w:r>
        <w:rPr>
          <w:shd w:val="clear" w:color="auto" w:fill="FFFFFF"/>
        </w:rPr>
        <w:lastRenderedPageBreak/>
        <w:t>5.</w:t>
      </w:r>
      <w:r>
        <w:rPr>
          <w:shd w:val="clear" w:color="auto" w:fill="FFFFFF"/>
        </w:rPr>
        <w:tab/>
        <w:t>Identified issues</w:t>
      </w:r>
      <w:bookmarkEnd w:id="65"/>
      <w:bookmarkEnd w:id="66"/>
    </w:p>
    <w:p w14:paraId="701E35C4" w14:textId="25E6A5A9" w:rsidR="004307AC" w:rsidRPr="001A0274" w:rsidRDefault="004307AC" w:rsidP="001A0274">
      <w:pPr>
        <w:pStyle w:val="Heading3"/>
        <w:spacing w:before="0" w:beforeAutospacing="0" w:after="0" w:afterAutospacing="0"/>
        <w:rPr>
          <w:shd w:val="clear" w:color="auto" w:fill="FFFFFF"/>
        </w:rPr>
      </w:pPr>
      <w:bookmarkStart w:id="68" w:name="_Toc65178170"/>
      <w:bookmarkStart w:id="69" w:name="_Toc65178547"/>
      <w:r w:rsidRPr="001A0274">
        <w:rPr>
          <w:shd w:val="clear" w:color="auto" w:fill="FFFFFF"/>
        </w:rPr>
        <w:t>5.1</w:t>
      </w:r>
      <w:r w:rsidRPr="001A0274">
        <w:rPr>
          <w:shd w:val="clear" w:color="auto" w:fill="FFFFFF"/>
        </w:rPr>
        <w:tab/>
      </w:r>
      <w:r w:rsidR="00C42121">
        <w:rPr>
          <w:shd w:val="clear" w:color="auto" w:fill="FFFFFF"/>
        </w:rPr>
        <w:t>Bias and stupidity</w:t>
      </w:r>
      <w:bookmarkEnd w:id="68"/>
      <w:bookmarkEnd w:id="69"/>
    </w:p>
    <w:p w14:paraId="4BDE7CBD" w14:textId="4264D62A" w:rsidR="004A0C68" w:rsidRPr="001A0274" w:rsidRDefault="004307AC" w:rsidP="007C4D8F">
      <w:pPr>
        <w:spacing w:after="0"/>
        <w:rPr>
          <w:shd w:val="clear" w:color="auto" w:fill="FFFFFF"/>
        </w:rPr>
      </w:pPr>
      <w:r w:rsidRPr="001A0274">
        <w:rPr>
          <w:shd w:val="clear" w:color="auto" w:fill="FFFFFF"/>
        </w:rPr>
        <w:t>While Covid has been suppressed, t</w:t>
      </w:r>
      <w:r w:rsidR="004A0C68" w:rsidRPr="001A0274">
        <w:rPr>
          <w:shd w:val="clear" w:color="auto" w:fill="FFFFFF"/>
        </w:rPr>
        <w:t xml:space="preserve">he performance of most States and the media in late 2020 and early 2020 </w:t>
      </w:r>
      <w:r w:rsidRPr="001A0274">
        <w:rPr>
          <w:shd w:val="clear" w:color="auto" w:fill="FFFFFF"/>
        </w:rPr>
        <w:t xml:space="preserve">– </w:t>
      </w:r>
      <w:r w:rsidR="00864053">
        <w:rPr>
          <w:shd w:val="clear" w:color="auto" w:fill="FFFFFF"/>
        </w:rPr>
        <w:t>including</w:t>
      </w:r>
      <w:r w:rsidRPr="001A0274">
        <w:rPr>
          <w:shd w:val="clear" w:color="auto" w:fill="FFFFFF"/>
        </w:rPr>
        <w:t xml:space="preserve"> abuses of power by the former and fabrications and fearmongering by the latter - </w:t>
      </w:r>
      <w:r w:rsidR="007C4D8F">
        <w:rPr>
          <w:shd w:val="clear" w:color="auto" w:fill="FFFFFF"/>
        </w:rPr>
        <w:t>is</w:t>
      </w:r>
      <w:r w:rsidR="004A0C68" w:rsidRPr="001A0274">
        <w:rPr>
          <w:shd w:val="clear" w:color="auto" w:fill="FFFFFF"/>
        </w:rPr>
        <w:t xml:space="preserve"> </w:t>
      </w:r>
      <w:r w:rsidR="001A0274">
        <w:rPr>
          <w:shd w:val="clear" w:color="auto" w:fill="FFFFFF"/>
        </w:rPr>
        <w:t>disturbing</w:t>
      </w:r>
      <w:r w:rsidR="004A0C68" w:rsidRPr="001A0274">
        <w:rPr>
          <w:shd w:val="clear" w:color="auto" w:fill="FFFFFF"/>
        </w:rPr>
        <w:t>.  The tale i</w:t>
      </w:r>
      <w:r w:rsidR="00B24185">
        <w:rPr>
          <w:shd w:val="clear" w:color="auto" w:fill="FFFFFF"/>
        </w:rPr>
        <w:t>ncludes</w:t>
      </w:r>
      <w:r w:rsidR="004A0C68" w:rsidRPr="001A0274">
        <w:rPr>
          <w:shd w:val="clear" w:color="auto" w:fill="FFFFFF"/>
        </w:rPr>
        <w:t xml:space="preserve"> hysteria fuelled by misrepresentations and – at least in the case of what was put to the Courts – hypocrisy.</w:t>
      </w:r>
    </w:p>
    <w:p w14:paraId="48654CAB" w14:textId="4E67FDF7" w:rsidR="004A0C68" w:rsidRPr="001A0274" w:rsidRDefault="004A0C68" w:rsidP="007C4D8F">
      <w:pPr>
        <w:spacing w:after="0"/>
        <w:rPr>
          <w:shd w:val="clear" w:color="auto" w:fill="FFFFFF"/>
        </w:rPr>
      </w:pPr>
    </w:p>
    <w:p w14:paraId="7FA14CB2" w14:textId="294C01DA" w:rsidR="004A7CC0" w:rsidRPr="007C4D8F" w:rsidRDefault="004A7CC0" w:rsidP="007C4D8F">
      <w:pPr>
        <w:rPr>
          <w:shd w:val="clear" w:color="auto" w:fill="FFFFFF"/>
        </w:rPr>
      </w:pPr>
      <w:r w:rsidRPr="001A0274">
        <w:rPr>
          <w:shd w:val="clear" w:color="auto" w:fill="FFFFFF"/>
        </w:rPr>
        <w:t>Much c</w:t>
      </w:r>
      <w:r w:rsidR="004A0C68" w:rsidRPr="001A0274">
        <w:rPr>
          <w:shd w:val="clear" w:color="auto" w:fill="FFFFFF"/>
        </w:rPr>
        <w:t>ommentary</w:t>
      </w:r>
      <w:r w:rsidRPr="001A0274">
        <w:rPr>
          <w:shd w:val="clear" w:color="auto" w:fill="FFFFFF"/>
        </w:rPr>
        <w:t xml:space="preserve"> </w:t>
      </w:r>
      <w:r w:rsidR="004307AC" w:rsidRPr="001A0274">
        <w:rPr>
          <w:shd w:val="clear" w:color="auto" w:fill="FFFFFF"/>
        </w:rPr>
        <w:t xml:space="preserve">- </w:t>
      </w:r>
      <w:r w:rsidRPr="001A0274">
        <w:rPr>
          <w:shd w:val="clear" w:color="auto" w:fill="FFFFFF"/>
        </w:rPr>
        <w:t xml:space="preserve">and worse, </w:t>
      </w:r>
      <w:r w:rsidR="002D6F27">
        <w:rPr>
          <w:shd w:val="clear" w:color="auto" w:fill="FFFFFF"/>
        </w:rPr>
        <w:t>S</w:t>
      </w:r>
      <w:r w:rsidRPr="001A0274">
        <w:rPr>
          <w:shd w:val="clear" w:color="auto" w:fill="FFFFFF"/>
        </w:rPr>
        <w:t xml:space="preserve">tate policy </w:t>
      </w:r>
      <w:r w:rsidR="004307AC" w:rsidRPr="001A0274">
        <w:rPr>
          <w:shd w:val="clear" w:color="auto" w:fill="FFFFFF"/>
        </w:rPr>
        <w:t>- discriminated</w:t>
      </w:r>
      <w:r w:rsidRPr="001A0274">
        <w:rPr>
          <w:shd w:val="clear" w:color="auto" w:fill="FFFFFF"/>
        </w:rPr>
        <w:t xml:space="preserve"> against NSW.  </w:t>
      </w:r>
      <w:r w:rsidR="004307AC" w:rsidRPr="001A0274">
        <w:rPr>
          <w:shd w:val="clear" w:color="auto" w:fill="FFFFFF"/>
        </w:rPr>
        <w:t>S</w:t>
      </w:r>
      <w:r w:rsidRPr="001A0274">
        <w:rPr>
          <w:shd w:val="clear" w:color="auto" w:fill="FFFFFF"/>
        </w:rPr>
        <w:t xml:space="preserve">ymbiosis among some </w:t>
      </w:r>
      <w:r w:rsidR="004307AC" w:rsidRPr="001A0274">
        <w:rPr>
          <w:shd w:val="clear" w:color="auto" w:fill="FFFFFF"/>
        </w:rPr>
        <w:t>experts, commentators</w:t>
      </w:r>
      <w:r w:rsidRPr="001A0274">
        <w:rPr>
          <w:shd w:val="clear" w:color="auto" w:fill="FFFFFF"/>
        </w:rPr>
        <w:t xml:space="preserve"> and </w:t>
      </w:r>
      <w:r w:rsidR="004307AC" w:rsidRPr="001A0274">
        <w:rPr>
          <w:shd w:val="clear" w:color="auto" w:fill="FFFFFF"/>
        </w:rPr>
        <w:t>politicians of other States egged this on.</w:t>
      </w:r>
      <w:r w:rsidRPr="001A0274">
        <w:rPr>
          <w:shd w:val="clear" w:color="auto" w:fill="FFFFFF"/>
        </w:rPr>
        <w:t xml:space="preserve">  Premiers of several States disgraced themselves by unprofessional behaviour</w:t>
      </w:r>
      <w:r w:rsidR="00783847">
        <w:rPr>
          <w:shd w:val="clear" w:color="auto" w:fill="FFFFFF"/>
        </w:rPr>
        <w:t>,</w:t>
      </w:r>
      <w:r w:rsidR="003C155F" w:rsidRPr="001A0274">
        <w:rPr>
          <w:shd w:val="clear" w:color="auto" w:fill="FFFFFF"/>
        </w:rPr>
        <w:t xml:space="preserve"> some </w:t>
      </w:r>
      <w:r w:rsidR="001A0274">
        <w:rPr>
          <w:shd w:val="clear" w:color="auto" w:fill="FFFFFF"/>
        </w:rPr>
        <w:t xml:space="preserve">of which </w:t>
      </w:r>
      <w:r w:rsidR="003C155F" w:rsidRPr="001A0274">
        <w:rPr>
          <w:shd w:val="clear" w:color="auto" w:fill="FFFFFF"/>
        </w:rPr>
        <w:t>border</w:t>
      </w:r>
      <w:r w:rsidR="001A0274">
        <w:rPr>
          <w:shd w:val="clear" w:color="auto" w:fill="FFFFFF"/>
        </w:rPr>
        <w:t>ed</w:t>
      </w:r>
      <w:r w:rsidR="003C155F" w:rsidRPr="001A0274">
        <w:rPr>
          <w:shd w:val="clear" w:color="auto" w:fill="FFFFFF"/>
        </w:rPr>
        <w:t xml:space="preserve"> on spite</w:t>
      </w:r>
      <w:r w:rsidR="001A0274">
        <w:rPr>
          <w:shd w:val="clear" w:color="auto" w:fill="FFFFFF"/>
        </w:rPr>
        <w:t xml:space="preserve">.  </w:t>
      </w:r>
    </w:p>
    <w:p w14:paraId="26BAB815" w14:textId="6F6CC24E" w:rsidR="00B24185" w:rsidRPr="007C4D8F" w:rsidRDefault="004307AC" w:rsidP="007C4D8F">
      <w:pPr>
        <w:rPr>
          <w:shd w:val="clear" w:color="auto" w:fill="FFFFFF"/>
        </w:rPr>
      </w:pPr>
      <w:r w:rsidRPr="007C4D8F">
        <w:rPr>
          <w:shd w:val="clear" w:color="auto" w:fill="FFFFFF"/>
        </w:rPr>
        <w:t xml:space="preserve">Among the differences between NSW and other States </w:t>
      </w:r>
      <w:r w:rsidR="00B24185" w:rsidRPr="007C4D8F">
        <w:rPr>
          <w:shd w:val="clear" w:color="auto" w:fill="FFFFFF"/>
        </w:rPr>
        <w:t>was</w:t>
      </w:r>
      <w:r w:rsidRPr="007C4D8F">
        <w:rPr>
          <w:shd w:val="clear" w:color="auto" w:fill="FFFFFF"/>
        </w:rPr>
        <w:t xml:space="preserve"> the former ha</w:t>
      </w:r>
      <w:r w:rsidR="00B24185" w:rsidRPr="007C4D8F">
        <w:rPr>
          <w:shd w:val="clear" w:color="auto" w:fill="FFFFFF"/>
        </w:rPr>
        <w:t>d</w:t>
      </w:r>
      <w:r w:rsidRPr="007C4D8F">
        <w:rPr>
          <w:shd w:val="clear" w:color="auto" w:fill="FFFFFF"/>
        </w:rPr>
        <w:t xml:space="preserve"> elected representatives making anti-</w:t>
      </w:r>
      <w:r w:rsidR="004A0C68" w:rsidRPr="007C4D8F">
        <w:rPr>
          <w:shd w:val="clear" w:color="auto" w:fill="FFFFFF"/>
        </w:rPr>
        <w:t xml:space="preserve">Covid </w:t>
      </w:r>
      <w:r w:rsidRPr="007C4D8F">
        <w:rPr>
          <w:shd w:val="clear" w:color="auto" w:fill="FFFFFF"/>
        </w:rPr>
        <w:t>decisions</w:t>
      </w:r>
      <w:r w:rsidR="00B24185" w:rsidRPr="007C4D8F">
        <w:rPr>
          <w:shd w:val="clear" w:color="auto" w:fill="FFFFFF"/>
        </w:rPr>
        <w:t>.  Th</w:t>
      </w:r>
      <w:r w:rsidRPr="007C4D8F">
        <w:rPr>
          <w:shd w:val="clear" w:color="auto" w:fill="FFFFFF"/>
        </w:rPr>
        <w:t xml:space="preserve">ose decisions </w:t>
      </w:r>
      <w:r w:rsidR="00B24185" w:rsidRPr="007C4D8F">
        <w:rPr>
          <w:shd w:val="clear" w:color="auto" w:fill="FFFFFF"/>
        </w:rPr>
        <w:t>were</w:t>
      </w:r>
      <w:r w:rsidRPr="007C4D8F">
        <w:rPr>
          <w:shd w:val="clear" w:color="auto" w:fill="FFFFFF"/>
        </w:rPr>
        <w:t xml:space="preserve"> more moderate – proportionate – </w:t>
      </w:r>
      <w:r w:rsidR="00783847">
        <w:rPr>
          <w:shd w:val="clear" w:color="auto" w:fill="FFFFFF"/>
        </w:rPr>
        <w:t xml:space="preserve">and better explained </w:t>
      </w:r>
      <w:r w:rsidRPr="007C4D8F">
        <w:rPr>
          <w:shd w:val="clear" w:color="auto" w:fill="FFFFFF"/>
        </w:rPr>
        <w:t xml:space="preserve">than in other States.  </w:t>
      </w:r>
      <w:r w:rsidR="00B24185" w:rsidRPr="007C4D8F">
        <w:rPr>
          <w:shd w:val="clear" w:color="auto" w:fill="FFFFFF"/>
        </w:rPr>
        <w:t xml:space="preserve">If the validity of anti-Covid laws rests on reasonable necessity, there </w:t>
      </w:r>
      <w:r w:rsidR="007C4D8F">
        <w:rPr>
          <w:shd w:val="clear" w:color="auto" w:fill="FFFFFF"/>
        </w:rPr>
        <w:t>was</w:t>
      </w:r>
      <w:r w:rsidR="00B24185" w:rsidRPr="007C4D8F">
        <w:rPr>
          <w:shd w:val="clear" w:color="auto" w:fill="FFFFFF"/>
        </w:rPr>
        <w:t xml:space="preserve"> far greater confidence in the legality and legitimacy of the NSW approach than some</w:t>
      </w:r>
      <w:r w:rsidR="00C42121" w:rsidRPr="007C4D8F">
        <w:rPr>
          <w:shd w:val="clear" w:color="auto" w:fill="FFFFFF"/>
        </w:rPr>
        <w:t xml:space="preserve"> </w:t>
      </w:r>
      <w:r w:rsidR="00B24185" w:rsidRPr="007C4D8F">
        <w:rPr>
          <w:shd w:val="clear" w:color="auto" w:fill="FFFFFF"/>
        </w:rPr>
        <w:t>alternatives</w:t>
      </w:r>
      <w:r w:rsidR="00C42121" w:rsidRPr="007C4D8F">
        <w:rPr>
          <w:shd w:val="clear" w:color="auto" w:fill="FFFFFF"/>
        </w:rPr>
        <w:t xml:space="preserve"> including in other States and </w:t>
      </w:r>
      <w:r w:rsidR="00D964AA">
        <w:rPr>
          <w:shd w:val="clear" w:color="auto" w:fill="FFFFFF"/>
        </w:rPr>
        <w:t xml:space="preserve">‘expert’ </w:t>
      </w:r>
      <w:r w:rsidR="00C42121" w:rsidRPr="007C4D8F">
        <w:rPr>
          <w:shd w:val="clear" w:color="auto" w:fill="FFFFFF"/>
        </w:rPr>
        <w:t>propos</w:t>
      </w:r>
      <w:r w:rsidR="00D964AA">
        <w:rPr>
          <w:shd w:val="clear" w:color="auto" w:fill="FFFFFF"/>
        </w:rPr>
        <w:t>als</w:t>
      </w:r>
      <w:r w:rsidR="00B24185" w:rsidRPr="007C4D8F">
        <w:rPr>
          <w:shd w:val="clear" w:color="auto" w:fill="FFFFFF"/>
        </w:rPr>
        <w:t>.</w:t>
      </w:r>
    </w:p>
    <w:p w14:paraId="29BDDEA0" w14:textId="331E3CC8" w:rsidR="00F53462" w:rsidRPr="007C4D8F" w:rsidRDefault="004307AC" w:rsidP="007C4D8F">
      <w:pPr>
        <w:rPr>
          <w:shd w:val="clear" w:color="auto" w:fill="FFFFFF"/>
        </w:rPr>
      </w:pPr>
      <w:r w:rsidRPr="007C4D8F">
        <w:rPr>
          <w:shd w:val="clear" w:color="auto" w:fill="FFFFFF"/>
        </w:rPr>
        <w:t>Other States bec</w:t>
      </w:r>
      <w:r w:rsidR="00D964AA">
        <w:rPr>
          <w:shd w:val="clear" w:color="auto" w:fill="FFFFFF"/>
        </w:rPr>
        <w:t>a</w:t>
      </w:r>
      <w:r w:rsidRPr="007C4D8F">
        <w:rPr>
          <w:shd w:val="clear" w:color="auto" w:fill="FFFFFF"/>
        </w:rPr>
        <w:t xml:space="preserve">me enamoured of discriminating against non-residents by border closures.  Several punished their own by </w:t>
      </w:r>
      <w:r w:rsidR="00D964AA">
        <w:rPr>
          <w:shd w:val="clear" w:color="auto" w:fill="FFFFFF"/>
        </w:rPr>
        <w:t>po</w:t>
      </w:r>
      <w:r w:rsidRPr="007C4D8F">
        <w:rPr>
          <w:shd w:val="clear" w:color="auto" w:fill="FFFFFF"/>
        </w:rPr>
        <w:t xml:space="preserve">intless lockdowns.  </w:t>
      </w:r>
    </w:p>
    <w:p w14:paraId="00ACB146" w14:textId="54682D7C" w:rsidR="00C42121" w:rsidRPr="007C4D8F" w:rsidRDefault="00F53462" w:rsidP="007C4D8F">
      <w:pPr>
        <w:rPr>
          <w:shd w:val="clear" w:color="auto" w:fill="FFFFFF"/>
        </w:rPr>
      </w:pPr>
      <w:r w:rsidRPr="007C4D8F">
        <w:rPr>
          <w:shd w:val="clear" w:color="auto" w:fill="FFFFFF"/>
        </w:rPr>
        <w:t xml:space="preserve">Brisbane and Perth had </w:t>
      </w:r>
      <w:r w:rsidR="00C42121" w:rsidRPr="007C4D8F">
        <w:rPr>
          <w:shd w:val="clear" w:color="auto" w:fill="FFFFFF"/>
        </w:rPr>
        <w:t xml:space="preserve">‘short sharp’ </w:t>
      </w:r>
      <w:r w:rsidRPr="007C4D8F">
        <w:rPr>
          <w:shd w:val="clear" w:color="auto" w:fill="FFFFFF"/>
        </w:rPr>
        <w:t xml:space="preserve">lockdowns </w:t>
      </w:r>
      <w:r w:rsidR="00C42121" w:rsidRPr="007C4D8F">
        <w:rPr>
          <w:shd w:val="clear" w:color="auto" w:fill="FFFFFF"/>
        </w:rPr>
        <w:t xml:space="preserve">– with little public notice - </w:t>
      </w:r>
      <w:r w:rsidRPr="007C4D8F">
        <w:rPr>
          <w:shd w:val="clear" w:color="auto" w:fill="FFFFFF"/>
        </w:rPr>
        <w:t xml:space="preserve">despite </w:t>
      </w:r>
      <w:r w:rsidR="00C42121" w:rsidRPr="007C4D8F">
        <w:rPr>
          <w:shd w:val="clear" w:color="auto" w:fill="FFFFFF"/>
        </w:rPr>
        <w:t xml:space="preserve">effectively </w:t>
      </w:r>
      <w:r w:rsidRPr="007C4D8F">
        <w:rPr>
          <w:shd w:val="clear" w:color="auto" w:fill="FFFFFF"/>
        </w:rPr>
        <w:t>not having</w:t>
      </w:r>
      <w:r w:rsidR="004A0C68" w:rsidRPr="007C4D8F">
        <w:rPr>
          <w:shd w:val="clear" w:color="auto" w:fill="FFFFFF"/>
        </w:rPr>
        <w:t xml:space="preserve"> outbreak</w:t>
      </w:r>
      <w:r w:rsidR="001A0274" w:rsidRPr="007C4D8F">
        <w:rPr>
          <w:shd w:val="clear" w:color="auto" w:fill="FFFFFF"/>
        </w:rPr>
        <w:t>s</w:t>
      </w:r>
      <w:r w:rsidRPr="007C4D8F">
        <w:rPr>
          <w:shd w:val="clear" w:color="auto" w:fill="FFFFFF"/>
        </w:rPr>
        <w:t xml:space="preserve">.  Melbourne’s February lockdown was for an outbreak half the size and much less than half the intensity of one negotiated without such a measure in January.  </w:t>
      </w:r>
      <w:r w:rsidR="00C42121" w:rsidRPr="007C4D8F">
        <w:rPr>
          <w:shd w:val="clear" w:color="auto" w:fill="FFFFFF"/>
        </w:rPr>
        <w:t xml:space="preserve">It too was a ‘snap’ decision for a </w:t>
      </w:r>
      <w:r w:rsidR="00D964AA">
        <w:rPr>
          <w:shd w:val="clear" w:color="auto" w:fill="FFFFFF"/>
        </w:rPr>
        <w:t>‘</w:t>
      </w:r>
      <w:r w:rsidR="00C42121" w:rsidRPr="007C4D8F">
        <w:rPr>
          <w:shd w:val="clear" w:color="auto" w:fill="FFFFFF"/>
        </w:rPr>
        <w:t>short sharp</w:t>
      </w:r>
      <w:r w:rsidR="00D964AA">
        <w:rPr>
          <w:shd w:val="clear" w:color="auto" w:fill="FFFFFF"/>
        </w:rPr>
        <w:t>’</w:t>
      </w:r>
      <w:r w:rsidR="00C42121" w:rsidRPr="007C4D8F">
        <w:rPr>
          <w:shd w:val="clear" w:color="auto" w:fill="FFFFFF"/>
        </w:rPr>
        <w:t xml:space="preserve"> lockdown but</w:t>
      </w:r>
      <w:r w:rsidR="00453DAA">
        <w:rPr>
          <w:shd w:val="clear" w:color="auto" w:fill="FFFFFF"/>
        </w:rPr>
        <w:t>,</w:t>
      </w:r>
      <w:r w:rsidR="00C42121" w:rsidRPr="007C4D8F">
        <w:rPr>
          <w:shd w:val="clear" w:color="auto" w:fill="FFFFFF"/>
        </w:rPr>
        <w:t xml:space="preserve"> unlike the others</w:t>
      </w:r>
      <w:r w:rsidR="00453DAA">
        <w:rPr>
          <w:shd w:val="clear" w:color="auto" w:fill="FFFFFF"/>
        </w:rPr>
        <w:t>,</w:t>
      </w:r>
      <w:r w:rsidR="00C42121" w:rsidRPr="007C4D8F">
        <w:rPr>
          <w:shd w:val="clear" w:color="auto" w:fill="FFFFFF"/>
        </w:rPr>
        <w:t xml:space="preserve"> it was made nine days into the outbreak.  </w:t>
      </w:r>
    </w:p>
    <w:p w14:paraId="56FAC505" w14:textId="1D919409" w:rsidR="00F53462" w:rsidRPr="007C4D8F" w:rsidRDefault="00F53462" w:rsidP="007C4D8F">
      <w:pPr>
        <w:rPr>
          <w:shd w:val="clear" w:color="auto" w:fill="FFFFFF"/>
        </w:rPr>
      </w:pPr>
      <w:r w:rsidRPr="007C4D8F">
        <w:rPr>
          <w:shd w:val="clear" w:color="auto" w:fill="FFFFFF"/>
        </w:rPr>
        <w:t>The excuse of a ‘hyper-infectious mutant’ on the loose, while having theoretical validity – experts say it exists and is more infectious – makes th</w:t>
      </w:r>
      <w:r w:rsidR="007C4D8F">
        <w:rPr>
          <w:shd w:val="clear" w:color="auto" w:fill="FFFFFF"/>
        </w:rPr>
        <w:t>ose reactions l</w:t>
      </w:r>
      <w:r w:rsidRPr="007C4D8F">
        <w:rPr>
          <w:shd w:val="clear" w:color="auto" w:fill="FFFFFF"/>
        </w:rPr>
        <w:t>ook even worse.</w:t>
      </w:r>
      <w:r w:rsidR="001A0274" w:rsidRPr="007C4D8F">
        <w:rPr>
          <w:shd w:val="clear" w:color="auto" w:fill="FFFFFF"/>
        </w:rPr>
        <w:t xml:space="preserve">  As does other excuse making and distractions like </w:t>
      </w:r>
      <w:r w:rsidR="00C42121" w:rsidRPr="007C4D8F">
        <w:rPr>
          <w:shd w:val="clear" w:color="auto" w:fill="FFFFFF"/>
        </w:rPr>
        <w:t xml:space="preserve">the </w:t>
      </w:r>
      <w:r w:rsidR="001A0274" w:rsidRPr="007C4D8F">
        <w:rPr>
          <w:shd w:val="clear" w:color="auto" w:fill="FFFFFF"/>
        </w:rPr>
        <w:t>interminable coverage of quarantine, aerosols and - at an extraordinarily late sta</w:t>
      </w:r>
      <w:r w:rsidR="002D6F27">
        <w:rPr>
          <w:shd w:val="clear" w:color="auto" w:fill="FFFFFF"/>
        </w:rPr>
        <w:t>g</w:t>
      </w:r>
      <w:r w:rsidR="001A0274" w:rsidRPr="007C4D8F">
        <w:rPr>
          <w:shd w:val="clear" w:color="auto" w:fill="FFFFFF"/>
        </w:rPr>
        <w:t>e – loose talk about Commonwealth responsibilities.</w:t>
      </w:r>
    </w:p>
    <w:p w14:paraId="712E4262" w14:textId="0C45CB7A" w:rsidR="002D6F27" w:rsidRDefault="001A0274" w:rsidP="007C4D8F">
      <w:pPr>
        <w:rPr>
          <w:shd w:val="clear" w:color="auto" w:fill="FFFFFF"/>
        </w:rPr>
      </w:pPr>
      <w:r w:rsidRPr="007C4D8F">
        <w:rPr>
          <w:shd w:val="clear" w:color="auto" w:fill="FFFFFF"/>
        </w:rPr>
        <w:t xml:space="preserve">Figure </w:t>
      </w:r>
      <w:r w:rsidR="00B24185" w:rsidRPr="007C4D8F">
        <w:rPr>
          <w:shd w:val="clear" w:color="auto" w:fill="FFFFFF"/>
        </w:rPr>
        <w:t>9</w:t>
      </w:r>
      <w:r w:rsidRPr="007C4D8F">
        <w:rPr>
          <w:shd w:val="clear" w:color="auto" w:fill="FFFFFF"/>
        </w:rPr>
        <w:t xml:space="preserve"> </w:t>
      </w:r>
      <w:r w:rsidR="00BD09FE" w:rsidRPr="007C4D8F">
        <w:rPr>
          <w:shd w:val="clear" w:color="auto" w:fill="FFFFFF"/>
        </w:rPr>
        <w:t xml:space="preserve">illustrates </w:t>
      </w:r>
      <w:r w:rsidR="00783847">
        <w:rPr>
          <w:shd w:val="clear" w:color="auto" w:fill="FFFFFF"/>
        </w:rPr>
        <w:t xml:space="preserve">what is visible to the public: </w:t>
      </w:r>
      <w:r w:rsidR="00B24185" w:rsidRPr="007C4D8F">
        <w:rPr>
          <w:shd w:val="clear" w:color="auto" w:fill="FFFFFF"/>
        </w:rPr>
        <w:t>apparent idiocy</w:t>
      </w:r>
      <w:r w:rsidRPr="007C4D8F">
        <w:rPr>
          <w:shd w:val="clear" w:color="auto" w:fill="FFFFFF"/>
        </w:rPr>
        <w:t xml:space="preserve"> </w:t>
      </w:r>
      <w:r w:rsidR="00783847">
        <w:rPr>
          <w:shd w:val="clear" w:color="auto" w:fill="FFFFFF"/>
        </w:rPr>
        <w:t xml:space="preserve">and </w:t>
      </w:r>
      <w:r w:rsidR="00BD09FE" w:rsidRPr="007C4D8F">
        <w:rPr>
          <w:shd w:val="clear" w:color="auto" w:fill="FFFFFF"/>
        </w:rPr>
        <w:t xml:space="preserve">possible deceit </w:t>
      </w:r>
      <w:r w:rsidR="00783847">
        <w:rPr>
          <w:shd w:val="clear" w:color="auto" w:fill="FFFFFF"/>
        </w:rPr>
        <w:t>by</w:t>
      </w:r>
      <w:r w:rsidR="00BD09FE" w:rsidRPr="007C4D8F">
        <w:rPr>
          <w:shd w:val="clear" w:color="auto" w:fill="FFFFFF"/>
        </w:rPr>
        <w:t xml:space="preserve"> </w:t>
      </w:r>
      <w:r w:rsidR="00C42121" w:rsidRPr="007C4D8F">
        <w:rPr>
          <w:shd w:val="clear" w:color="auto" w:fill="FFFFFF"/>
        </w:rPr>
        <w:t>excuse making.</w:t>
      </w:r>
      <w:r w:rsidRPr="007C4D8F">
        <w:rPr>
          <w:shd w:val="clear" w:color="auto" w:fill="FFFFFF"/>
        </w:rPr>
        <w:t xml:space="preserve">  It compares the number of community transmissi</w:t>
      </w:r>
      <w:r w:rsidR="00BD09FE" w:rsidRPr="007C4D8F">
        <w:rPr>
          <w:shd w:val="clear" w:color="auto" w:fill="FFFFFF"/>
        </w:rPr>
        <w:t xml:space="preserve">ons of </w:t>
      </w:r>
      <w:r w:rsidR="00802BF4" w:rsidRPr="007C4D8F">
        <w:rPr>
          <w:shd w:val="clear" w:color="auto" w:fill="FFFFFF"/>
        </w:rPr>
        <w:t xml:space="preserve">the ‘hyper infectious mutant’ in </w:t>
      </w:r>
      <w:r w:rsidR="00BD09FE" w:rsidRPr="007C4D8F">
        <w:rPr>
          <w:shd w:val="clear" w:color="auto" w:fill="FFFFFF"/>
        </w:rPr>
        <w:t xml:space="preserve">Queensland, Western Australia and Victoria </w:t>
      </w:r>
      <w:r w:rsidR="00BD09FE" w:rsidRPr="007C4D8F">
        <w:rPr>
          <w:i/>
          <w:iCs/>
          <w:shd w:val="clear" w:color="auto" w:fill="FFFFFF"/>
        </w:rPr>
        <w:t xml:space="preserve">combined </w:t>
      </w:r>
      <w:r w:rsidR="00BD09FE" w:rsidRPr="007C4D8F">
        <w:rPr>
          <w:shd w:val="clear" w:color="auto" w:fill="FFFFFF"/>
        </w:rPr>
        <w:t xml:space="preserve">against </w:t>
      </w:r>
      <w:r w:rsidR="00802BF4" w:rsidRPr="007C4D8F">
        <w:rPr>
          <w:shd w:val="clear" w:color="auto" w:fill="FFFFFF"/>
        </w:rPr>
        <w:t xml:space="preserve">the </w:t>
      </w:r>
      <w:r w:rsidR="00BD09FE" w:rsidRPr="007C4D8F">
        <w:rPr>
          <w:shd w:val="clear" w:color="auto" w:fill="FFFFFF"/>
        </w:rPr>
        <w:t xml:space="preserve">northern beaches </w:t>
      </w:r>
      <w:r w:rsidR="00827296" w:rsidRPr="007C4D8F">
        <w:rPr>
          <w:shd w:val="clear" w:color="auto" w:fill="FFFFFF"/>
        </w:rPr>
        <w:t xml:space="preserve">(non-hyper etc.) </w:t>
      </w:r>
      <w:r w:rsidR="00802BF4" w:rsidRPr="007C4D8F">
        <w:rPr>
          <w:shd w:val="clear" w:color="auto" w:fill="FFFFFF"/>
        </w:rPr>
        <w:t xml:space="preserve">Covid </w:t>
      </w:r>
      <w:r w:rsidR="00BD09FE" w:rsidRPr="007C4D8F">
        <w:rPr>
          <w:shd w:val="clear" w:color="auto" w:fill="FFFFFF"/>
        </w:rPr>
        <w:t xml:space="preserve">in Sydney </w:t>
      </w:r>
      <w:r w:rsidR="00802BF4" w:rsidRPr="007C4D8F">
        <w:rPr>
          <w:shd w:val="clear" w:color="auto" w:fill="FFFFFF"/>
        </w:rPr>
        <w:t>over</w:t>
      </w:r>
      <w:r w:rsidR="00BD09FE" w:rsidRPr="007C4D8F">
        <w:rPr>
          <w:shd w:val="clear" w:color="auto" w:fill="FFFFFF"/>
        </w:rPr>
        <w:t xml:space="preserve"> </w:t>
      </w:r>
      <w:r w:rsidR="00802BF4" w:rsidRPr="007C4D8F">
        <w:rPr>
          <w:shd w:val="clear" w:color="auto" w:fill="FFFFFF"/>
        </w:rPr>
        <w:t>the</w:t>
      </w:r>
      <w:r w:rsidR="00BD09FE" w:rsidRPr="007C4D8F">
        <w:rPr>
          <w:shd w:val="clear" w:color="auto" w:fill="FFFFFF"/>
        </w:rPr>
        <w:t xml:space="preserve"> two-week period since the</w:t>
      </w:r>
      <w:r w:rsidR="00B24185" w:rsidRPr="007C4D8F">
        <w:rPr>
          <w:shd w:val="clear" w:color="auto" w:fill="FFFFFF"/>
        </w:rPr>
        <w:t>ir</w:t>
      </w:r>
      <w:r w:rsidR="00BD09FE" w:rsidRPr="007C4D8F">
        <w:rPr>
          <w:shd w:val="clear" w:color="auto" w:fill="FFFFFF"/>
        </w:rPr>
        <w:t xml:space="preserve"> first case</w:t>
      </w:r>
      <w:r w:rsidR="00B24185" w:rsidRPr="007C4D8F">
        <w:rPr>
          <w:shd w:val="clear" w:color="auto" w:fill="FFFFFF"/>
        </w:rPr>
        <w:t>s</w:t>
      </w:r>
      <w:r w:rsidR="00BD09FE" w:rsidRPr="007C4D8F">
        <w:rPr>
          <w:shd w:val="clear" w:color="auto" w:fill="FFFFFF"/>
        </w:rPr>
        <w:t xml:space="preserve"> w</w:t>
      </w:r>
      <w:r w:rsidR="00B24185" w:rsidRPr="007C4D8F">
        <w:rPr>
          <w:shd w:val="clear" w:color="auto" w:fill="FFFFFF"/>
        </w:rPr>
        <w:t>ere</w:t>
      </w:r>
      <w:r w:rsidR="00BD09FE" w:rsidRPr="007C4D8F">
        <w:rPr>
          <w:shd w:val="clear" w:color="auto" w:fill="FFFFFF"/>
        </w:rPr>
        <w:t xml:space="preserve"> reported.</w:t>
      </w:r>
    </w:p>
    <w:p w14:paraId="7671482B" w14:textId="77777777" w:rsidR="002D6F27" w:rsidRPr="007C4D8F" w:rsidRDefault="002D6F27" w:rsidP="002D6F27">
      <w:pPr>
        <w:spacing w:after="0"/>
        <w:rPr>
          <w:b/>
          <w:bCs/>
          <w:sz w:val="20"/>
          <w:szCs w:val="20"/>
          <w:shd w:val="clear" w:color="auto" w:fill="FFFFFF"/>
        </w:rPr>
      </w:pPr>
      <w:r w:rsidRPr="007C4D8F">
        <w:rPr>
          <w:b/>
          <w:bCs/>
          <w:sz w:val="20"/>
          <w:szCs w:val="20"/>
          <w:shd w:val="clear" w:color="auto" w:fill="FFFFFF"/>
        </w:rPr>
        <w:t xml:space="preserve">Figure 9: Covid cases: Hyper infectious mutant v. northern beaches </w:t>
      </w:r>
    </w:p>
    <w:p w14:paraId="72EA97B9" w14:textId="77777777" w:rsidR="002D6F27" w:rsidRDefault="002D6F27" w:rsidP="002D6F27">
      <w:pPr>
        <w:spacing w:after="0"/>
        <w:rPr>
          <w:b/>
          <w:bCs/>
          <w:shd w:val="clear" w:color="auto" w:fill="FFFFFF"/>
        </w:rPr>
      </w:pPr>
      <w:r>
        <w:rPr>
          <w:noProof/>
        </w:rPr>
        <w:drawing>
          <wp:inline distT="0" distB="0" distL="0" distR="0" wp14:anchorId="1754658D" wp14:editId="56211AE0">
            <wp:extent cx="4908263" cy="2637011"/>
            <wp:effectExtent l="0" t="0" r="6985" b="11430"/>
            <wp:docPr id="7" name="Chart 7">
              <a:extLst xmlns:a="http://schemas.openxmlformats.org/drawingml/2006/main">
                <a:ext uri="{FF2B5EF4-FFF2-40B4-BE49-F238E27FC236}">
                  <a16:creationId xmlns:a16="http://schemas.microsoft.com/office/drawing/2014/main" id="{0C5B3C03-80F3-4E79-B350-F43D18C25D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CB8906" w14:textId="77777777" w:rsidR="002D6F27" w:rsidRDefault="002D6F27" w:rsidP="002D6F27">
      <w:pPr>
        <w:pStyle w:val="Heading3"/>
        <w:spacing w:before="0" w:beforeAutospacing="0" w:after="0" w:afterAutospacing="0"/>
        <w:rPr>
          <w:shd w:val="clear" w:color="auto" w:fill="FFFFFF"/>
        </w:rPr>
      </w:pPr>
    </w:p>
    <w:p w14:paraId="05BC7568" w14:textId="77777777" w:rsidR="00C42121" w:rsidRPr="007C4D8F" w:rsidRDefault="00802BF4" w:rsidP="007C4D8F">
      <w:pPr>
        <w:rPr>
          <w:shd w:val="clear" w:color="auto" w:fill="FFFFFF"/>
        </w:rPr>
      </w:pPr>
      <w:r w:rsidRPr="007C4D8F">
        <w:rPr>
          <w:shd w:val="clear" w:color="auto" w:fill="FFFFFF"/>
        </w:rPr>
        <w:t xml:space="preserve">For completeness, lockdowns occurred on day 2 in Perth (W.A.), day 3 Brisbane (Qld.), day 4 Sydney (NSW) and day 9 Melbourne (Vic.). </w:t>
      </w:r>
    </w:p>
    <w:p w14:paraId="376CEF08" w14:textId="25561D03" w:rsidR="00C42121" w:rsidRDefault="00C42121" w:rsidP="007C4D8F">
      <w:pPr>
        <w:rPr>
          <w:shd w:val="clear" w:color="auto" w:fill="FFFFFF"/>
        </w:rPr>
      </w:pPr>
      <w:r w:rsidRPr="007C4D8F">
        <w:rPr>
          <w:shd w:val="clear" w:color="auto" w:fill="FFFFFF"/>
        </w:rPr>
        <w:t xml:space="preserve">Interpretation of the chart might bear in mind the relative populations.  </w:t>
      </w:r>
      <w:r w:rsidR="00827296" w:rsidRPr="007C4D8F">
        <w:rPr>
          <w:shd w:val="clear" w:color="auto" w:fill="FFFFFF"/>
        </w:rPr>
        <w:t>The n</w:t>
      </w:r>
      <w:r w:rsidRPr="007C4D8F">
        <w:rPr>
          <w:shd w:val="clear" w:color="auto" w:fill="FFFFFF"/>
        </w:rPr>
        <w:t>orthern beaches</w:t>
      </w:r>
      <w:r w:rsidR="00D964AA">
        <w:rPr>
          <w:shd w:val="clear" w:color="auto" w:fill="FFFFFF"/>
        </w:rPr>
        <w:t xml:space="preserve"> </w:t>
      </w:r>
      <w:r w:rsidR="00FD4323">
        <w:rPr>
          <w:shd w:val="clear" w:color="auto" w:fill="FFFFFF"/>
        </w:rPr>
        <w:t>population</w:t>
      </w:r>
      <w:r w:rsidR="00827296" w:rsidRPr="007C4D8F">
        <w:rPr>
          <w:shd w:val="clear" w:color="auto" w:fill="FFFFFF"/>
        </w:rPr>
        <w:t xml:space="preserve"> is</w:t>
      </w:r>
      <w:r w:rsidRPr="007C4D8F">
        <w:rPr>
          <w:shd w:val="clear" w:color="auto" w:fill="FFFFFF"/>
        </w:rPr>
        <w:t xml:space="preserve"> around 0.3million.  Perth, Brisbane and Melbourne have a combined population of at least 9.4 million</w:t>
      </w:r>
      <w:r w:rsidR="00D964AA">
        <w:rPr>
          <w:shd w:val="clear" w:color="auto" w:fill="FFFFFF"/>
        </w:rPr>
        <w:t>.  T</w:t>
      </w:r>
      <w:r w:rsidRPr="007C4D8F">
        <w:rPr>
          <w:shd w:val="clear" w:color="auto" w:fill="FFFFFF"/>
        </w:rPr>
        <w:t xml:space="preserve">he chart underestimates </w:t>
      </w:r>
      <w:r w:rsidR="00453DAA">
        <w:rPr>
          <w:shd w:val="clear" w:color="auto" w:fill="FFFFFF"/>
        </w:rPr>
        <w:t xml:space="preserve">the relative </w:t>
      </w:r>
      <w:r w:rsidRPr="007C4D8F">
        <w:rPr>
          <w:shd w:val="clear" w:color="auto" w:fill="FFFFFF"/>
        </w:rPr>
        <w:t xml:space="preserve">per capita intensity of infection </w:t>
      </w:r>
      <w:r w:rsidR="00D964AA">
        <w:rPr>
          <w:shd w:val="clear" w:color="auto" w:fill="FFFFFF"/>
        </w:rPr>
        <w:t xml:space="preserve">in those cities </w:t>
      </w:r>
      <w:r w:rsidRPr="007C4D8F">
        <w:rPr>
          <w:shd w:val="clear" w:color="auto" w:fill="FFFFFF"/>
        </w:rPr>
        <w:t xml:space="preserve">by a factor of at least thirty.  </w:t>
      </w:r>
    </w:p>
    <w:p w14:paraId="074599CE" w14:textId="087CCA49" w:rsidR="001F1E1B" w:rsidRDefault="001F1E1B" w:rsidP="001F1E1B">
      <w:pPr>
        <w:spacing w:after="0"/>
        <w:rPr>
          <w:shd w:val="clear" w:color="auto" w:fill="FFFFFF"/>
        </w:rPr>
      </w:pPr>
      <w:r w:rsidRPr="007C4D8F">
        <w:rPr>
          <w:shd w:val="clear" w:color="auto" w:fill="FFFFFF"/>
        </w:rPr>
        <w:t>The principal ‘positive’ effects of the ‘short, sharp’ lockdowns in Perth, Brisbane and Melbourne were to temporarily soothe the nerves of panic-stricken Governments and to distract from their failures and embarrassment.  Against that are enormous costs of loss of personal freedom and betterment, sovereign risk, and fear about future State actions.  And setting precedents about shutting down society in future panics which could involve any of myriad concerns</w:t>
      </w:r>
      <w:r w:rsidR="00D964AA">
        <w:rPr>
          <w:shd w:val="clear" w:color="auto" w:fill="FFFFFF"/>
        </w:rPr>
        <w:t xml:space="preserve"> beyond a virus</w:t>
      </w:r>
      <w:r w:rsidRPr="007C4D8F">
        <w:rPr>
          <w:shd w:val="clear" w:color="auto" w:fill="FFFFFF"/>
        </w:rPr>
        <w:t>.</w:t>
      </w:r>
    </w:p>
    <w:p w14:paraId="23D932D6" w14:textId="77777777" w:rsidR="002D6F27" w:rsidRDefault="002D6F27" w:rsidP="001F1E1B">
      <w:pPr>
        <w:spacing w:after="0"/>
        <w:rPr>
          <w:shd w:val="clear" w:color="auto" w:fill="FFFFFF"/>
        </w:rPr>
      </w:pPr>
    </w:p>
    <w:p w14:paraId="477F35FC" w14:textId="348A03D5" w:rsidR="00C42121" w:rsidRPr="001A0274" w:rsidRDefault="00C42121" w:rsidP="007C4D8F">
      <w:pPr>
        <w:pStyle w:val="Heading3"/>
        <w:spacing w:before="0" w:beforeAutospacing="0" w:after="0" w:afterAutospacing="0"/>
        <w:rPr>
          <w:shd w:val="clear" w:color="auto" w:fill="FFFFFF"/>
        </w:rPr>
      </w:pPr>
      <w:bookmarkStart w:id="70" w:name="_Toc65178171"/>
      <w:bookmarkStart w:id="71" w:name="_Toc65178548"/>
      <w:r>
        <w:rPr>
          <w:shd w:val="clear" w:color="auto" w:fill="FFFFFF"/>
        </w:rPr>
        <w:t>5.2</w:t>
      </w:r>
      <w:r>
        <w:rPr>
          <w:shd w:val="clear" w:color="auto" w:fill="FFFFFF"/>
        </w:rPr>
        <w:tab/>
        <w:t>Conflict among States’ policies</w:t>
      </w:r>
      <w:bookmarkEnd w:id="70"/>
      <w:bookmarkEnd w:id="71"/>
    </w:p>
    <w:p w14:paraId="06612986" w14:textId="2D5A1C28" w:rsidR="00C42121" w:rsidRDefault="004A7CC0" w:rsidP="007C4D8F">
      <w:pPr>
        <w:spacing w:after="0"/>
        <w:rPr>
          <w:shd w:val="clear" w:color="auto" w:fill="FFFFFF"/>
        </w:rPr>
      </w:pPr>
      <w:r w:rsidRPr="001A0274">
        <w:rPr>
          <w:shd w:val="clear" w:color="auto" w:fill="FFFFFF"/>
        </w:rPr>
        <w:t xml:space="preserve">The fact of divergence in policy and action among States – whose </w:t>
      </w:r>
      <w:r w:rsidR="002D6F27">
        <w:rPr>
          <w:shd w:val="clear" w:color="auto" w:fill="FFFFFF"/>
        </w:rPr>
        <w:t xml:space="preserve">Covid </w:t>
      </w:r>
      <w:r w:rsidRPr="001A0274">
        <w:rPr>
          <w:shd w:val="clear" w:color="auto" w:fill="FFFFFF"/>
        </w:rPr>
        <w:t>expert</w:t>
      </w:r>
      <w:r w:rsidR="002D6F27">
        <w:rPr>
          <w:shd w:val="clear" w:color="auto" w:fill="FFFFFF"/>
        </w:rPr>
        <w:t>s</w:t>
      </w:r>
      <w:r w:rsidRPr="001A0274">
        <w:rPr>
          <w:shd w:val="clear" w:color="auto" w:fill="FFFFFF"/>
        </w:rPr>
        <w:t xml:space="preserve"> meet regularly – after nearly a year of an ‘emergency’</w:t>
      </w:r>
      <w:r w:rsidR="001F1E1B">
        <w:rPr>
          <w:shd w:val="clear" w:color="auto" w:fill="FFFFFF"/>
        </w:rPr>
        <w:t>,</w:t>
      </w:r>
      <w:r w:rsidRPr="001A0274">
        <w:rPr>
          <w:shd w:val="clear" w:color="auto" w:fill="FFFFFF"/>
        </w:rPr>
        <w:t xml:space="preserve"> is an indictment</w:t>
      </w:r>
      <w:r w:rsidR="00783847">
        <w:rPr>
          <w:shd w:val="clear" w:color="auto" w:fill="FFFFFF"/>
        </w:rPr>
        <w:t>.</w:t>
      </w:r>
      <w:r w:rsidRPr="001A0274">
        <w:rPr>
          <w:shd w:val="clear" w:color="auto" w:fill="FFFFFF"/>
        </w:rPr>
        <w:t xml:space="preserve">  </w:t>
      </w:r>
      <w:r w:rsidR="0048246D" w:rsidRPr="001A0274">
        <w:rPr>
          <w:shd w:val="clear" w:color="auto" w:fill="FFFFFF"/>
        </w:rPr>
        <w:t xml:space="preserve"> </w:t>
      </w:r>
    </w:p>
    <w:p w14:paraId="25AA46B1" w14:textId="77777777" w:rsidR="00C42121" w:rsidRDefault="00C42121" w:rsidP="007C4D8F">
      <w:pPr>
        <w:spacing w:after="0"/>
        <w:rPr>
          <w:shd w:val="clear" w:color="auto" w:fill="FFFFFF"/>
        </w:rPr>
      </w:pPr>
    </w:p>
    <w:p w14:paraId="6793288E" w14:textId="6678A263" w:rsidR="0048246D" w:rsidRDefault="00783847" w:rsidP="007C4D8F">
      <w:pPr>
        <w:spacing w:after="0"/>
        <w:rPr>
          <w:shd w:val="clear" w:color="auto" w:fill="FFFFFF"/>
        </w:rPr>
      </w:pPr>
      <w:r>
        <w:rPr>
          <w:shd w:val="clear" w:color="auto" w:fill="FFFFFF"/>
        </w:rPr>
        <w:t>I</w:t>
      </w:r>
      <w:r w:rsidR="0048246D" w:rsidRPr="001A0274">
        <w:rPr>
          <w:shd w:val="clear" w:color="auto" w:fill="FFFFFF"/>
        </w:rPr>
        <w:t xml:space="preserve">ntergovernmental </w:t>
      </w:r>
      <w:r w:rsidR="00014514">
        <w:rPr>
          <w:shd w:val="clear" w:color="auto" w:fill="FFFFFF"/>
        </w:rPr>
        <w:t xml:space="preserve">expert </w:t>
      </w:r>
      <w:r w:rsidR="001F1E1B">
        <w:rPr>
          <w:shd w:val="clear" w:color="auto" w:fill="FFFFFF"/>
        </w:rPr>
        <w:t>forums</w:t>
      </w:r>
      <w:r w:rsidR="0048246D" w:rsidRPr="001A0274">
        <w:rPr>
          <w:shd w:val="clear" w:color="auto" w:fill="FFFFFF"/>
        </w:rPr>
        <w:t xml:space="preserve"> </w:t>
      </w:r>
      <w:r>
        <w:rPr>
          <w:shd w:val="clear" w:color="auto" w:fill="FFFFFF"/>
        </w:rPr>
        <w:t xml:space="preserve">which </w:t>
      </w:r>
      <w:r w:rsidR="001F1E1B">
        <w:rPr>
          <w:shd w:val="clear" w:color="auto" w:fill="FFFFFF"/>
        </w:rPr>
        <w:t>‘justify</w:t>
      </w:r>
      <w:r>
        <w:rPr>
          <w:shd w:val="clear" w:color="auto" w:fill="FFFFFF"/>
        </w:rPr>
        <w:t xml:space="preserve">’ and </w:t>
      </w:r>
      <w:r w:rsidR="0048246D" w:rsidRPr="001A0274">
        <w:rPr>
          <w:shd w:val="clear" w:color="auto" w:fill="FFFFFF"/>
        </w:rPr>
        <w:t>perpetuat</w:t>
      </w:r>
      <w:r>
        <w:rPr>
          <w:shd w:val="clear" w:color="auto" w:fill="FFFFFF"/>
        </w:rPr>
        <w:t>e</w:t>
      </w:r>
      <w:r w:rsidR="0048246D" w:rsidRPr="001A0274">
        <w:rPr>
          <w:shd w:val="clear" w:color="auto" w:fill="FFFFFF"/>
        </w:rPr>
        <w:t xml:space="preserve"> national </w:t>
      </w:r>
      <w:r w:rsidR="002D6F27">
        <w:rPr>
          <w:shd w:val="clear" w:color="auto" w:fill="FFFFFF"/>
        </w:rPr>
        <w:t>discord</w:t>
      </w:r>
      <w:r w:rsidR="0048246D" w:rsidRPr="001A0274">
        <w:rPr>
          <w:shd w:val="clear" w:color="auto" w:fill="FFFFFF"/>
        </w:rPr>
        <w:t xml:space="preserve"> </w:t>
      </w:r>
      <w:r>
        <w:rPr>
          <w:shd w:val="clear" w:color="auto" w:fill="FFFFFF"/>
        </w:rPr>
        <w:t>are</w:t>
      </w:r>
      <w:r w:rsidR="0048246D" w:rsidRPr="001A0274">
        <w:rPr>
          <w:shd w:val="clear" w:color="auto" w:fill="FFFFFF"/>
        </w:rPr>
        <w:t xml:space="preserve"> not unknown.  Notorious examples include in the rail and road sectors where such forums delay progress in order to assuage State egos, and where Commonwealth </w:t>
      </w:r>
      <w:r w:rsidR="007C4D8F">
        <w:rPr>
          <w:shd w:val="clear" w:color="auto" w:fill="FFFFFF"/>
        </w:rPr>
        <w:t>officials effectively sanction</w:t>
      </w:r>
      <w:r w:rsidR="0048246D" w:rsidRPr="001A0274">
        <w:rPr>
          <w:shd w:val="clear" w:color="auto" w:fill="FFFFFF"/>
        </w:rPr>
        <w:t xml:space="preserve"> recidivism and incompetence</w:t>
      </w:r>
      <w:r w:rsidR="000D641B">
        <w:rPr>
          <w:shd w:val="clear" w:color="auto" w:fill="FFFFFF"/>
        </w:rPr>
        <w:t xml:space="preserve"> in an effort to avoid respons</w:t>
      </w:r>
      <w:r w:rsidR="00D964AA">
        <w:rPr>
          <w:shd w:val="clear" w:color="auto" w:fill="FFFFFF"/>
        </w:rPr>
        <w:t>i</w:t>
      </w:r>
      <w:r w:rsidR="000D641B">
        <w:rPr>
          <w:shd w:val="clear" w:color="auto" w:fill="FFFFFF"/>
        </w:rPr>
        <w:t>bility</w:t>
      </w:r>
      <w:r w:rsidR="0048246D" w:rsidRPr="001A0274">
        <w:rPr>
          <w:shd w:val="clear" w:color="auto" w:fill="FFFFFF"/>
        </w:rPr>
        <w:t>.</w:t>
      </w:r>
      <w:r w:rsidR="00014514">
        <w:rPr>
          <w:shd w:val="clear" w:color="auto" w:fill="FFFFFF"/>
        </w:rPr>
        <w:t xml:space="preserve">  I</w:t>
      </w:r>
      <w:r w:rsidR="001F1E1B">
        <w:rPr>
          <w:shd w:val="clear" w:color="auto" w:fill="FFFFFF"/>
        </w:rPr>
        <w:t>n my experience</w:t>
      </w:r>
      <w:r w:rsidR="00014514">
        <w:rPr>
          <w:shd w:val="clear" w:color="auto" w:fill="FFFFFF"/>
        </w:rPr>
        <w:t xml:space="preserve"> </w:t>
      </w:r>
      <w:r w:rsidR="002D6F27">
        <w:rPr>
          <w:shd w:val="clear" w:color="auto" w:fill="FFFFFF"/>
        </w:rPr>
        <w:t xml:space="preserve">of those sectors, </w:t>
      </w:r>
      <w:r w:rsidR="00014514">
        <w:rPr>
          <w:shd w:val="clear" w:color="auto" w:fill="FFFFFF"/>
        </w:rPr>
        <w:t xml:space="preserve">the greater </w:t>
      </w:r>
      <w:r w:rsidR="00E62C36">
        <w:rPr>
          <w:shd w:val="clear" w:color="auto" w:fill="FFFFFF"/>
        </w:rPr>
        <w:t xml:space="preserve">and more specific </w:t>
      </w:r>
      <w:r w:rsidR="00014514">
        <w:rPr>
          <w:shd w:val="clear" w:color="auto" w:fill="FFFFFF"/>
        </w:rPr>
        <w:t>the expertise, the greater the intransigence.</w:t>
      </w:r>
    </w:p>
    <w:p w14:paraId="48405307" w14:textId="66BE0ECE" w:rsidR="00014514" w:rsidRDefault="00014514" w:rsidP="007C4D8F">
      <w:pPr>
        <w:spacing w:after="0"/>
        <w:rPr>
          <w:shd w:val="clear" w:color="auto" w:fill="FFFFFF"/>
        </w:rPr>
      </w:pPr>
    </w:p>
    <w:p w14:paraId="244AD7D1" w14:textId="413B6A16" w:rsidR="00014514" w:rsidRPr="001A0274" w:rsidRDefault="00453DAA" w:rsidP="007C4D8F">
      <w:pPr>
        <w:spacing w:after="0"/>
        <w:rPr>
          <w:shd w:val="clear" w:color="auto" w:fill="FFFFFF"/>
        </w:rPr>
      </w:pPr>
      <w:r>
        <w:rPr>
          <w:shd w:val="clear" w:color="auto" w:fill="FFFFFF"/>
        </w:rPr>
        <w:t>An intractable</w:t>
      </w:r>
      <w:r w:rsidR="00014514">
        <w:rPr>
          <w:shd w:val="clear" w:color="auto" w:fill="FFFFFF"/>
        </w:rPr>
        <w:t xml:space="preserve"> problem arises when the ‘my State</w:t>
      </w:r>
      <w:r w:rsidR="00E62C36">
        <w:rPr>
          <w:shd w:val="clear" w:color="auto" w:fill="FFFFFF"/>
        </w:rPr>
        <w:t xml:space="preserve"> is right</w:t>
      </w:r>
      <w:r w:rsidR="00014514">
        <w:rPr>
          <w:shd w:val="clear" w:color="auto" w:fill="FFFFFF"/>
        </w:rPr>
        <w:t>’ position of officials is remitted back to their Ministers – or made public</w:t>
      </w:r>
      <w:r w:rsidR="00E62C36">
        <w:rPr>
          <w:shd w:val="clear" w:color="auto" w:fill="FFFFFF"/>
        </w:rPr>
        <w:t>.  That</w:t>
      </w:r>
      <w:r w:rsidR="00014514">
        <w:rPr>
          <w:shd w:val="clear" w:color="auto" w:fill="FFFFFF"/>
        </w:rPr>
        <w:t xml:space="preserve"> effectively locks-in Government</w:t>
      </w:r>
      <w:r w:rsidR="001F1E1B">
        <w:rPr>
          <w:shd w:val="clear" w:color="auto" w:fill="FFFFFF"/>
        </w:rPr>
        <w:t xml:space="preserve">s </w:t>
      </w:r>
      <w:r w:rsidR="00E62C36">
        <w:rPr>
          <w:shd w:val="clear" w:color="auto" w:fill="FFFFFF"/>
        </w:rPr>
        <w:t>to their officials</w:t>
      </w:r>
      <w:r w:rsidR="001F1E1B">
        <w:rPr>
          <w:shd w:val="clear" w:color="auto" w:fill="FFFFFF"/>
        </w:rPr>
        <w:t>’</w:t>
      </w:r>
      <w:r w:rsidR="00E62C36">
        <w:rPr>
          <w:shd w:val="clear" w:color="auto" w:fill="FFFFFF"/>
        </w:rPr>
        <w:t xml:space="preserve"> </w:t>
      </w:r>
      <w:r w:rsidR="00D964AA">
        <w:rPr>
          <w:shd w:val="clear" w:color="auto" w:fill="FFFFFF"/>
        </w:rPr>
        <w:t>(</w:t>
      </w:r>
      <w:r w:rsidR="001F1E1B">
        <w:rPr>
          <w:shd w:val="clear" w:color="auto" w:fill="FFFFFF"/>
        </w:rPr>
        <w:t>conflicting</w:t>
      </w:r>
      <w:r w:rsidR="00D964AA">
        <w:rPr>
          <w:shd w:val="clear" w:color="auto" w:fill="FFFFFF"/>
        </w:rPr>
        <w:t>)</w:t>
      </w:r>
      <w:r w:rsidR="001F1E1B">
        <w:rPr>
          <w:shd w:val="clear" w:color="auto" w:fill="FFFFFF"/>
        </w:rPr>
        <w:t xml:space="preserve"> </w:t>
      </w:r>
      <w:r w:rsidR="00E62C36">
        <w:rPr>
          <w:shd w:val="clear" w:color="auto" w:fill="FFFFFF"/>
        </w:rPr>
        <w:t>preference</w:t>
      </w:r>
      <w:r w:rsidR="001F1E1B">
        <w:rPr>
          <w:shd w:val="clear" w:color="auto" w:fill="FFFFFF"/>
        </w:rPr>
        <w:t>s</w:t>
      </w:r>
      <w:r w:rsidR="00E62C36">
        <w:rPr>
          <w:shd w:val="clear" w:color="auto" w:fill="FFFFFF"/>
        </w:rPr>
        <w:t xml:space="preserve"> </w:t>
      </w:r>
      <w:r w:rsidR="00D964AA">
        <w:rPr>
          <w:shd w:val="clear" w:color="auto" w:fill="FFFFFF"/>
        </w:rPr>
        <w:t>removing</w:t>
      </w:r>
      <w:r w:rsidR="00014514">
        <w:rPr>
          <w:shd w:val="clear" w:color="auto" w:fill="FFFFFF"/>
        </w:rPr>
        <w:t xml:space="preserve"> hope of </w:t>
      </w:r>
      <w:r w:rsidR="00D964AA">
        <w:rPr>
          <w:shd w:val="clear" w:color="auto" w:fill="FFFFFF"/>
        </w:rPr>
        <w:t xml:space="preserve">easy </w:t>
      </w:r>
      <w:r w:rsidR="00014514">
        <w:rPr>
          <w:shd w:val="clear" w:color="auto" w:fill="FFFFFF"/>
        </w:rPr>
        <w:t>compromise.</w:t>
      </w:r>
      <w:r w:rsidR="00E62C36">
        <w:rPr>
          <w:shd w:val="clear" w:color="auto" w:fill="FFFFFF"/>
        </w:rPr>
        <w:t xml:space="preserve">  Officials believe they have the backing of their Government</w:t>
      </w:r>
      <w:r w:rsidR="00014514">
        <w:rPr>
          <w:shd w:val="clear" w:color="auto" w:fill="FFFFFF"/>
        </w:rPr>
        <w:t xml:space="preserve"> </w:t>
      </w:r>
      <w:r w:rsidR="00482F58">
        <w:rPr>
          <w:shd w:val="clear" w:color="auto" w:fill="FFFFFF"/>
        </w:rPr>
        <w:t xml:space="preserve">no matter what their position </w:t>
      </w:r>
      <w:r w:rsidR="00E62C36">
        <w:rPr>
          <w:shd w:val="clear" w:color="auto" w:fill="FFFFFF"/>
        </w:rPr>
        <w:t xml:space="preserve">– their Government </w:t>
      </w:r>
      <w:r w:rsidR="001F1E1B">
        <w:rPr>
          <w:shd w:val="clear" w:color="auto" w:fill="FFFFFF"/>
        </w:rPr>
        <w:t>is</w:t>
      </w:r>
      <w:r w:rsidR="00E62C36">
        <w:rPr>
          <w:shd w:val="clear" w:color="auto" w:fill="FFFFFF"/>
        </w:rPr>
        <w:t xml:space="preserve"> reluctant to </w:t>
      </w:r>
      <w:r w:rsidR="001F1E1B">
        <w:rPr>
          <w:shd w:val="clear" w:color="auto" w:fill="FFFFFF"/>
        </w:rPr>
        <w:t>do otherwise</w:t>
      </w:r>
      <w:r w:rsidR="00E62C36">
        <w:rPr>
          <w:shd w:val="clear" w:color="auto" w:fill="FFFFFF"/>
        </w:rPr>
        <w:t xml:space="preserve"> not only because ‘experts know more’ but </w:t>
      </w:r>
      <w:r w:rsidR="00D964AA">
        <w:rPr>
          <w:shd w:val="clear" w:color="auto" w:fill="FFFFFF"/>
        </w:rPr>
        <w:t>from a</w:t>
      </w:r>
      <w:r w:rsidR="00E62C36">
        <w:rPr>
          <w:shd w:val="clear" w:color="auto" w:fill="FFFFFF"/>
        </w:rPr>
        <w:t xml:space="preserve"> need to demonstrate the principle of ‘sovereignty’.  </w:t>
      </w:r>
      <w:r w:rsidR="00014514">
        <w:rPr>
          <w:shd w:val="clear" w:color="auto" w:fill="FFFFFF"/>
        </w:rPr>
        <w:t xml:space="preserve"> </w:t>
      </w:r>
    </w:p>
    <w:p w14:paraId="5A585FC8" w14:textId="77777777" w:rsidR="0048246D" w:rsidRPr="001A0274" w:rsidRDefault="0048246D" w:rsidP="007C4D8F">
      <w:pPr>
        <w:spacing w:after="0"/>
        <w:rPr>
          <w:shd w:val="clear" w:color="auto" w:fill="FFFFFF"/>
        </w:rPr>
      </w:pPr>
    </w:p>
    <w:p w14:paraId="073DF2B0" w14:textId="56746AFC" w:rsidR="00783847" w:rsidRDefault="00783847" w:rsidP="007C4D8F">
      <w:pPr>
        <w:spacing w:after="0"/>
        <w:rPr>
          <w:shd w:val="clear" w:color="auto" w:fill="FFFFFF"/>
        </w:rPr>
      </w:pPr>
      <w:r>
        <w:rPr>
          <w:shd w:val="clear" w:color="auto" w:fill="FFFFFF"/>
        </w:rPr>
        <w:t>It may be such problems have come to afflict anti-Covid efforts.  The disparity of State policies etc. is certainly not evidence to the contrary.</w:t>
      </w:r>
    </w:p>
    <w:p w14:paraId="40D7A160" w14:textId="77777777" w:rsidR="00783847" w:rsidRDefault="00783847" w:rsidP="007C4D8F">
      <w:pPr>
        <w:spacing w:after="0"/>
        <w:rPr>
          <w:shd w:val="clear" w:color="auto" w:fill="FFFFFF"/>
        </w:rPr>
      </w:pPr>
    </w:p>
    <w:p w14:paraId="2AE63BFF" w14:textId="4537EF50" w:rsidR="003C155F" w:rsidRPr="001A0274" w:rsidRDefault="0048246D" w:rsidP="007C4D8F">
      <w:pPr>
        <w:spacing w:after="0"/>
        <w:rPr>
          <w:shd w:val="clear" w:color="auto" w:fill="FFFFFF"/>
        </w:rPr>
      </w:pPr>
      <w:r w:rsidRPr="001A0274">
        <w:rPr>
          <w:shd w:val="clear" w:color="auto" w:fill="FFFFFF"/>
        </w:rPr>
        <w:t xml:space="preserve">The threats posed by Covid – and anti-Covid policies </w:t>
      </w:r>
      <w:r w:rsidR="003C155F" w:rsidRPr="001A0274">
        <w:rPr>
          <w:shd w:val="clear" w:color="auto" w:fill="FFFFFF"/>
        </w:rPr>
        <w:t>–</w:t>
      </w:r>
      <w:r w:rsidRPr="001A0274">
        <w:rPr>
          <w:shd w:val="clear" w:color="auto" w:fill="FFFFFF"/>
        </w:rPr>
        <w:t xml:space="preserve"> </w:t>
      </w:r>
      <w:r w:rsidR="003C155F" w:rsidRPr="001A0274">
        <w:rPr>
          <w:shd w:val="clear" w:color="auto" w:fill="FFFFFF"/>
        </w:rPr>
        <w:t xml:space="preserve">are more </w:t>
      </w:r>
      <w:r w:rsidRPr="001A0274">
        <w:rPr>
          <w:shd w:val="clear" w:color="auto" w:fill="FFFFFF"/>
        </w:rPr>
        <w:t>urgen</w:t>
      </w:r>
      <w:r w:rsidR="003C155F" w:rsidRPr="001A0274">
        <w:rPr>
          <w:shd w:val="clear" w:color="auto" w:fill="FFFFFF"/>
        </w:rPr>
        <w:t>t</w:t>
      </w:r>
      <w:r w:rsidRPr="001A0274">
        <w:rPr>
          <w:shd w:val="clear" w:color="auto" w:fill="FFFFFF"/>
        </w:rPr>
        <w:t xml:space="preserve"> than issues floating around </w:t>
      </w:r>
      <w:r w:rsidR="003C155F" w:rsidRPr="001A0274">
        <w:rPr>
          <w:shd w:val="clear" w:color="auto" w:fill="FFFFFF"/>
        </w:rPr>
        <w:t xml:space="preserve">most </w:t>
      </w:r>
      <w:r w:rsidRPr="001A0274">
        <w:rPr>
          <w:shd w:val="clear" w:color="auto" w:fill="FFFFFF"/>
        </w:rPr>
        <w:t xml:space="preserve">other intergovernmental forums.  The inexplicable </w:t>
      </w:r>
      <w:r w:rsidR="003C155F" w:rsidRPr="001A0274">
        <w:rPr>
          <w:shd w:val="clear" w:color="auto" w:fill="FFFFFF"/>
        </w:rPr>
        <w:t>variation in anti-Covid rules</w:t>
      </w:r>
      <w:r w:rsidRPr="001A0274">
        <w:rPr>
          <w:shd w:val="clear" w:color="auto" w:fill="FFFFFF"/>
        </w:rPr>
        <w:t xml:space="preserve"> across Australia, exemplified in websites </w:t>
      </w:r>
      <w:r w:rsidR="003C155F" w:rsidRPr="001A0274">
        <w:rPr>
          <w:shd w:val="clear" w:color="auto" w:fill="FFFFFF"/>
        </w:rPr>
        <w:t xml:space="preserve">covering daily – sometimes hourly – changes in those rules is, like toilet paper panics, a matter of national shame.  That intergovernmental forums, from national cabinet down, have allowed – or perhaps even led to – </w:t>
      </w:r>
      <w:r w:rsidR="009C7EAC">
        <w:rPr>
          <w:shd w:val="clear" w:color="auto" w:fill="FFFFFF"/>
        </w:rPr>
        <w:t>such a possibility</w:t>
      </w:r>
      <w:r w:rsidR="003C155F" w:rsidRPr="001A0274">
        <w:rPr>
          <w:shd w:val="clear" w:color="auto" w:fill="FFFFFF"/>
        </w:rPr>
        <w:t xml:space="preserve"> is an enormous scandal.</w:t>
      </w:r>
    </w:p>
    <w:p w14:paraId="3D510926" w14:textId="77777777" w:rsidR="003C155F" w:rsidRPr="001A0274" w:rsidRDefault="003C155F" w:rsidP="007C4D8F">
      <w:pPr>
        <w:spacing w:after="0"/>
        <w:rPr>
          <w:shd w:val="clear" w:color="auto" w:fill="FFFFFF"/>
        </w:rPr>
      </w:pPr>
    </w:p>
    <w:p w14:paraId="03E0CC0C" w14:textId="1F61A4D6" w:rsidR="000D641B" w:rsidRDefault="003C155F" w:rsidP="007C4D8F">
      <w:pPr>
        <w:spacing w:after="0"/>
        <w:rPr>
          <w:shd w:val="clear" w:color="auto" w:fill="FFFFFF"/>
        </w:rPr>
      </w:pPr>
      <w:r w:rsidRPr="001A0274">
        <w:rPr>
          <w:shd w:val="clear" w:color="auto" w:fill="FFFFFF"/>
        </w:rPr>
        <w:t>In these circumstances, t</w:t>
      </w:r>
      <w:r w:rsidR="004A7CC0" w:rsidRPr="001A0274">
        <w:rPr>
          <w:shd w:val="clear" w:color="auto" w:fill="FFFFFF"/>
        </w:rPr>
        <w:t xml:space="preserve">he natural inference </w:t>
      </w:r>
      <w:r w:rsidRPr="001A0274">
        <w:rPr>
          <w:shd w:val="clear" w:color="auto" w:fill="FFFFFF"/>
        </w:rPr>
        <w:t xml:space="preserve">to be drawn </w:t>
      </w:r>
      <w:r w:rsidR="001F1E1B">
        <w:rPr>
          <w:shd w:val="clear" w:color="auto" w:fill="FFFFFF"/>
        </w:rPr>
        <w:t>from</w:t>
      </w:r>
      <w:r w:rsidRPr="001A0274">
        <w:rPr>
          <w:shd w:val="clear" w:color="auto" w:fill="FFFFFF"/>
        </w:rPr>
        <w:t xml:space="preserve"> Governments’ frequent claim</w:t>
      </w:r>
      <w:r w:rsidR="001F1E1B">
        <w:rPr>
          <w:shd w:val="clear" w:color="auto" w:fill="FFFFFF"/>
        </w:rPr>
        <w:t>s</w:t>
      </w:r>
      <w:r w:rsidRPr="001A0274">
        <w:rPr>
          <w:shd w:val="clear" w:color="auto" w:fill="FFFFFF"/>
        </w:rPr>
        <w:t xml:space="preserve"> ‘we </w:t>
      </w:r>
      <w:r w:rsidR="00482F58">
        <w:rPr>
          <w:shd w:val="clear" w:color="auto" w:fill="FFFFFF"/>
        </w:rPr>
        <w:t>a</w:t>
      </w:r>
      <w:r w:rsidRPr="001A0274">
        <w:rPr>
          <w:shd w:val="clear" w:color="auto" w:fill="FFFFFF"/>
        </w:rPr>
        <w:t xml:space="preserve">re following the advice’ </w:t>
      </w:r>
      <w:r w:rsidR="004A7CC0" w:rsidRPr="001A0274">
        <w:rPr>
          <w:shd w:val="clear" w:color="auto" w:fill="FFFFFF"/>
        </w:rPr>
        <w:t>is that either some advice is wrong</w:t>
      </w:r>
      <w:r w:rsidR="000D641B">
        <w:rPr>
          <w:shd w:val="clear" w:color="auto" w:fill="FFFFFF"/>
        </w:rPr>
        <w:t xml:space="preserve"> and/or Premiers and others are lying</w:t>
      </w:r>
      <w:r w:rsidR="004A7CC0" w:rsidRPr="001A0274">
        <w:rPr>
          <w:shd w:val="clear" w:color="auto" w:fill="FFFFFF"/>
        </w:rPr>
        <w:t xml:space="preserve">.  </w:t>
      </w:r>
    </w:p>
    <w:p w14:paraId="4D97E4B4" w14:textId="0B89E9FC" w:rsidR="000D641B" w:rsidRDefault="000D641B" w:rsidP="007C4D8F">
      <w:pPr>
        <w:spacing w:after="0"/>
        <w:rPr>
          <w:shd w:val="clear" w:color="auto" w:fill="FFFFFF"/>
        </w:rPr>
      </w:pPr>
      <w:r>
        <w:rPr>
          <w:shd w:val="clear" w:color="auto" w:fill="FFFFFF"/>
        </w:rPr>
        <w:t>Th</w:t>
      </w:r>
      <w:r w:rsidR="00482F58">
        <w:rPr>
          <w:shd w:val="clear" w:color="auto" w:fill="FFFFFF"/>
        </w:rPr>
        <w:t>e failure to publish claimed</w:t>
      </w:r>
      <w:r>
        <w:rPr>
          <w:shd w:val="clear" w:color="auto" w:fill="FFFFFF"/>
        </w:rPr>
        <w:t xml:space="preserve"> advice – </w:t>
      </w:r>
      <w:r w:rsidR="00482F58">
        <w:rPr>
          <w:shd w:val="clear" w:color="auto" w:fill="FFFFFF"/>
        </w:rPr>
        <w:t>and</w:t>
      </w:r>
      <w:r>
        <w:rPr>
          <w:shd w:val="clear" w:color="auto" w:fill="FFFFFF"/>
        </w:rPr>
        <w:t xml:space="preserve"> </w:t>
      </w:r>
      <w:r w:rsidR="00482F58">
        <w:rPr>
          <w:shd w:val="clear" w:color="auto" w:fill="FFFFFF"/>
        </w:rPr>
        <w:t xml:space="preserve">some Government commissioning of opinion </w:t>
      </w:r>
      <w:r>
        <w:rPr>
          <w:shd w:val="clear" w:color="auto" w:fill="FFFFFF"/>
        </w:rPr>
        <w:t>poll</w:t>
      </w:r>
      <w:r w:rsidR="00482F58">
        <w:rPr>
          <w:shd w:val="clear" w:color="auto" w:fill="FFFFFF"/>
        </w:rPr>
        <w:t>s</w:t>
      </w:r>
      <w:r>
        <w:rPr>
          <w:shd w:val="clear" w:color="auto" w:fill="FFFFFF"/>
        </w:rPr>
        <w:t xml:space="preserve"> to determine the popularity of anti-Covid measures - supports such inferences.</w:t>
      </w:r>
      <w:r w:rsidR="00482F58">
        <w:rPr>
          <w:rStyle w:val="EndnoteReference"/>
          <w:shd w:val="clear" w:color="auto" w:fill="FFFFFF"/>
        </w:rPr>
        <w:endnoteReference w:id="96"/>
      </w:r>
      <w:r>
        <w:rPr>
          <w:shd w:val="clear" w:color="auto" w:fill="FFFFFF"/>
        </w:rPr>
        <w:t xml:space="preserve"> </w:t>
      </w:r>
    </w:p>
    <w:p w14:paraId="3613D174" w14:textId="77777777" w:rsidR="001F1E1B" w:rsidRDefault="001F1E1B" w:rsidP="007C4D8F">
      <w:pPr>
        <w:spacing w:after="0"/>
        <w:rPr>
          <w:shd w:val="clear" w:color="auto" w:fill="FFFFFF"/>
        </w:rPr>
      </w:pPr>
    </w:p>
    <w:p w14:paraId="5F4CAD63" w14:textId="6113C39B" w:rsidR="000D641B" w:rsidRDefault="004A7CC0" w:rsidP="007C4D8F">
      <w:pPr>
        <w:spacing w:after="0"/>
        <w:rPr>
          <w:shd w:val="clear" w:color="auto" w:fill="FFFFFF"/>
        </w:rPr>
      </w:pPr>
      <w:r w:rsidRPr="001A0274">
        <w:rPr>
          <w:shd w:val="clear" w:color="auto" w:fill="FFFFFF"/>
        </w:rPr>
        <w:t>That decisions in most States are made by officials</w:t>
      </w:r>
      <w:r w:rsidR="000D641B">
        <w:rPr>
          <w:shd w:val="clear" w:color="auto" w:fill="FFFFFF"/>
        </w:rPr>
        <w:t>,</w:t>
      </w:r>
      <w:r w:rsidRPr="001A0274">
        <w:rPr>
          <w:shd w:val="clear" w:color="auto" w:fill="FFFFFF"/>
        </w:rPr>
        <w:t xml:space="preserve"> </w:t>
      </w:r>
      <w:r w:rsidR="000D641B">
        <w:rPr>
          <w:shd w:val="clear" w:color="auto" w:fill="FFFFFF"/>
        </w:rPr>
        <w:t xml:space="preserve">yet reasons for their decisions - for their asserted belief of </w:t>
      </w:r>
      <w:r w:rsidR="002D6F27">
        <w:rPr>
          <w:shd w:val="clear" w:color="auto" w:fill="FFFFFF"/>
        </w:rPr>
        <w:t xml:space="preserve">the </w:t>
      </w:r>
      <w:r w:rsidR="000D641B">
        <w:rPr>
          <w:shd w:val="clear" w:color="auto" w:fill="FFFFFF"/>
        </w:rPr>
        <w:t xml:space="preserve">reasonably necessity of restrictions </w:t>
      </w:r>
      <w:r w:rsidR="00D964AA">
        <w:rPr>
          <w:shd w:val="clear" w:color="auto" w:fill="FFFFFF"/>
        </w:rPr>
        <w:t>–</w:t>
      </w:r>
      <w:r w:rsidR="000D641B">
        <w:rPr>
          <w:shd w:val="clear" w:color="auto" w:fill="FFFFFF"/>
        </w:rPr>
        <w:t xml:space="preserve"> </w:t>
      </w:r>
      <w:r w:rsidR="00D964AA">
        <w:rPr>
          <w:shd w:val="clear" w:color="auto" w:fill="FFFFFF"/>
        </w:rPr>
        <w:t>remain obscure</w:t>
      </w:r>
      <w:r w:rsidR="00A8740D">
        <w:rPr>
          <w:shd w:val="clear" w:color="auto" w:fill="FFFFFF"/>
        </w:rPr>
        <w:t xml:space="preserve">.  That </w:t>
      </w:r>
      <w:r w:rsidR="003C155F" w:rsidRPr="001A0274">
        <w:rPr>
          <w:shd w:val="clear" w:color="auto" w:fill="FFFFFF"/>
        </w:rPr>
        <w:t xml:space="preserve">makes the situation even worse.  It </w:t>
      </w:r>
      <w:r w:rsidR="0048246D" w:rsidRPr="001A0274">
        <w:rPr>
          <w:shd w:val="clear" w:color="auto" w:fill="FFFFFF"/>
        </w:rPr>
        <w:t>puts into question</w:t>
      </w:r>
      <w:r w:rsidR="00783847">
        <w:rPr>
          <w:shd w:val="clear" w:color="auto" w:fill="FFFFFF"/>
        </w:rPr>
        <w:t>, perhaps unfairly,</w:t>
      </w:r>
      <w:r w:rsidR="0048246D" w:rsidRPr="001A0274">
        <w:rPr>
          <w:shd w:val="clear" w:color="auto" w:fill="FFFFFF"/>
        </w:rPr>
        <w:t xml:space="preserve"> </w:t>
      </w:r>
      <w:r w:rsidR="007C4D8F">
        <w:rPr>
          <w:shd w:val="clear" w:color="auto" w:fill="FFFFFF"/>
        </w:rPr>
        <w:t xml:space="preserve">supposedly </w:t>
      </w:r>
      <w:r w:rsidR="003C155F" w:rsidRPr="001A0274">
        <w:rPr>
          <w:shd w:val="clear" w:color="auto" w:fill="FFFFFF"/>
        </w:rPr>
        <w:t xml:space="preserve">expert </w:t>
      </w:r>
      <w:r w:rsidR="000D641B">
        <w:rPr>
          <w:shd w:val="clear" w:color="auto" w:fill="FFFFFF"/>
        </w:rPr>
        <w:t xml:space="preserve">or independent </w:t>
      </w:r>
      <w:r w:rsidR="0048246D" w:rsidRPr="001A0274">
        <w:rPr>
          <w:shd w:val="clear" w:color="auto" w:fill="FFFFFF"/>
        </w:rPr>
        <w:t xml:space="preserve">judgements that have been made.  </w:t>
      </w:r>
    </w:p>
    <w:p w14:paraId="42EDCEDF" w14:textId="01C1E3A3" w:rsidR="00C80EC7" w:rsidRPr="007C4D8F" w:rsidRDefault="00C80EC7" w:rsidP="007C4D8F">
      <w:pPr>
        <w:pStyle w:val="Heading3"/>
        <w:spacing w:before="0" w:beforeAutospacing="0" w:after="0" w:afterAutospacing="0"/>
      </w:pPr>
      <w:bookmarkStart w:id="72" w:name="_Toc65178172"/>
      <w:bookmarkStart w:id="73" w:name="_Toc65178549"/>
      <w:r w:rsidRPr="007C4D8F">
        <w:lastRenderedPageBreak/>
        <w:t>5.</w:t>
      </w:r>
      <w:r w:rsidR="00C42121" w:rsidRPr="007C4D8F">
        <w:t>3</w:t>
      </w:r>
      <w:r w:rsidRPr="007C4D8F">
        <w:tab/>
        <w:t>Governance failures</w:t>
      </w:r>
      <w:bookmarkEnd w:id="72"/>
      <w:bookmarkEnd w:id="73"/>
    </w:p>
    <w:p w14:paraId="2055090C" w14:textId="5C5795E0" w:rsidR="00B32C6F" w:rsidRPr="007C4D8F" w:rsidRDefault="00B32C6F" w:rsidP="007C4D8F">
      <w:pPr>
        <w:spacing w:after="0"/>
        <w:rPr>
          <w:rFonts w:cstheme="minorHAnsi"/>
          <w:shd w:val="clear" w:color="auto" w:fill="FFFFFF"/>
        </w:rPr>
      </w:pPr>
      <w:r w:rsidRPr="007C4D8F">
        <w:rPr>
          <w:rFonts w:cstheme="minorHAnsi"/>
          <w:shd w:val="clear" w:color="auto" w:fill="FFFFFF"/>
        </w:rPr>
        <w:t xml:space="preserve">The above indicates a root cause of the fiascos to be governance failures.  </w:t>
      </w:r>
      <w:r w:rsidR="009902CC">
        <w:rPr>
          <w:rFonts w:cstheme="minorHAnsi"/>
          <w:shd w:val="clear" w:color="auto" w:fill="FFFFFF"/>
        </w:rPr>
        <w:t>W</w:t>
      </w:r>
      <w:r w:rsidRPr="007C4D8F">
        <w:rPr>
          <w:rFonts w:cstheme="minorHAnsi"/>
          <w:shd w:val="clear" w:color="auto" w:fill="FFFFFF"/>
        </w:rPr>
        <w:t xml:space="preserve">rong decisions </w:t>
      </w:r>
      <w:r w:rsidR="00E62C36">
        <w:rPr>
          <w:rFonts w:cstheme="minorHAnsi"/>
          <w:shd w:val="clear" w:color="auto" w:fill="FFFFFF"/>
        </w:rPr>
        <w:t>were</w:t>
      </w:r>
      <w:r w:rsidRPr="007C4D8F">
        <w:rPr>
          <w:rFonts w:cstheme="minorHAnsi"/>
          <w:shd w:val="clear" w:color="auto" w:fill="FFFFFF"/>
        </w:rPr>
        <w:t xml:space="preserve"> made because the decision-making process </w:t>
      </w:r>
      <w:r w:rsidR="00E62C36">
        <w:rPr>
          <w:rFonts w:cstheme="minorHAnsi"/>
          <w:shd w:val="clear" w:color="auto" w:fill="FFFFFF"/>
        </w:rPr>
        <w:t>was</w:t>
      </w:r>
      <w:r w:rsidRPr="007C4D8F">
        <w:rPr>
          <w:rFonts w:cstheme="minorHAnsi"/>
          <w:shd w:val="clear" w:color="auto" w:fill="FFFFFF"/>
        </w:rPr>
        <w:t xml:space="preserve"> wrong.</w:t>
      </w:r>
      <w:r w:rsidR="007C4D8F">
        <w:rPr>
          <w:rFonts w:cstheme="minorHAnsi"/>
          <w:shd w:val="clear" w:color="auto" w:fill="FFFFFF"/>
        </w:rPr>
        <w:t xml:space="preserve"> </w:t>
      </w:r>
      <w:r w:rsidR="009902CC">
        <w:rPr>
          <w:rFonts w:cstheme="minorHAnsi"/>
          <w:shd w:val="clear" w:color="auto" w:fill="FFFFFF"/>
        </w:rPr>
        <w:t xml:space="preserve">Decisions </w:t>
      </w:r>
      <w:r w:rsidR="00E62C36">
        <w:rPr>
          <w:rFonts w:cstheme="minorHAnsi"/>
          <w:shd w:val="clear" w:color="auto" w:fill="FFFFFF"/>
        </w:rPr>
        <w:t>were</w:t>
      </w:r>
      <w:r w:rsidR="009902CC">
        <w:rPr>
          <w:rFonts w:cstheme="minorHAnsi"/>
          <w:shd w:val="clear" w:color="auto" w:fill="FFFFFF"/>
        </w:rPr>
        <w:t xml:space="preserve"> made at the wrong level.</w:t>
      </w:r>
    </w:p>
    <w:p w14:paraId="6DBA3B86" w14:textId="0E21E79F" w:rsidR="00F009F0" w:rsidRDefault="009902CC" w:rsidP="00196816">
      <w:pPr>
        <w:spacing w:after="0"/>
        <w:rPr>
          <w:rFonts w:cstheme="minorHAnsi"/>
          <w:shd w:val="clear" w:color="auto" w:fill="FFFFFF"/>
        </w:rPr>
      </w:pPr>
      <w:r>
        <w:rPr>
          <w:rFonts w:cstheme="minorHAnsi"/>
          <w:shd w:val="clear" w:color="auto" w:fill="FFFFFF"/>
        </w:rPr>
        <w:t xml:space="preserve">The level at which decisions </w:t>
      </w:r>
      <w:r w:rsidR="00E62C36">
        <w:rPr>
          <w:rFonts w:cstheme="minorHAnsi"/>
          <w:shd w:val="clear" w:color="auto" w:fill="FFFFFF"/>
        </w:rPr>
        <w:t xml:space="preserve">were, and </w:t>
      </w:r>
      <w:r>
        <w:rPr>
          <w:rFonts w:cstheme="minorHAnsi"/>
          <w:shd w:val="clear" w:color="auto" w:fill="FFFFFF"/>
        </w:rPr>
        <w:t>are</w:t>
      </w:r>
      <w:r w:rsidR="00A8740D">
        <w:rPr>
          <w:rFonts w:cstheme="minorHAnsi"/>
          <w:shd w:val="clear" w:color="auto" w:fill="FFFFFF"/>
        </w:rPr>
        <w:t xml:space="preserve">, </w:t>
      </w:r>
      <w:r>
        <w:rPr>
          <w:rFonts w:cstheme="minorHAnsi"/>
          <w:shd w:val="clear" w:color="auto" w:fill="FFFFFF"/>
        </w:rPr>
        <w:t xml:space="preserve">being made – in </w:t>
      </w:r>
      <w:r w:rsidR="002D6F27">
        <w:rPr>
          <w:rFonts w:cstheme="minorHAnsi"/>
          <w:shd w:val="clear" w:color="auto" w:fill="FFFFFF"/>
        </w:rPr>
        <w:t>the words</w:t>
      </w:r>
      <w:r>
        <w:rPr>
          <w:rFonts w:cstheme="minorHAnsi"/>
          <w:shd w:val="clear" w:color="auto" w:fill="FFFFFF"/>
        </w:rPr>
        <w:t xml:space="preserve"> provided to the Victorian hotels inquiry – ‘lacks bandwidth’.  Victoria’s Supreme Court in Loeilo’s case drew a</w:t>
      </w:r>
      <w:r w:rsidR="002D6F27">
        <w:rPr>
          <w:rFonts w:cstheme="minorHAnsi"/>
          <w:shd w:val="clear" w:color="auto" w:fill="FFFFFF"/>
        </w:rPr>
        <w:t xml:space="preserve"> similar</w:t>
      </w:r>
      <w:r>
        <w:rPr>
          <w:rFonts w:cstheme="minorHAnsi"/>
          <w:shd w:val="clear" w:color="auto" w:fill="FFFFFF"/>
        </w:rPr>
        <w:t xml:space="preserve"> conclusion.  </w:t>
      </w:r>
    </w:p>
    <w:p w14:paraId="068282FE" w14:textId="77777777" w:rsidR="00F009F0" w:rsidRDefault="00F009F0" w:rsidP="00196816">
      <w:pPr>
        <w:spacing w:after="0"/>
        <w:rPr>
          <w:rFonts w:cstheme="minorHAnsi"/>
          <w:shd w:val="clear" w:color="auto" w:fill="FFFFFF"/>
        </w:rPr>
      </w:pPr>
    </w:p>
    <w:p w14:paraId="17F5BC3C" w14:textId="77777777" w:rsidR="00D964AA" w:rsidRDefault="005371EC" w:rsidP="00196816">
      <w:pPr>
        <w:spacing w:after="0"/>
        <w:rPr>
          <w:rFonts w:cstheme="minorHAnsi"/>
          <w:shd w:val="clear" w:color="auto" w:fill="FFFFFF"/>
        </w:rPr>
      </w:pPr>
      <w:r>
        <w:rPr>
          <w:rFonts w:cstheme="minorHAnsi"/>
          <w:shd w:val="clear" w:color="auto" w:fill="FFFFFF"/>
        </w:rPr>
        <w:t>A</w:t>
      </w:r>
      <w:r w:rsidR="009902CC">
        <w:rPr>
          <w:rFonts w:cstheme="minorHAnsi"/>
          <w:shd w:val="clear" w:color="auto" w:fill="FFFFFF"/>
        </w:rPr>
        <w:t xml:space="preserve"> factor in some States is the lack of seniority and breadth of regular – non-emergency - authority </w:t>
      </w:r>
      <w:r>
        <w:rPr>
          <w:rFonts w:cstheme="minorHAnsi"/>
          <w:shd w:val="clear" w:color="auto" w:fill="FFFFFF"/>
        </w:rPr>
        <w:t>and</w:t>
      </w:r>
      <w:r w:rsidR="009902CC">
        <w:rPr>
          <w:rFonts w:cstheme="minorHAnsi"/>
          <w:shd w:val="clear" w:color="auto" w:fill="FFFFFF"/>
        </w:rPr>
        <w:t xml:space="preserve"> perspective of decision makers.  Another </w:t>
      </w:r>
      <w:r w:rsidR="00F009F0">
        <w:rPr>
          <w:rFonts w:cstheme="minorHAnsi"/>
          <w:shd w:val="clear" w:color="auto" w:fill="FFFFFF"/>
        </w:rPr>
        <w:t xml:space="preserve">is </w:t>
      </w:r>
      <w:r>
        <w:rPr>
          <w:rFonts w:cstheme="minorHAnsi"/>
          <w:shd w:val="clear" w:color="auto" w:fill="FFFFFF"/>
        </w:rPr>
        <w:t>legislative</w:t>
      </w:r>
      <w:r w:rsidR="00F009F0">
        <w:rPr>
          <w:rFonts w:cstheme="minorHAnsi"/>
          <w:shd w:val="clear" w:color="auto" w:fill="FFFFFF"/>
        </w:rPr>
        <w:t xml:space="preserve"> limit</w:t>
      </w:r>
      <w:r>
        <w:rPr>
          <w:rFonts w:cstheme="minorHAnsi"/>
          <w:shd w:val="clear" w:color="auto" w:fill="FFFFFF"/>
        </w:rPr>
        <w:t xml:space="preserve">s to </w:t>
      </w:r>
      <w:r w:rsidR="00F009F0">
        <w:rPr>
          <w:rFonts w:cstheme="minorHAnsi"/>
          <w:shd w:val="clear" w:color="auto" w:fill="FFFFFF"/>
        </w:rPr>
        <w:t xml:space="preserve">what may be taken into account in anti-Covid decisions.  </w:t>
      </w:r>
    </w:p>
    <w:p w14:paraId="2D98CE76" w14:textId="77777777" w:rsidR="00D964AA" w:rsidRDefault="00D964AA" w:rsidP="00196816">
      <w:pPr>
        <w:spacing w:after="0"/>
        <w:rPr>
          <w:rFonts w:cstheme="minorHAnsi"/>
          <w:shd w:val="clear" w:color="auto" w:fill="FFFFFF"/>
        </w:rPr>
      </w:pPr>
    </w:p>
    <w:p w14:paraId="28B48176" w14:textId="1398E8AF" w:rsidR="00F009F0" w:rsidRDefault="00F009F0" w:rsidP="00196816">
      <w:pPr>
        <w:spacing w:after="0"/>
        <w:rPr>
          <w:rFonts w:cstheme="minorHAnsi"/>
          <w:shd w:val="clear" w:color="auto" w:fill="FFFFFF"/>
        </w:rPr>
      </w:pPr>
      <w:r>
        <w:rPr>
          <w:rFonts w:cstheme="minorHAnsi"/>
          <w:shd w:val="clear" w:color="auto" w:fill="FFFFFF"/>
        </w:rPr>
        <w:t>Some State legislation p</w:t>
      </w:r>
      <w:r w:rsidR="005371EC">
        <w:rPr>
          <w:rFonts w:cstheme="minorHAnsi"/>
          <w:shd w:val="clear" w:color="auto" w:fill="FFFFFF"/>
        </w:rPr>
        <w:t>laces</w:t>
      </w:r>
      <w:r>
        <w:rPr>
          <w:rFonts w:cstheme="minorHAnsi"/>
          <w:shd w:val="clear" w:color="auto" w:fill="FFFFFF"/>
        </w:rPr>
        <w:t xml:space="preserve"> decision makers in conflicting formal chains of command </w:t>
      </w:r>
      <w:r w:rsidR="00D964AA">
        <w:rPr>
          <w:rFonts w:cstheme="minorHAnsi"/>
          <w:shd w:val="clear" w:color="auto" w:fill="FFFFFF"/>
        </w:rPr>
        <w:t>- of</w:t>
      </w:r>
      <w:r>
        <w:rPr>
          <w:rFonts w:cstheme="minorHAnsi"/>
          <w:shd w:val="clear" w:color="auto" w:fill="FFFFFF"/>
        </w:rPr>
        <w:t xml:space="preserve"> ‘report</w:t>
      </w:r>
      <w:r w:rsidR="00D964AA">
        <w:rPr>
          <w:rFonts w:cstheme="minorHAnsi"/>
          <w:shd w:val="clear" w:color="auto" w:fill="FFFFFF"/>
        </w:rPr>
        <w:t>ing</w:t>
      </w:r>
      <w:r>
        <w:rPr>
          <w:rFonts w:cstheme="minorHAnsi"/>
          <w:shd w:val="clear" w:color="auto" w:fill="FFFFFF"/>
        </w:rPr>
        <w:t>’ to Departmental Heads and Ministers yet hav</w:t>
      </w:r>
      <w:r w:rsidR="00D964AA">
        <w:rPr>
          <w:rFonts w:cstheme="minorHAnsi"/>
          <w:shd w:val="clear" w:color="auto" w:fill="FFFFFF"/>
        </w:rPr>
        <w:t>ing</w:t>
      </w:r>
      <w:r>
        <w:rPr>
          <w:rFonts w:cstheme="minorHAnsi"/>
          <w:shd w:val="clear" w:color="auto" w:fill="FFFFFF"/>
        </w:rPr>
        <w:t xml:space="preserve"> a separate statutory source of authority.  The </w:t>
      </w:r>
      <w:r w:rsidR="00CE759F">
        <w:rPr>
          <w:rFonts w:cstheme="minorHAnsi"/>
          <w:shd w:val="clear" w:color="auto" w:fill="FFFFFF"/>
        </w:rPr>
        <w:t xml:space="preserve">highly public </w:t>
      </w:r>
      <w:r>
        <w:rPr>
          <w:rFonts w:cstheme="minorHAnsi"/>
          <w:shd w:val="clear" w:color="auto" w:fill="FFFFFF"/>
        </w:rPr>
        <w:t>intrusion of Premiers - wrongly claiming such decisions a</w:t>
      </w:r>
      <w:r w:rsidR="002D6F27">
        <w:rPr>
          <w:rFonts w:cstheme="minorHAnsi"/>
          <w:shd w:val="clear" w:color="auto" w:fill="FFFFFF"/>
        </w:rPr>
        <w:t>s their own</w:t>
      </w:r>
      <w:r>
        <w:rPr>
          <w:rFonts w:cstheme="minorHAnsi"/>
          <w:shd w:val="clear" w:color="auto" w:fill="FFFFFF"/>
        </w:rPr>
        <w:t xml:space="preserve"> – may establish yet another conflicting chain of command whose opacity creates political overtones.  Victoria’s Supreme Court and New Zealand’s High Court noted and decried that potential. </w:t>
      </w:r>
    </w:p>
    <w:p w14:paraId="77B34291" w14:textId="330DAB23" w:rsidR="00F009F0" w:rsidRDefault="00F009F0" w:rsidP="00196816">
      <w:pPr>
        <w:spacing w:after="0"/>
        <w:rPr>
          <w:rFonts w:cstheme="minorHAnsi"/>
          <w:shd w:val="clear" w:color="auto" w:fill="FFFFFF"/>
        </w:rPr>
      </w:pPr>
    </w:p>
    <w:p w14:paraId="29B46572" w14:textId="0482AA1B" w:rsidR="00F009F0" w:rsidRDefault="00F009F0" w:rsidP="00196816">
      <w:pPr>
        <w:spacing w:after="0"/>
        <w:rPr>
          <w:rFonts w:cstheme="minorHAnsi"/>
          <w:shd w:val="clear" w:color="auto" w:fill="FFFFFF"/>
        </w:rPr>
      </w:pPr>
      <w:r>
        <w:rPr>
          <w:rFonts w:cstheme="minorHAnsi"/>
          <w:shd w:val="clear" w:color="auto" w:fill="FFFFFF"/>
        </w:rPr>
        <w:t xml:space="preserve">Those arrangements might be appropriate for a crisis – a transient emergency extending over a day or two </w:t>
      </w:r>
      <w:r w:rsidR="005371EC">
        <w:rPr>
          <w:rFonts w:cstheme="minorHAnsi"/>
          <w:shd w:val="clear" w:color="auto" w:fill="FFFFFF"/>
        </w:rPr>
        <w:t xml:space="preserve">- </w:t>
      </w:r>
      <w:r w:rsidR="00E62C36">
        <w:rPr>
          <w:rFonts w:cstheme="minorHAnsi"/>
          <w:shd w:val="clear" w:color="auto" w:fill="FFFFFF"/>
        </w:rPr>
        <w:t>to</w:t>
      </w:r>
      <w:r>
        <w:rPr>
          <w:rFonts w:cstheme="minorHAnsi"/>
          <w:shd w:val="clear" w:color="auto" w:fill="FFFFFF"/>
        </w:rPr>
        <w:t xml:space="preserve"> deal with the presence of fire, flood or explosion.  During that time, normal democratic procedures are temporarily suspended lest the crisis threaten </w:t>
      </w:r>
      <w:r w:rsidR="00014514">
        <w:rPr>
          <w:rFonts w:cstheme="minorHAnsi"/>
          <w:shd w:val="clear" w:color="auto" w:fill="FFFFFF"/>
        </w:rPr>
        <w:t>to weaken the system of government</w:t>
      </w:r>
      <w:r>
        <w:rPr>
          <w:rFonts w:cstheme="minorHAnsi"/>
          <w:shd w:val="clear" w:color="auto" w:fill="FFFFFF"/>
        </w:rPr>
        <w:t>.</w:t>
      </w:r>
      <w:r w:rsidR="00014514">
        <w:rPr>
          <w:rFonts w:cstheme="minorHAnsi"/>
          <w:shd w:val="clear" w:color="auto" w:fill="FFFFFF"/>
        </w:rPr>
        <w:t xml:space="preserve">  An ‘emergency’ that has extended for nearly a year – like Covid – is fundamentally different and requires a different approach to forestall the most likely threats to the system</w:t>
      </w:r>
      <w:r w:rsidR="00E62C36">
        <w:rPr>
          <w:rFonts w:cstheme="minorHAnsi"/>
          <w:shd w:val="clear" w:color="auto" w:fill="FFFFFF"/>
        </w:rPr>
        <w:t xml:space="preserve"> -</w:t>
      </w:r>
      <w:r w:rsidR="00014514">
        <w:rPr>
          <w:rFonts w:cstheme="minorHAnsi"/>
          <w:shd w:val="clear" w:color="auto" w:fill="FFFFFF"/>
        </w:rPr>
        <w:t xml:space="preserve"> from ‘within’ as identified by Justice Dixon.</w:t>
      </w:r>
    </w:p>
    <w:p w14:paraId="0F2D3E24" w14:textId="55B5AEAA" w:rsidR="00014514" w:rsidRDefault="00014514" w:rsidP="00196816">
      <w:pPr>
        <w:spacing w:after="0"/>
        <w:rPr>
          <w:rFonts w:cstheme="minorHAnsi"/>
          <w:shd w:val="clear" w:color="auto" w:fill="FFFFFF"/>
        </w:rPr>
      </w:pPr>
    </w:p>
    <w:p w14:paraId="35FA8374" w14:textId="3AD5078C" w:rsidR="00014514" w:rsidRDefault="00014514" w:rsidP="00196816">
      <w:pPr>
        <w:spacing w:after="0"/>
        <w:rPr>
          <w:rFonts w:cstheme="minorHAnsi"/>
          <w:shd w:val="clear" w:color="auto" w:fill="FFFFFF"/>
        </w:rPr>
      </w:pPr>
      <w:r>
        <w:rPr>
          <w:rFonts w:cstheme="minorHAnsi"/>
          <w:shd w:val="clear" w:color="auto" w:fill="FFFFFF"/>
        </w:rPr>
        <w:t xml:space="preserve">Disappointingly, the courts seem more aware of this than very lengthy and costly public inquiries.  </w:t>
      </w:r>
    </w:p>
    <w:p w14:paraId="198F6685" w14:textId="2D5CBBEF" w:rsidR="00014514" w:rsidRDefault="00014514" w:rsidP="00196816">
      <w:pPr>
        <w:spacing w:after="0"/>
        <w:rPr>
          <w:rFonts w:cstheme="minorHAnsi"/>
          <w:shd w:val="clear" w:color="auto" w:fill="FFFFFF"/>
        </w:rPr>
      </w:pPr>
    </w:p>
    <w:p w14:paraId="7396AD80" w14:textId="0AA01E3E" w:rsidR="00D666DD" w:rsidRDefault="00076ED6" w:rsidP="00196816">
      <w:pPr>
        <w:spacing w:after="0"/>
        <w:rPr>
          <w:rFonts w:cstheme="minorHAnsi"/>
          <w:shd w:val="clear" w:color="auto" w:fill="FFFFFF"/>
        </w:rPr>
      </w:pPr>
      <w:r>
        <w:rPr>
          <w:rFonts w:cstheme="minorHAnsi"/>
          <w:shd w:val="clear" w:color="auto" w:fill="FFFFFF"/>
        </w:rPr>
        <w:t>A</w:t>
      </w:r>
      <w:r w:rsidR="00014514">
        <w:rPr>
          <w:rFonts w:cstheme="minorHAnsi"/>
          <w:shd w:val="clear" w:color="auto" w:fill="FFFFFF"/>
        </w:rPr>
        <w:t xml:space="preserve"> result of </w:t>
      </w:r>
      <w:r w:rsidR="002D6F27">
        <w:rPr>
          <w:rFonts w:cstheme="minorHAnsi"/>
          <w:shd w:val="clear" w:color="auto" w:fill="FFFFFF"/>
        </w:rPr>
        <w:t xml:space="preserve">Covid policy </w:t>
      </w:r>
      <w:r w:rsidR="00014514">
        <w:rPr>
          <w:rFonts w:cstheme="minorHAnsi"/>
          <w:shd w:val="clear" w:color="auto" w:fill="FFFFFF"/>
        </w:rPr>
        <w:t>narrow</w:t>
      </w:r>
      <w:r w:rsidR="002D6F27">
        <w:rPr>
          <w:rFonts w:cstheme="minorHAnsi"/>
          <w:shd w:val="clear" w:color="auto" w:fill="FFFFFF"/>
        </w:rPr>
        <w:t>ness</w:t>
      </w:r>
      <w:r w:rsidR="00014514">
        <w:rPr>
          <w:rFonts w:cstheme="minorHAnsi"/>
          <w:shd w:val="clear" w:color="auto" w:fill="FFFFFF"/>
        </w:rPr>
        <w:t xml:space="preserve"> and myopia</w:t>
      </w:r>
      <w:r w:rsidR="00E62C36">
        <w:rPr>
          <w:rFonts w:cstheme="minorHAnsi"/>
          <w:shd w:val="clear" w:color="auto" w:fill="FFFFFF"/>
        </w:rPr>
        <w:t xml:space="preserve">, arising from the effective abdication of decision making to officials, is </w:t>
      </w:r>
      <w:r w:rsidR="002D6F27">
        <w:rPr>
          <w:rFonts w:cstheme="minorHAnsi"/>
          <w:shd w:val="clear" w:color="auto" w:fill="FFFFFF"/>
        </w:rPr>
        <w:t xml:space="preserve">an untenable position for </w:t>
      </w:r>
      <w:r w:rsidR="00E62C36">
        <w:rPr>
          <w:rFonts w:cstheme="minorHAnsi"/>
          <w:shd w:val="clear" w:color="auto" w:fill="FFFFFF"/>
        </w:rPr>
        <w:t>most States.</w:t>
      </w:r>
      <w:r>
        <w:rPr>
          <w:rFonts w:cstheme="minorHAnsi"/>
          <w:shd w:val="clear" w:color="auto" w:fill="FFFFFF"/>
        </w:rPr>
        <w:t xml:space="preserve">  It </w:t>
      </w:r>
      <w:r w:rsidR="001F1E1B">
        <w:rPr>
          <w:rFonts w:cstheme="minorHAnsi"/>
          <w:shd w:val="clear" w:color="auto" w:fill="FFFFFF"/>
        </w:rPr>
        <w:t>is</w:t>
      </w:r>
      <w:r>
        <w:rPr>
          <w:rFonts w:cstheme="minorHAnsi"/>
          <w:shd w:val="clear" w:color="auto" w:fill="FFFFFF"/>
        </w:rPr>
        <w:t xml:space="preserve"> implausible that </w:t>
      </w:r>
      <w:r w:rsidR="005371EC">
        <w:rPr>
          <w:rFonts w:cstheme="minorHAnsi"/>
          <w:shd w:val="clear" w:color="auto" w:fill="FFFFFF"/>
        </w:rPr>
        <w:t xml:space="preserve">Australian – or State - </w:t>
      </w:r>
      <w:r>
        <w:rPr>
          <w:rFonts w:cstheme="minorHAnsi"/>
          <w:shd w:val="clear" w:color="auto" w:fill="FFFFFF"/>
        </w:rPr>
        <w:t>societ</w:t>
      </w:r>
      <w:r w:rsidR="005371EC">
        <w:rPr>
          <w:rFonts w:cstheme="minorHAnsi"/>
          <w:shd w:val="clear" w:color="auto" w:fill="FFFFFF"/>
        </w:rPr>
        <w:t>ies</w:t>
      </w:r>
      <w:r>
        <w:rPr>
          <w:rFonts w:cstheme="minorHAnsi"/>
          <w:shd w:val="clear" w:color="auto" w:fill="FFFFFF"/>
        </w:rPr>
        <w:t xml:space="preserve"> can survive if principal cities - of several million people - are locked-down on suspicion of a single breach of quarantine by Covid.  </w:t>
      </w:r>
      <w:r w:rsidR="005371EC">
        <w:rPr>
          <w:rFonts w:cstheme="minorHAnsi"/>
          <w:shd w:val="clear" w:color="auto" w:fill="FFFFFF"/>
        </w:rPr>
        <w:t xml:space="preserve">But that is what </w:t>
      </w:r>
      <w:r w:rsidR="00D964AA">
        <w:rPr>
          <w:rFonts w:cstheme="minorHAnsi"/>
          <w:shd w:val="clear" w:color="auto" w:fill="FFFFFF"/>
        </w:rPr>
        <w:t>wa</w:t>
      </w:r>
      <w:r w:rsidR="005371EC">
        <w:rPr>
          <w:rFonts w:cstheme="minorHAnsi"/>
          <w:shd w:val="clear" w:color="auto" w:fill="FFFFFF"/>
        </w:rPr>
        <w:t xml:space="preserve">s being urged as ‘the standard’ </w:t>
      </w:r>
      <w:r w:rsidR="00D666DD">
        <w:rPr>
          <w:rFonts w:cstheme="minorHAnsi"/>
          <w:shd w:val="clear" w:color="auto" w:fill="FFFFFF"/>
        </w:rPr>
        <w:t>by Queensland’s Premier and</w:t>
      </w:r>
      <w:r w:rsidR="005371EC">
        <w:rPr>
          <w:rFonts w:cstheme="minorHAnsi"/>
          <w:shd w:val="clear" w:color="auto" w:fill="FFFFFF"/>
        </w:rPr>
        <w:t xml:space="preserve"> – </w:t>
      </w:r>
      <w:r w:rsidR="00D666DD">
        <w:rPr>
          <w:rFonts w:cstheme="minorHAnsi"/>
          <w:shd w:val="clear" w:color="auto" w:fill="FFFFFF"/>
        </w:rPr>
        <w:t xml:space="preserve">even more </w:t>
      </w:r>
      <w:r w:rsidR="005371EC">
        <w:rPr>
          <w:rFonts w:cstheme="minorHAnsi"/>
          <w:shd w:val="clear" w:color="auto" w:fill="FFFFFF"/>
        </w:rPr>
        <w:t>foolishly - by the Prime Minister.</w:t>
      </w:r>
      <w:r w:rsidR="00D964AA">
        <w:rPr>
          <w:rFonts w:cstheme="minorHAnsi"/>
          <w:shd w:val="clear" w:color="auto" w:fill="FFFFFF"/>
        </w:rPr>
        <w:t xml:space="preserve">  </w:t>
      </w:r>
    </w:p>
    <w:p w14:paraId="4F938C0D" w14:textId="77777777" w:rsidR="00D666DD" w:rsidRDefault="00D666DD" w:rsidP="00196816">
      <w:pPr>
        <w:spacing w:after="0"/>
        <w:rPr>
          <w:rFonts w:cstheme="minorHAnsi"/>
          <w:shd w:val="clear" w:color="auto" w:fill="FFFFFF"/>
        </w:rPr>
      </w:pPr>
    </w:p>
    <w:p w14:paraId="70DB16D0" w14:textId="1AE53A69" w:rsidR="00D666DD" w:rsidRDefault="00D666DD" w:rsidP="00D666DD">
      <w:pPr>
        <w:spacing w:after="0"/>
        <w:rPr>
          <w:rFonts w:cstheme="minorHAnsi"/>
          <w:shd w:val="clear" w:color="auto" w:fill="FFFFFF"/>
        </w:rPr>
      </w:pPr>
      <w:r>
        <w:rPr>
          <w:rFonts w:cstheme="minorHAnsi"/>
          <w:shd w:val="clear" w:color="auto" w:fill="FFFFFF"/>
        </w:rPr>
        <w:t xml:space="preserve">So far, States have been spared the consequences of their bad anti-Covid decisions because another party – the Commonwealth – has picked up most of the immediate financial costs.  That is likely to have increased popular acceptance of – and apathy about – those decisions.  The situation is not sustainable.   The Commonwealth’s magic pudding will run out.  The ‘positive’ effects </w:t>
      </w:r>
      <w:r w:rsidR="00CE759F">
        <w:rPr>
          <w:rFonts w:cstheme="minorHAnsi"/>
          <w:shd w:val="clear" w:color="auto" w:fill="FFFFFF"/>
        </w:rPr>
        <w:t xml:space="preserve">of gaining compliance by </w:t>
      </w:r>
      <w:r>
        <w:rPr>
          <w:rFonts w:cstheme="minorHAnsi"/>
          <w:shd w:val="clear" w:color="auto" w:fill="FFFFFF"/>
        </w:rPr>
        <w:t xml:space="preserve">fearmongering - and </w:t>
      </w:r>
      <w:r w:rsidR="00CE759F">
        <w:rPr>
          <w:rFonts w:cstheme="minorHAnsi"/>
          <w:shd w:val="clear" w:color="auto" w:fill="FFFFFF"/>
        </w:rPr>
        <w:t>Premiers dividing communities</w:t>
      </w:r>
      <w:r>
        <w:rPr>
          <w:rFonts w:cstheme="minorHAnsi"/>
          <w:shd w:val="clear" w:color="auto" w:fill="FFFFFF"/>
        </w:rPr>
        <w:t xml:space="preserve"> – will wane too.</w:t>
      </w:r>
    </w:p>
    <w:p w14:paraId="4CF4204C" w14:textId="77777777" w:rsidR="00D666DD" w:rsidRDefault="00D666DD" w:rsidP="00196816">
      <w:pPr>
        <w:spacing w:after="0"/>
        <w:rPr>
          <w:rFonts w:cstheme="minorHAnsi"/>
          <w:shd w:val="clear" w:color="auto" w:fill="FFFFFF"/>
        </w:rPr>
      </w:pPr>
    </w:p>
    <w:p w14:paraId="1B256C2F" w14:textId="70F59092" w:rsidR="00076ED6" w:rsidRDefault="00D666DD" w:rsidP="00196816">
      <w:pPr>
        <w:spacing w:after="0"/>
        <w:rPr>
          <w:rFonts w:cstheme="minorHAnsi"/>
          <w:shd w:val="clear" w:color="auto" w:fill="FFFFFF"/>
        </w:rPr>
      </w:pPr>
      <w:r>
        <w:rPr>
          <w:rFonts w:cstheme="minorHAnsi"/>
          <w:shd w:val="clear" w:color="auto" w:fill="FFFFFF"/>
        </w:rPr>
        <w:t xml:space="preserve">It is likely some Governments will say ‘vaccination’ is a ‘circuit breaker’, allowing lock downs and border closures to be a thing of the past.  Given past performance, which entails prima facie abuses of power, there is no reason to believe this.  Indeed, given the performance in several States, the opposite is most likely the case. </w:t>
      </w:r>
    </w:p>
    <w:p w14:paraId="0125A7CE" w14:textId="77777777" w:rsidR="00076ED6" w:rsidRDefault="00076ED6" w:rsidP="00196816">
      <w:pPr>
        <w:spacing w:after="0"/>
        <w:rPr>
          <w:rFonts w:cstheme="minorHAnsi"/>
          <w:shd w:val="clear" w:color="auto" w:fill="FFFFFF"/>
        </w:rPr>
      </w:pPr>
    </w:p>
    <w:p w14:paraId="0F281B94" w14:textId="40E811B5" w:rsidR="005371EC" w:rsidRDefault="00D666DD" w:rsidP="00196816">
      <w:pPr>
        <w:spacing w:after="0"/>
        <w:rPr>
          <w:rFonts w:cstheme="minorHAnsi"/>
          <w:shd w:val="clear" w:color="auto" w:fill="FFFFFF"/>
        </w:rPr>
      </w:pPr>
      <w:r>
        <w:rPr>
          <w:rFonts w:cstheme="minorHAnsi"/>
          <w:shd w:val="clear" w:color="auto" w:fill="FFFFFF"/>
        </w:rPr>
        <w:t>Va</w:t>
      </w:r>
      <w:r w:rsidR="00076ED6">
        <w:rPr>
          <w:rFonts w:cstheme="minorHAnsi"/>
          <w:shd w:val="clear" w:color="auto" w:fill="FFFFFF"/>
        </w:rPr>
        <w:t xml:space="preserve">ccination is said to be unlikely to eliminate Covid.  It may eliminate related illnesses in the vaccinated.  But even universal vaccination may not </w:t>
      </w:r>
      <w:r w:rsidR="00CE759F">
        <w:rPr>
          <w:rFonts w:cstheme="minorHAnsi"/>
          <w:shd w:val="clear" w:color="auto" w:fill="FFFFFF"/>
        </w:rPr>
        <w:t>eliminate</w:t>
      </w:r>
      <w:r w:rsidR="00076ED6">
        <w:rPr>
          <w:rFonts w:cstheme="minorHAnsi"/>
          <w:shd w:val="clear" w:color="auto" w:fill="FFFFFF"/>
        </w:rPr>
        <w:t xml:space="preserve"> spread</w:t>
      </w:r>
      <w:r w:rsidR="005371EC">
        <w:rPr>
          <w:rFonts w:cstheme="minorHAnsi"/>
          <w:shd w:val="clear" w:color="auto" w:fill="FFFFFF"/>
        </w:rPr>
        <w:t xml:space="preserve">.  And vaccination is unlikely to be universal.  </w:t>
      </w:r>
      <w:r w:rsidR="001F1E1B">
        <w:rPr>
          <w:rFonts w:cstheme="minorHAnsi"/>
          <w:shd w:val="clear" w:color="auto" w:fill="FFFFFF"/>
        </w:rPr>
        <w:t>E</w:t>
      </w:r>
      <w:r w:rsidR="005371EC">
        <w:rPr>
          <w:rFonts w:cstheme="minorHAnsi"/>
          <w:shd w:val="clear" w:color="auto" w:fill="FFFFFF"/>
        </w:rPr>
        <w:t xml:space="preserve">very State should expect to </w:t>
      </w:r>
      <w:r w:rsidR="001F1E1B">
        <w:rPr>
          <w:rFonts w:cstheme="minorHAnsi"/>
          <w:shd w:val="clear" w:color="auto" w:fill="FFFFFF"/>
        </w:rPr>
        <w:t>see community</w:t>
      </w:r>
      <w:r w:rsidR="005371EC">
        <w:rPr>
          <w:rFonts w:cstheme="minorHAnsi"/>
          <w:shd w:val="clear" w:color="auto" w:fill="FFFFFF"/>
        </w:rPr>
        <w:t xml:space="preserve"> Covid into the foreseeable future</w:t>
      </w:r>
      <w:r w:rsidR="001F1E1B">
        <w:rPr>
          <w:rFonts w:cstheme="minorHAnsi"/>
          <w:shd w:val="clear" w:color="auto" w:fill="FFFFFF"/>
        </w:rPr>
        <w:t xml:space="preserve"> - years</w:t>
      </w:r>
      <w:r w:rsidR="005371EC">
        <w:rPr>
          <w:rFonts w:cstheme="minorHAnsi"/>
          <w:shd w:val="clear" w:color="auto" w:fill="FFFFFF"/>
        </w:rPr>
        <w:t>.  Will there be a lock-down affecting millions for every single suspected case?</w:t>
      </w:r>
    </w:p>
    <w:p w14:paraId="6F42241E" w14:textId="577085EA" w:rsidR="005371EC" w:rsidRDefault="005371EC" w:rsidP="00196816">
      <w:pPr>
        <w:spacing w:after="0"/>
        <w:rPr>
          <w:rFonts w:cstheme="minorHAnsi"/>
          <w:shd w:val="clear" w:color="auto" w:fill="FFFFFF"/>
        </w:rPr>
      </w:pPr>
    </w:p>
    <w:p w14:paraId="042237E3" w14:textId="21FC3030" w:rsidR="00D666DD" w:rsidRDefault="005371EC" w:rsidP="00123638">
      <w:pPr>
        <w:spacing w:after="0"/>
        <w:rPr>
          <w:rFonts w:cstheme="minorHAnsi"/>
          <w:shd w:val="clear" w:color="auto" w:fill="FFFFFF"/>
        </w:rPr>
      </w:pPr>
      <w:r>
        <w:rPr>
          <w:rFonts w:cstheme="minorHAnsi"/>
          <w:shd w:val="clear" w:color="auto" w:fill="FFFFFF"/>
        </w:rPr>
        <w:lastRenderedPageBreak/>
        <w:t>The immediate, and urgent, answer is not to be found in the several hundred</w:t>
      </w:r>
      <w:r w:rsidR="001F1E1B">
        <w:rPr>
          <w:rFonts w:cstheme="minorHAnsi"/>
          <w:shd w:val="clear" w:color="auto" w:fill="FFFFFF"/>
        </w:rPr>
        <w:t>-</w:t>
      </w:r>
      <w:r>
        <w:rPr>
          <w:rFonts w:cstheme="minorHAnsi"/>
          <w:shd w:val="clear" w:color="auto" w:fill="FFFFFF"/>
        </w:rPr>
        <w:t>page inquiry reports, expert assessments or pandemic porn peddled by the press</w:t>
      </w:r>
      <w:r w:rsidR="00D666DD">
        <w:rPr>
          <w:rFonts w:cstheme="minorHAnsi"/>
          <w:shd w:val="clear" w:color="auto" w:fill="FFFFFF"/>
        </w:rPr>
        <w:t>, nor promises for the future whose purpose includes distracting from the past.</w:t>
      </w:r>
    </w:p>
    <w:p w14:paraId="62D15656" w14:textId="77777777" w:rsidR="00CE759F" w:rsidRDefault="00CE759F" w:rsidP="00123638">
      <w:pPr>
        <w:spacing w:after="0"/>
        <w:rPr>
          <w:rFonts w:cstheme="minorHAnsi"/>
          <w:shd w:val="clear" w:color="auto" w:fill="FFFFFF"/>
        </w:rPr>
      </w:pPr>
    </w:p>
    <w:p w14:paraId="29BA7FE5" w14:textId="11509505" w:rsidR="00123638" w:rsidRDefault="00D666DD" w:rsidP="00123638">
      <w:pPr>
        <w:spacing w:after="0"/>
        <w:rPr>
          <w:rFonts w:cstheme="minorHAnsi"/>
          <w:shd w:val="clear" w:color="auto" w:fill="FFFFFF"/>
        </w:rPr>
      </w:pPr>
      <w:r>
        <w:rPr>
          <w:rFonts w:cstheme="minorHAnsi"/>
          <w:shd w:val="clear" w:color="auto" w:fill="FFFFFF"/>
        </w:rPr>
        <w:t>The answer</w:t>
      </w:r>
      <w:r w:rsidR="005371EC">
        <w:rPr>
          <w:rFonts w:cstheme="minorHAnsi"/>
          <w:shd w:val="clear" w:color="auto" w:fill="FFFFFF"/>
        </w:rPr>
        <w:t xml:space="preserve"> has been identified by the courts</w:t>
      </w:r>
      <w:r>
        <w:rPr>
          <w:rFonts w:cstheme="minorHAnsi"/>
          <w:shd w:val="clear" w:color="auto" w:fill="FFFFFF"/>
        </w:rPr>
        <w:t xml:space="preserve"> – disturbingly ignored by several inquiries and most States</w:t>
      </w:r>
      <w:r w:rsidR="005371EC">
        <w:rPr>
          <w:rFonts w:cstheme="minorHAnsi"/>
          <w:shd w:val="clear" w:color="auto" w:fill="FFFFFF"/>
        </w:rPr>
        <w:t xml:space="preserve">.  </w:t>
      </w:r>
      <w:r w:rsidR="00F81193">
        <w:rPr>
          <w:rFonts w:cstheme="minorHAnsi"/>
          <w:shd w:val="clear" w:color="auto" w:fill="FFFFFF"/>
        </w:rPr>
        <w:t>States should l</w:t>
      </w:r>
      <w:r w:rsidR="00123638">
        <w:rPr>
          <w:rFonts w:cstheme="minorHAnsi"/>
          <w:shd w:val="clear" w:color="auto" w:fill="FFFFFF"/>
        </w:rPr>
        <w:t>egislat</w:t>
      </w:r>
      <w:r w:rsidR="00F81193">
        <w:rPr>
          <w:rFonts w:cstheme="minorHAnsi"/>
          <w:shd w:val="clear" w:color="auto" w:fill="FFFFFF"/>
        </w:rPr>
        <w:t>e</w:t>
      </w:r>
      <w:r w:rsidR="00123638">
        <w:rPr>
          <w:rFonts w:cstheme="minorHAnsi"/>
          <w:shd w:val="clear" w:color="auto" w:fill="FFFFFF"/>
        </w:rPr>
        <w:t xml:space="preserve"> </w:t>
      </w:r>
      <w:r w:rsidR="00F81193">
        <w:rPr>
          <w:rFonts w:cstheme="minorHAnsi"/>
          <w:shd w:val="clear" w:color="auto" w:fill="FFFFFF"/>
        </w:rPr>
        <w:t>for</w:t>
      </w:r>
      <w:r w:rsidR="00123638">
        <w:rPr>
          <w:rFonts w:cstheme="minorHAnsi"/>
          <w:shd w:val="clear" w:color="auto" w:fill="FFFFFF"/>
        </w:rPr>
        <w:t xml:space="preserve"> anti-Covid decisions </w:t>
      </w:r>
      <w:r w:rsidR="00F81193">
        <w:rPr>
          <w:rFonts w:cstheme="minorHAnsi"/>
          <w:shd w:val="clear" w:color="auto" w:fill="FFFFFF"/>
        </w:rPr>
        <w:t xml:space="preserve">to only be </w:t>
      </w:r>
      <w:r w:rsidR="00123638">
        <w:rPr>
          <w:rFonts w:cstheme="minorHAnsi"/>
          <w:shd w:val="clear" w:color="auto" w:fill="FFFFFF"/>
        </w:rPr>
        <w:t xml:space="preserve">made by a Minister – like in NSW – </w:t>
      </w:r>
      <w:r w:rsidR="00F81193">
        <w:rPr>
          <w:rFonts w:cstheme="minorHAnsi"/>
          <w:shd w:val="clear" w:color="auto" w:fill="FFFFFF"/>
        </w:rPr>
        <w:t>a</w:t>
      </w:r>
      <w:r w:rsidR="00123638">
        <w:rPr>
          <w:rFonts w:cstheme="minorHAnsi"/>
          <w:shd w:val="clear" w:color="auto" w:fill="FFFFFF"/>
        </w:rPr>
        <w:t xml:space="preserve">s </w:t>
      </w:r>
      <w:r w:rsidR="00F81193">
        <w:rPr>
          <w:rFonts w:cstheme="minorHAnsi"/>
          <w:shd w:val="clear" w:color="auto" w:fill="FFFFFF"/>
        </w:rPr>
        <w:t>the</w:t>
      </w:r>
      <w:r w:rsidR="00123638">
        <w:rPr>
          <w:rFonts w:cstheme="minorHAnsi"/>
          <w:shd w:val="clear" w:color="auto" w:fill="FFFFFF"/>
        </w:rPr>
        <w:t xml:space="preserve"> first step to restoring democratic accountability that must underpin any ‘return to normal’.</w:t>
      </w:r>
    </w:p>
    <w:p w14:paraId="61480A9D" w14:textId="0E4B5DEF" w:rsidR="00482F58" w:rsidRDefault="00CA7350" w:rsidP="00E0140A">
      <w:pPr>
        <w:pStyle w:val="Heading3"/>
        <w:rPr>
          <w:shd w:val="clear" w:color="auto" w:fill="FFFFFF"/>
        </w:rPr>
      </w:pPr>
      <w:bookmarkStart w:id="74" w:name="_Toc65178173"/>
      <w:bookmarkStart w:id="75" w:name="_Toc65178550"/>
      <w:bookmarkEnd w:id="67"/>
      <w:r>
        <w:rPr>
          <w:shd w:val="clear" w:color="auto" w:fill="FFFFFF"/>
        </w:rPr>
        <w:t>5.4</w:t>
      </w:r>
      <w:r>
        <w:rPr>
          <w:shd w:val="clear" w:color="auto" w:fill="FFFFFF"/>
        </w:rPr>
        <w:tab/>
        <w:t>Recommendations</w:t>
      </w:r>
      <w:bookmarkEnd w:id="74"/>
      <w:bookmarkEnd w:id="75"/>
    </w:p>
    <w:p w14:paraId="72CA1898" w14:textId="7D659826" w:rsidR="00E0140A" w:rsidRDefault="00CA7350" w:rsidP="00E0140A">
      <w:pPr>
        <w:spacing w:after="0"/>
        <w:ind w:left="680" w:hanging="680"/>
        <w:rPr>
          <w:shd w:val="clear" w:color="auto" w:fill="FFFFFF"/>
        </w:rPr>
      </w:pPr>
      <w:r>
        <w:rPr>
          <w:shd w:val="clear" w:color="auto" w:fill="FFFFFF"/>
        </w:rPr>
        <w:t>1.</w:t>
      </w:r>
      <w:r>
        <w:rPr>
          <w:shd w:val="clear" w:color="auto" w:fill="FFFFFF"/>
        </w:rPr>
        <w:tab/>
      </w:r>
      <w:r w:rsidR="00B472BB">
        <w:rPr>
          <w:shd w:val="clear" w:color="auto" w:fill="FFFFFF"/>
        </w:rPr>
        <w:t xml:space="preserve">State </w:t>
      </w:r>
      <w:r>
        <w:rPr>
          <w:shd w:val="clear" w:color="auto" w:fill="FFFFFF"/>
        </w:rPr>
        <w:t>Parliaments legislat</w:t>
      </w:r>
      <w:r w:rsidR="00E0140A">
        <w:rPr>
          <w:shd w:val="clear" w:color="auto" w:fill="FFFFFF"/>
        </w:rPr>
        <w:t>e</w:t>
      </w:r>
      <w:r>
        <w:rPr>
          <w:shd w:val="clear" w:color="auto" w:fill="FFFFFF"/>
        </w:rPr>
        <w:t xml:space="preserve"> to make the validity of public health directions and decisions related to Covid conditional on the reasons for and advice related to them being</w:t>
      </w:r>
      <w:r w:rsidR="00E0140A">
        <w:rPr>
          <w:shd w:val="clear" w:color="auto" w:fill="FFFFFF"/>
        </w:rPr>
        <w:t>:</w:t>
      </w:r>
      <w:r>
        <w:rPr>
          <w:shd w:val="clear" w:color="auto" w:fill="FFFFFF"/>
        </w:rPr>
        <w:t xml:space="preserve"> </w:t>
      </w:r>
    </w:p>
    <w:p w14:paraId="5FA07EFF" w14:textId="6E5C8AC2" w:rsidR="00E0140A" w:rsidRDefault="00E0140A" w:rsidP="00E0140A">
      <w:pPr>
        <w:spacing w:after="0"/>
        <w:ind w:left="1440" w:hanging="760"/>
        <w:rPr>
          <w:shd w:val="clear" w:color="auto" w:fill="FFFFFF"/>
        </w:rPr>
      </w:pPr>
      <w:r>
        <w:rPr>
          <w:shd w:val="clear" w:color="auto" w:fill="FFFFFF"/>
        </w:rPr>
        <w:t>a.</w:t>
      </w:r>
      <w:r>
        <w:rPr>
          <w:shd w:val="clear" w:color="auto" w:fill="FFFFFF"/>
        </w:rPr>
        <w:tab/>
      </w:r>
      <w:r w:rsidR="00CA7350">
        <w:rPr>
          <w:shd w:val="clear" w:color="auto" w:fill="FFFFFF"/>
        </w:rPr>
        <w:t xml:space="preserve">published at the time of those directions </w:t>
      </w:r>
      <w:r>
        <w:rPr>
          <w:shd w:val="clear" w:color="auto" w:fill="FFFFFF"/>
        </w:rPr>
        <w:t>by the Secretary /Head of the Department of Health; and</w:t>
      </w:r>
    </w:p>
    <w:p w14:paraId="01AF44A1" w14:textId="70348626" w:rsidR="00CA7350" w:rsidRDefault="00E0140A" w:rsidP="00E0140A">
      <w:pPr>
        <w:spacing w:after="0"/>
        <w:ind w:left="680"/>
        <w:rPr>
          <w:shd w:val="clear" w:color="auto" w:fill="FFFFFF"/>
        </w:rPr>
      </w:pPr>
      <w:r>
        <w:rPr>
          <w:shd w:val="clear" w:color="auto" w:fill="FFFFFF"/>
        </w:rPr>
        <w:t>b.</w:t>
      </w:r>
      <w:r>
        <w:rPr>
          <w:shd w:val="clear" w:color="auto" w:fill="FFFFFF"/>
        </w:rPr>
        <w:tab/>
      </w:r>
      <w:r w:rsidR="00CA7350">
        <w:rPr>
          <w:shd w:val="clear" w:color="auto" w:fill="FFFFFF"/>
        </w:rPr>
        <w:t>tabled in Parliament, for potential disallowance, within 14 days.</w:t>
      </w:r>
    </w:p>
    <w:p w14:paraId="3D0AA312" w14:textId="77777777" w:rsidR="00E0140A" w:rsidRDefault="00E0140A" w:rsidP="00E0140A">
      <w:pPr>
        <w:spacing w:after="0"/>
        <w:rPr>
          <w:shd w:val="clear" w:color="auto" w:fill="FFFFFF"/>
        </w:rPr>
      </w:pPr>
    </w:p>
    <w:p w14:paraId="7F987B87" w14:textId="13C54650" w:rsidR="00B472BB" w:rsidRDefault="00CA7350" w:rsidP="00E0140A">
      <w:pPr>
        <w:spacing w:after="0"/>
        <w:rPr>
          <w:shd w:val="clear" w:color="auto" w:fill="FFFFFF"/>
        </w:rPr>
      </w:pPr>
      <w:r>
        <w:rPr>
          <w:shd w:val="clear" w:color="auto" w:fill="FFFFFF"/>
        </w:rPr>
        <w:t>2.</w:t>
      </w:r>
      <w:r>
        <w:rPr>
          <w:shd w:val="clear" w:color="auto" w:fill="FFFFFF"/>
        </w:rPr>
        <w:tab/>
      </w:r>
      <w:r w:rsidR="00B472BB">
        <w:rPr>
          <w:shd w:val="clear" w:color="auto" w:fill="FFFFFF"/>
        </w:rPr>
        <w:t xml:space="preserve">State </w:t>
      </w:r>
      <w:r>
        <w:rPr>
          <w:shd w:val="clear" w:color="auto" w:fill="FFFFFF"/>
        </w:rPr>
        <w:t xml:space="preserve">Parliaments </w:t>
      </w:r>
      <w:r w:rsidR="00E0140A">
        <w:rPr>
          <w:shd w:val="clear" w:color="auto" w:fill="FFFFFF"/>
        </w:rPr>
        <w:t>l</w:t>
      </w:r>
      <w:r>
        <w:rPr>
          <w:shd w:val="clear" w:color="auto" w:fill="FFFFFF"/>
        </w:rPr>
        <w:t>egislat</w:t>
      </w:r>
      <w:r w:rsidR="00E0140A">
        <w:rPr>
          <w:shd w:val="clear" w:color="auto" w:fill="FFFFFF"/>
        </w:rPr>
        <w:t>e</w:t>
      </w:r>
      <w:r>
        <w:rPr>
          <w:shd w:val="clear" w:color="auto" w:fill="FFFFFF"/>
        </w:rPr>
        <w:t xml:space="preserve"> to</w:t>
      </w:r>
      <w:r w:rsidR="00E0140A">
        <w:rPr>
          <w:shd w:val="clear" w:color="auto" w:fill="FFFFFF"/>
        </w:rPr>
        <w:t>:</w:t>
      </w:r>
    </w:p>
    <w:p w14:paraId="31C9B956" w14:textId="77015822" w:rsidR="00E0140A" w:rsidRDefault="00B472BB" w:rsidP="00E0140A">
      <w:pPr>
        <w:spacing w:after="0"/>
        <w:ind w:left="1440" w:hanging="720"/>
        <w:rPr>
          <w:shd w:val="clear" w:color="auto" w:fill="FFFFFF"/>
        </w:rPr>
      </w:pPr>
      <w:r>
        <w:rPr>
          <w:shd w:val="clear" w:color="auto" w:fill="FFFFFF"/>
        </w:rPr>
        <w:t>a.</w:t>
      </w:r>
      <w:r>
        <w:rPr>
          <w:shd w:val="clear" w:color="auto" w:fill="FFFFFF"/>
        </w:rPr>
        <w:tab/>
      </w:r>
      <w:r w:rsidR="00E0140A">
        <w:rPr>
          <w:shd w:val="clear" w:color="auto" w:fill="FFFFFF"/>
        </w:rPr>
        <w:t>broaden the objectives of public health directions and decisions related to Covid beyond the suppression or elimination of Covid; and</w:t>
      </w:r>
    </w:p>
    <w:p w14:paraId="0F7BA51A" w14:textId="3BF1FF45" w:rsidR="00CA7350" w:rsidRDefault="00E0140A" w:rsidP="00E0140A">
      <w:pPr>
        <w:spacing w:after="0"/>
        <w:ind w:left="1440" w:hanging="720"/>
        <w:rPr>
          <w:shd w:val="clear" w:color="auto" w:fill="FFFFFF"/>
        </w:rPr>
      </w:pPr>
      <w:r>
        <w:rPr>
          <w:shd w:val="clear" w:color="auto" w:fill="FFFFFF"/>
        </w:rPr>
        <w:t>b.</w:t>
      </w:r>
      <w:r>
        <w:rPr>
          <w:shd w:val="clear" w:color="auto" w:fill="FFFFFF"/>
        </w:rPr>
        <w:tab/>
      </w:r>
      <w:r w:rsidR="00CA7350">
        <w:rPr>
          <w:shd w:val="clear" w:color="auto" w:fill="FFFFFF"/>
        </w:rPr>
        <w:t xml:space="preserve">provide </w:t>
      </w:r>
      <w:r>
        <w:rPr>
          <w:shd w:val="clear" w:color="auto" w:fill="FFFFFF"/>
        </w:rPr>
        <w:t xml:space="preserve">a </w:t>
      </w:r>
      <w:r w:rsidR="00CA7350">
        <w:rPr>
          <w:shd w:val="clear" w:color="auto" w:fill="FFFFFF"/>
        </w:rPr>
        <w:t xml:space="preserve">Minister with </w:t>
      </w:r>
      <w:r w:rsidR="00131FD6">
        <w:rPr>
          <w:shd w:val="clear" w:color="auto" w:fill="FFFFFF"/>
        </w:rPr>
        <w:t xml:space="preserve">the </w:t>
      </w:r>
      <w:r w:rsidR="00CA7350">
        <w:rPr>
          <w:shd w:val="clear" w:color="auto" w:fill="FFFFFF"/>
        </w:rPr>
        <w:t xml:space="preserve">exclusive, non-delegable power to make </w:t>
      </w:r>
      <w:r>
        <w:rPr>
          <w:shd w:val="clear" w:color="auto" w:fill="FFFFFF"/>
        </w:rPr>
        <w:t xml:space="preserve">any </w:t>
      </w:r>
      <w:r w:rsidR="00CA7350">
        <w:rPr>
          <w:shd w:val="clear" w:color="auto" w:fill="FFFFFF"/>
        </w:rPr>
        <w:t xml:space="preserve">public health direction and decision </w:t>
      </w:r>
      <w:r>
        <w:rPr>
          <w:shd w:val="clear" w:color="auto" w:fill="FFFFFF"/>
        </w:rPr>
        <w:t xml:space="preserve">that is </w:t>
      </w:r>
      <w:r w:rsidR="00CA7350">
        <w:rPr>
          <w:shd w:val="clear" w:color="auto" w:fill="FFFFFF"/>
        </w:rPr>
        <w:t>related to Covid.</w:t>
      </w:r>
    </w:p>
    <w:p w14:paraId="4291B05F" w14:textId="77777777" w:rsidR="00E0140A" w:rsidRDefault="00E0140A" w:rsidP="00E0140A">
      <w:pPr>
        <w:spacing w:after="0"/>
        <w:ind w:firstLine="720"/>
        <w:rPr>
          <w:shd w:val="clear" w:color="auto" w:fill="FFFFFF"/>
        </w:rPr>
      </w:pPr>
    </w:p>
    <w:p w14:paraId="3A1D132F" w14:textId="2F301BB4" w:rsidR="00CA7350" w:rsidRDefault="00B472BB" w:rsidP="00E0140A">
      <w:pPr>
        <w:spacing w:after="0"/>
        <w:ind w:left="720" w:hanging="720"/>
        <w:rPr>
          <w:shd w:val="clear" w:color="auto" w:fill="FFFFFF"/>
        </w:rPr>
      </w:pPr>
      <w:r>
        <w:rPr>
          <w:shd w:val="clear" w:color="auto" w:fill="FFFFFF"/>
        </w:rPr>
        <w:t>3.</w:t>
      </w:r>
      <w:r>
        <w:rPr>
          <w:shd w:val="clear" w:color="auto" w:fill="FFFFFF"/>
        </w:rPr>
        <w:tab/>
      </w:r>
      <w:r w:rsidR="00CA7350">
        <w:rPr>
          <w:shd w:val="clear" w:color="auto" w:fill="FFFFFF"/>
        </w:rPr>
        <w:t>The Commonwealth Parliament explicitly acknowledge its Government’s responsibility for</w:t>
      </w:r>
      <w:r w:rsidR="00E0140A">
        <w:rPr>
          <w:shd w:val="clear" w:color="auto" w:fill="FFFFFF"/>
        </w:rPr>
        <w:t xml:space="preserve"> </w:t>
      </w:r>
      <w:r w:rsidR="00CA7350">
        <w:rPr>
          <w:shd w:val="clear" w:color="auto" w:fill="FFFFFF"/>
        </w:rPr>
        <w:t>quarantine</w:t>
      </w:r>
      <w:r w:rsidR="00E0140A">
        <w:rPr>
          <w:shd w:val="clear" w:color="auto" w:fill="FFFFFF"/>
        </w:rPr>
        <w:t xml:space="preserve"> and require the</w:t>
      </w:r>
      <w:r w:rsidR="00CA7350">
        <w:rPr>
          <w:shd w:val="clear" w:color="auto" w:fill="FFFFFF"/>
        </w:rPr>
        <w:t xml:space="preserve"> Government </w:t>
      </w:r>
      <w:r w:rsidR="00E0140A">
        <w:rPr>
          <w:shd w:val="clear" w:color="auto" w:fill="FFFFFF"/>
        </w:rPr>
        <w:t xml:space="preserve">to </w:t>
      </w:r>
      <w:r w:rsidR="00CA7350">
        <w:rPr>
          <w:shd w:val="clear" w:color="auto" w:fill="FFFFFF"/>
        </w:rPr>
        <w:t xml:space="preserve">exercise </w:t>
      </w:r>
      <w:r w:rsidR="00E0140A">
        <w:rPr>
          <w:shd w:val="clear" w:color="auto" w:fill="FFFFFF"/>
        </w:rPr>
        <w:t>that</w:t>
      </w:r>
      <w:r w:rsidR="00CA7350">
        <w:rPr>
          <w:shd w:val="clear" w:color="auto" w:fill="FFFFFF"/>
        </w:rPr>
        <w:t xml:space="preserve"> responsibility by:</w:t>
      </w:r>
    </w:p>
    <w:p w14:paraId="31D323E8" w14:textId="68771018" w:rsidR="00CA7350" w:rsidRDefault="00CA7350" w:rsidP="00E0140A">
      <w:pPr>
        <w:spacing w:after="0"/>
        <w:ind w:left="1440" w:hanging="720"/>
        <w:rPr>
          <w:shd w:val="clear" w:color="auto" w:fill="FFFFFF"/>
        </w:rPr>
      </w:pPr>
      <w:r>
        <w:rPr>
          <w:shd w:val="clear" w:color="auto" w:fill="FFFFFF"/>
        </w:rPr>
        <w:t>a.</w:t>
      </w:r>
      <w:r>
        <w:rPr>
          <w:shd w:val="clear" w:color="auto" w:fill="FFFFFF"/>
        </w:rPr>
        <w:tab/>
        <w:t>meeting all financial costs of quarantine</w:t>
      </w:r>
      <w:r w:rsidR="00B472BB">
        <w:rPr>
          <w:shd w:val="clear" w:color="auto" w:fill="FFFFFF"/>
        </w:rPr>
        <w:t xml:space="preserve"> of international arrivals</w:t>
      </w:r>
      <w:r>
        <w:rPr>
          <w:shd w:val="clear" w:color="auto" w:fill="FFFFFF"/>
        </w:rPr>
        <w:t xml:space="preserve">, and if it chooses, seek to recover those costs from people subject to </w:t>
      </w:r>
      <w:r w:rsidR="00325658">
        <w:rPr>
          <w:shd w:val="clear" w:color="auto" w:fill="FFFFFF"/>
        </w:rPr>
        <w:t xml:space="preserve">such </w:t>
      </w:r>
      <w:r>
        <w:rPr>
          <w:shd w:val="clear" w:color="auto" w:fill="FFFFFF"/>
        </w:rPr>
        <w:t>quarantine</w:t>
      </w:r>
      <w:r w:rsidR="00E0140A">
        <w:rPr>
          <w:shd w:val="clear" w:color="auto" w:fill="FFFFFF"/>
        </w:rPr>
        <w:t>;</w:t>
      </w:r>
    </w:p>
    <w:p w14:paraId="76CF1B56" w14:textId="02BD1F6E" w:rsidR="00CA7350" w:rsidRDefault="00CA7350" w:rsidP="00E0140A">
      <w:pPr>
        <w:spacing w:after="0"/>
        <w:ind w:left="1440" w:hanging="720"/>
        <w:rPr>
          <w:shd w:val="clear" w:color="auto" w:fill="FFFFFF"/>
        </w:rPr>
      </w:pPr>
      <w:r>
        <w:rPr>
          <w:shd w:val="clear" w:color="auto" w:fill="FFFFFF"/>
        </w:rPr>
        <w:t>b.</w:t>
      </w:r>
      <w:r>
        <w:rPr>
          <w:shd w:val="clear" w:color="auto" w:fill="FFFFFF"/>
        </w:rPr>
        <w:tab/>
        <w:t xml:space="preserve">approve, regularly inspect, and if necessary ensure rectification of all systems, staff, facilities and incidental matters used for </w:t>
      </w:r>
      <w:r w:rsidR="00325658">
        <w:rPr>
          <w:shd w:val="clear" w:color="auto" w:fill="FFFFFF"/>
        </w:rPr>
        <w:t xml:space="preserve">international arrivals </w:t>
      </w:r>
      <w:r>
        <w:rPr>
          <w:shd w:val="clear" w:color="auto" w:fill="FFFFFF"/>
        </w:rPr>
        <w:t>quarantine irrespective of which part</w:t>
      </w:r>
      <w:r w:rsidR="00325658">
        <w:rPr>
          <w:shd w:val="clear" w:color="auto" w:fill="FFFFFF"/>
        </w:rPr>
        <w:t>ies</w:t>
      </w:r>
      <w:r>
        <w:rPr>
          <w:shd w:val="clear" w:color="auto" w:fill="FFFFFF"/>
        </w:rPr>
        <w:t xml:space="preserve"> conduct </w:t>
      </w:r>
      <w:r w:rsidR="00325658">
        <w:rPr>
          <w:shd w:val="clear" w:color="auto" w:fill="FFFFFF"/>
        </w:rPr>
        <w:t xml:space="preserve">those </w:t>
      </w:r>
      <w:r>
        <w:rPr>
          <w:shd w:val="clear" w:color="auto" w:fill="FFFFFF"/>
        </w:rPr>
        <w:t>quarantine</w:t>
      </w:r>
      <w:r w:rsidR="00B472BB">
        <w:rPr>
          <w:shd w:val="clear" w:color="auto" w:fill="FFFFFF"/>
        </w:rPr>
        <w:t xml:space="preserve"> functions</w:t>
      </w:r>
      <w:r w:rsidR="00E0140A">
        <w:rPr>
          <w:shd w:val="clear" w:color="auto" w:fill="FFFFFF"/>
        </w:rPr>
        <w:t>;</w:t>
      </w:r>
    </w:p>
    <w:p w14:paraId="68497A3E" w14:textId="6E42863A" w:rsidR="00325658" w:rsidRDefault="00CA7350" w:rsidP="00E0140A">
      <w:pPr>
        <w:spacing w:after="0"/>
        <w:ind w:left="1440" w:hanging="720"/>
        <w:rPr>
          <w:shd w:val="clear" w:color="auto" w:fill="FFFFFF"/>
        </w:rPr>
      </w:pPr>
      <w:r>
        <w:rPr>
          <w:shd w:val="clear" w:color="auto" w:fill="FFFFFF"/>
        </w:rPr>
        <w:t>c.</w:t>
      </w:r>
      <w:r>
        <w:rPr>
          <w:shd w:val="clear" w:color="auto" w:fill="FFFFFF"/>
        </w:rPr>
        <w:tab/>
      </w:r>
      <w:r w:rsidR="00B472BB">
        <w:rPr>
          <w:shd w:val="clear" w:color="auto" w:fill="FFFFFF"/>
        </w:rPr>
        <w:t>require all State directions and decisions re</w:t>
      </w:r>
      <w:r w:rsidR="00325658">
        <w:rPr>
          <w:shd w:val="clear" w:color="auto" w:fill="FFFFFF"/>
        </w:rPr>
        <w:t>lating to</w:t>
      </w:r>
      <w:r w:rsidR="00B472BB">
        <w:rPr>
          <w:shd w:val="clear" w:color="auto" w:fill="FFFFFF"/>
        </w:rPr>
        <w:t xml:space="preserve"> quarantine</w:t>
      </w:r>
      <w:r w:rsidR="00325658">
        <w:rPr>
          <w:shd w:val="clear" w:color="auto" w:fill="FFFFFF"/>
        </w:rPr>
        <w:t>, whether of international arrivals or of others,</w:t>
      </w:r>
      <w:r w:rsidR="00B472BB">
        <w:rPr>
          <w:shd w:val="clear" w:color="auto" w:fill="FFFFFF"/>
        </w:rPr>
        <w:t xml:space="preserve"> to be approved by a Commonwealth Minister or </w:t>
      </w:r>
      <w:r w:rsidR="00E0140A">
        <w:rPr>
          <w:shd w:val="clear" w:color="auto" w:fill="FFFFFF"/>
        </w:rPr>
        <w:t>delegate</w:t>
      </w:r>
      <w:r w:rsidR="00131FD6">
        <w:rPr>
          <w:shd w:val="clear" w:color="auto" w:fill="FFFFFF"/>
        </w:rPr>
        <w:t>, and if not approved declared invalid by the Minister</w:t>
      </w:r>
      <w:r w:rsidR="00325658">
        <w:rPr>
          <w:shd w:val="clear" w:color="auto" w:fill="FFFFFF"/>
        </w:rPr>
        <w:t>.</w:t>
      </w:r>
    </w:p>
    <w:p w14:paraId="5C870BD7" w14:textId="77777777" w:rsidR="00325658" w:rsidRDefault="00325658" w:rsidP="00325658">
      <w:pPr>
        <w:spacing w:after="0"/>
        <w:rPr>
          <w:shd w:val="clear" w:color="auto" w:fill="FFFFFF"/>
        </w:rPr>
      </w:pPr>
    </w:p>
    <w:p w14:paraId="1F38AA6C" w14:textId="0DCD9260" w:rsidR="00325658" w:rsidRDefault="00325658" w:rsidP="00325658">
      <w:pPr>
        <w:spacing w:after="0"/>
        <w:ind w:left="720" w:hanging="720"/>
        <w:rPr>
          <w:shd w:val="clear" w:color="auto" w:fill="FFFFFF"/>
        </w:rPr>
      </w:pPr>
      <w:r>
        <w:rPr>
          <w:shd w:val="clear" w:color="auto" w:fill="FFFFFF"/>
        </w:rPr>
        <w:t>4.</w:t>
      </w:r>
      <w:r>
        <w:rPr>
          <w:shd w:val="clear" w:color="auto" w:fill="FFFFFF"/>
        </w:rPr>
        <w:tab/>
        <w:t>The Commonwealth Parliament legislate that any State direction or decision to inhibit movement of people across State borders be prohibited unless that direction or decision is:</w:t>
      </w:r>
    </w:p>
    <w:p w14:paraId="264F3BBA" w14:textId="2874C554" w:rsidR="00325658" w:rsidRDefault="00325658" w:rsidP="00325658">
      <w:pPr>
        <w:spacing w:after="0"/>
        <w:ind w:firstLine="720"/>
        <w:rPr>
          <w:shd w:val="clear" w:color="auto" w:fill="FFFFFF"/>
        </w:rPr>
      </w:pPr>
      <w:r>
        <w:rPr>
          <w:shd w:val="clear" w:color="auto" w:fill="FFFFFF"/>
        </w:rPr>
        <w:t>a.</w:t>
      </w:r>
      <w:r>
        <w:rPr>
          <w:shd w:val="clear" w:color="auto" w:fill="FFFFFF"/>
        </w:rPr>
        <w:tab/>
        <w:t>approved by a Commonwealth Minister; and</w:t>
      </w:r>
    </w:p>
    <w:p w14:paraId="2E6AB1BC" w14:textId="148C8F72" w:rsidR="00325658" w:rsidRDefault="00325658" w:rsidP="00325658">
      <w:pPr>
        <w:spacing w:after="0"/>
        <w:ind w:left="1440" w:hanging="720"/>
        <w:rPr>
          <w:shd w:val="clear" w:color="auto" w:fill="FFFFFF"/>
        </w:rPr>
      </w:pPr>
      <w:r>
        <w:rPr>
          <w:shd w:val="clear" w:color="auto" w:fill="FFFFFF"/>
        </w:rPr>
        <w:t>b.</w:t>
      </w:r>
      <w:r>
        <w:rPr>
          <w:shd w:val="clear" w:color="auto" w:fill="FFFFFF"/>
        </w:rPr>
        <w:tab/>
        <w:t>the reasons and all advice related to (a) above is published at time of approval; and</w:t>
      </w:r>
    </w:p>
    <w:p w14:paraId="30E8668E" w14:textId="0DE4A58F" w:rsidR="00325658" w:rsidRDefault="00325658" w:rsidP="00325658">
      <w:pPr>
        <w:spacing w:after="0"/>
        <w:ind w:left="1440" w:hanging="720"/>
        <w:rPr>
          <w:shd w:val="clear" w:color="auto" w:fill="FFFFFF"/>
        </w:rPr>
      </w:pPr>
      <w:r>
        <w:rPr>
          <w:shd w:val="clear" w:color="auto" w:fill="FFFFFF"/>
        </w:rPr>
        <w:t>c.</w:t>
      </w:r>
      <w:r>
        <w:rPr>
          <w:shd w:val="clear" w:color="auto" w:fill="FFFFFF"/>
        </w:rPr>
        <w:tab/>
        <w:t xml:space="preserve">any approval </w:t>
      </w:r>
      <w:r w:rsidR="00131FD6">
        <w:rPr>
          <w:shd w:val="clear" w:color="auto" w:fill="FFFFFF"/>
        </w:rPr>
        <w:t>in</w:t>
      </w:r>
      <w:r>
        <w:rPr>
          <w:shd w:val="clear" w:color="auto" w:fill="FFFFFF"/>
        </w:rPr>
        <w:t xml:space="preserve"> (a) and all matters in (b) </w:t>
      </w:r>
      <w:r w:rsidR="00131FD6">
        <w:rPr>
          <w:shd w:val="clear" w:color="auto" w:fill="FFFFFF"/>
        </w:rPr>
        <w:t>are</w:t>
      </w:r>
      <w:r>
        <w:rPr>
          <w:shd w:val="clear" w:color="auto" w:fill="FFFFFF"/>
        </w:rPr>
        <w:t xml:space="preserve"> tabled in Parliament within 14 days and subject to disallowance.</w:t>
      </w:r>
    </w:p>
    <w:p w14:paraId="17B01C18" w14:textId="77777777" w:rsidR="009C7EAC" w:rsidRDefault="009C7EAC" w:rsidP="00325658">
      <w:pPr>
        <w:spacing w:after="0"/>
        <w:ind w:left="1440" w:hanging="720"/>
        <w:rPr>
          <w:shd w:val="clear" w:color="auto" w:fill="FFFFFF"/>
        </w:rPr>
      </w:pPr>
    </w:p>
    <w:p w14:paraId="0E576B03" w14:textId="62B818EF" w:rsidR="00CA7350" w:rsidRDefault="00E647D9" w:rsidP="00E647D9">
      <w:pPr>
        <w:ind w:left="720" w:hanging="720"/>
        <w:rPr>
          <w:rFonts w:eastAsia="Times New Roman" w:cs="Times New Roman"/>
          <w:b/>
          <w:bCs/>
          <w:sz w:val="24"/>
          <w:szCs w:val="27"/>
          <w:shd w:val="clear" w:color="auto" w:fill="FFFFFF"/>
          <w:lang w:eastAsia="en-AU"/>
        </w:rPr>
      </w:pPr>
      <w:r>
        <w:rPr>
          <w:shd w:val="clear" w:color="auto" w:fill="FFFFFF"/>
        </w:rPr>
        <w:t>5.</w:t>
      </w:r>
      <w:r>
        <w:rPr>
          <w:shd w:val="clear" w:color="auto" w:fill="FFFFFF"/>
        </w:rPr>
        <w:tab/>
        <w:t>Commonwealth and State Health Ministers should establish</w:t>
      </w:r>
      <w:r w:rsidR="003B091D">
        <w:rPr>
          <w:shd w:val="clear" w:color="auto" w:fill="FFFFFF"/>
        </w:rPr>
        <w:t>,</w:t>
      </w:r>
      <w:r>
        <w:rPr>
          <w:shd w:val="clear" w:color="auto" w:fill="FFFFFF"/>
        </w:rPr>
        <w:t xml:space="preserve"> a</w:t>
      </w:r>
      <w:r w:rsidR="003B091D">
        <w:rPr>
          <w:shd w:val="clear" w:color="auto" w:fill="FFFFFF"/>
        </w:rPr>
        <w:t>nd attend all meetings of,</w:t>
      </w:r>
      <w:r>
        <w:rPr>
          <w:shd w:val="clear" w:color="auto" w:fill="FFFFFF"/>
        </w:rPr>
        <w:t xml:space="preserve"> </w:t>
      </w:r>
      <w:r w:rsidR="003B091D">
        <w:rPr>
          <w:shd w:val="clear" w:color="auto" w:fill="FFFFFF"/>
        </w:rPr>
        <w:t xml:space="preserve">a </w:t>
      </w:r>
      <w:r>
        <w:rPr>
          <w:shd w:val="clear" w:color="auto" w:fill="FFFFFF"/>
        </w:rPr>
        <w:t>formal Committee responsible for direction and oversight of, and t</w:t>
      </w:r>
      <w:r w:rsidR="003B091D">
        <w:rPr>
          <w:shd w:val="clear" w:color="auto" w:fill="FFFFFF"/>
        </w:rPr>
        <w:t>hat</w:t>
      </w:r>
      <w:r>
        <w:rPr>
          <w:shd w:val="clear" w:color="auto" w:fill="FFFFFF"/>
        </w:rPr>
        <w:t xml:space="preserve"> receive</w:t>
      </w:r>
      <w:r w:rsidR="003B091D">
        <w:rPr>
          <w:shd w:val="clear" w:color="auto" w:fill="FFFFFF"/>
        </w:rPr>
        <w:t>s</w:t>
      </w:r>
      <w:r>
        <w:rPr>
          <w:shd w:val="clear" w:color="auto" w:fill="FFFFFF"/>
        </w:rPr>
        <w:t xml:space="preserve"> advice from, formal expert anti-Covid advisory committees/meetings that include officials who represent or are engaged by the States or the Commonwealth. </w:t>
      </w:r>
      <w:r w:rsidR="00CA7350">
        <w:rPr>
          <w:shd w:val="clear" w:color="auto" w:fill="FFFFFF"/>
        </w:rPr>
        <w:br w:type="page"/>
      </w:r>
    </w:p>
    <w:p w14:paraId="66707DA7" w14:textId="311310E1" w:rsidR="00C80EC7" w:rsidRPr="00482F58" w:rsidRDefault="001A3A70" w:rsidP="00482F58">
      <w:pPr>
        <w:rPr>
          <w:b/>
          <w:bCs/>
          <w:shd w:val="clear" w:color="auto" w:fill="FFFFFF"/>
        </w:rPr>
      </w:pPr>
      <w:r>
        <w:rPr>
          <w:b/>
          <w:bCs/>
          <w:shd w:val="clear" w:color="auto" w:fill="FFFFFF"/>
        </w:rPr>
        <w:lastRenderedPageBreak/>
        <w:t>Ap</w:t>
      </w:r>
      <w:r w:rsidR="001B3F38" w:rsidRPr="00482F58">
        <w:rPr>
          <w:b/>
          <w:bCs/>
          <w:shd w:val="clear" w:color="auto" w:fill="FFFFFF"/>
        </w:rPr>
        <w:t>pendix: Notes to Figure 3</w:t>
      </w:r>
    </w:p>
    <w:p w14:paraId="1D6F48D7" w14:textId="77777777" w:rsidR="001B3F38" w:rsidRPr="004019D8" w:rsidRDefault="001B3F38" w:rsidP="001B3F38">
      <w:pPr>
        <w:spacing w:after="0"/>
        <w:rPr>
          <w:b/>
          <w:bCs/>
          <w:sz w:val="18"/>
          <w:szCs w:val="18"/>
        </w:rPr>
      </w:pPr>
      <w:r w:rsidRPr="004019D8">
        <w:rPr>
          <w:b/>
          <w:bCs/>
          <w:sz w:val="18"/>
          <w:szCs w:val="18"/>
        </w:rPr>
        <w:t>Figure 3: Reaction to Sydney, Melbourne, Brisbane outbreaks compared with Federal Court (at 29 Jan 2021)</w:t>
      </w:r>
      <w:r>
        <w:rPr>
          <w:rStyle w:val="FootnoteReference"/>
          <w:b/>
          <w:bCs/>
          <w:sz w:val="18"/>
          <w:szCs w:val="18"/>
        </w:rPr>
        <w:footnoteReference w:id="5"/>
      </w:r>
    </w:p>
    <w:tbl>
      <w:tblPr>
        <w:tblStyle w:val="TableGrid"/>
        <w:tblW w:w="0" w:type="auto"/>
        <w:tblLook w:val="04A0" w:firstRow="1" w:lastRow="0" w:firstColumn="1" w:lastColumn="0" w:noHBand="0" w:noVBand="1"/>
      </w:tblPr>
      <w:tblGrid>
        <w:gridCol w:w="1129"/>
        <w:gridCol w:w="1185"/>
        <w:gridCol w:w="1560"/>
        <w:gridCol w:w="2126"/>
        <w:gridCol w:w="1500"/>
      </w:tblGrid>
      <w:tr w:rsidR="001B3F38" w:rsidRPr="00600F03" w14:paraId="03120CFE" w14:textId="77777777" w:rsidTr="00003D1E">
        <w:tc>
          <w:tcPr>
            <w:tcW w:w="1129" w:type="dxa"/>
          </w:tcPr>
          <w:p w14:paraId="514A245D" w14:textId="77777777" w:rsidR="001B3F38" w:rsidRPr="00600F03" w:rsidRDefault="001B3F38" w:rsidP="00003D1E">
            <w:pPr>
              <w:rPr>
                <w:rFonts w:cstheme="minorHAnsi"/>
                <w:b/>
                <w:bCs/>
                <w:sz w:val="16"/>
                <w:szCs w:val="16"/>
                <w:shd w:val="clear" w:color="auto" w:fill="FFFFFF"/>
              </w:rPr>
            </w:pPr>
            <w:r w:rsidRPr="00600F03">
              <w:rPr>
                <w:rFonts w:cstheme="minorHAnsi"/>
                <w:b/>
                <w:bCs/>
                <w:sz w:val="16"/>
                <w:szCs w:val="16"/>
                <w:shd w:val="clear" w:color="auto" w:fill="FFFFFF"/>
              </w:rPr>
              <w:t>State</w:t>
            </w:r>
          </w:p>
        </w:tc>
        <w:tc>
          <w:tcPr>
            <w:tcW w:w="1185" w:type="dxa"/>
          </w:tcPr>
          <w:p w14:paraId="2461EFD5" w14:textId="77777777" w:rsidR="001B3F38" w:rsidRPr="00600F03" w:rsidRDefault="001B3F38" w:rsidP="00003D1E">
            <w:pPr>
              <w:rPr>
                <w:rFonts w:cstheme="minorHAnsi"/>
                <w:b/>
                <w:bCs/>
                <w:sz w:val="16"/>
                <w:szCs w:val="16"/>
                <w:shd w:val="clear" w:color="auto" w:fill="FFFFFF"/>
              </w:rPr>
            </w:pPr>
            <w:r>
              <w:rPr>
                <w:rFonts w:cstheme="minorHAnsi"/>
                <w:b/>
                <w:bCs/>
                <w:sz w:val="16"/>
                <w:szCs w:val="16"/>
                <w:shd w:val="clear" w:color="auto" w:fill="FFFFFF"/>
              </w:rPr>
              <w:t xml:space="preserve">Widest </w:t>
            </w:r>
            <w:r w:rsidRPr="00600F03">
              <w:rPr>
                <w:rFonts w:cstheme="minorHAnsi"/>
                <w:b/>
                <w:bCs/>
                <w:sz w:val="16"/>
                <w:szCs w:val="16"/>
                <w:shd w:val="clear" w:color="auto" w:fill="FFFFFF"/>
              </w:rPr>
              <w:t>Application</w:t>
            </w:r>
            <w:r>
              <w:rPr>
                <w:rStyle w:val="FootnoteReference"/>
                <w:rFonts w:cstheme="minorHAnsi"/>
                <w:b/>
                <w:bCs/>
                <w:sz w:val="16"/>
                <w:szCs w:val="16"/>
                <w:shd w:val="clear" w:color="auto" w:fill="FFFFFF"/>
              </w:rPr>
              <w:footnoteReference w:id="6"/>
            </w:r>
          </w:p>
        </w:tc>
        <w:tc>
          <w:tcPr>
            <w:tcW w:w="1560" w:type="dxa"/>
          </w:tcPr>
          <w:p w14:paraId="5C3A955F" w14:textId="77777777" w:rsidR="001B3F38" w:rsidRPr="00600F03" w:rsidRDefault="001B3F38" w:rsidP="00003D1E">
            <w:pPr>
              <w:rPr>
                <w:rFonts w:cstheme="minorHAnsi"/>
                <w:b/>
                <w:bCs/>
                <w:sz w:val="16"/>
                <w:szCs w:val="16"/>
                <w:shd w:val="clear" w:color="auto" w:fill="FFFFFF"/>
              </w:rPr>
            </w:pPr>
            <w:r>
              <w:rPr>
                <w:rFonts w:cstheme="minorHAnsi"/>
                <w:b/>
                <w:bCs/>
                <w:sz w:val="16"/>
                <w:szCs w:val="16"/>
                <w:shd w:val="clear" w:color="auto" w:fill="FFFFFF"/>
              </w:rPr>
              <w:t xml:space="preserve">Highest </w:t>
            </w:r>
            <w:r w:rsidRPr="00600F03">
              <w:rPr>
                <w:rFonts w:cstheme="minorHAnsi"/>
                <w:b/>
                <w:bCs/>
                <w:sz w:val="16"/>
                <w:szCs w:val="16"/>
                <w:shd w:val="clear" w:color="auto" w:fill="FFFFFF"/>
              </w:rPr>
              <w:t xml:space="preserve">Restriction </w:t>
            </w:r>
            <w:r>
              <w:rPr>
                <w:rStyle w:val="FootnoteReference"/>
                <w:rFonts w:cstheme="minorHAnsi"/>
                <w:b/>
                <w:bCs/>
                <w:sz w:val="16"/>
                <w:szCs w:val="16"/>
                <w:shd w:val="clear" w:color="auto" w:fill="FFFFFF"/>
              </w:rPr>
              <w:footnoteReference w:id="7"/>
            </w:r>
          </w:p>
        </w:tc>
        <w:tc>
          <w:tcPr>
            <w:tcW w:w="2126" w:type="dxa"/>
          </w:tcPr>
          <w:p w14:paraId="4E8132EE" w14:textId="77777777" w:rsidR="001B3F38" w:rsidRPr="00600F03" w:rsidRDefault="001B3F38" w:rsidP="00003D1E">
            <w:pPr>
              <w:rPr>
                <w:rFonts w:cstheme="minorHAnsi"/>
                <w:b/>
                <w:bCs/>
                <w:sz w:val="16"/>
                <w:szCs w:val="16"/>
                <w:shd w:val="clear" w:color="auto" w:fill="FFFFFF"/>
              </w:rPr>
            </w:pPr>
            <w:r>
              <w:rPr>
                <w:rFonts w:cstheme="minorHAnsi"/>
                <w:b/>
                <w:bCs/>
                <w:sz w:val="16"/>
                <w:szCs w:val="16"/>
                <w:shd w:val="clear" w:color="auto" w:fill="FFFFFF"/>
              </w:rPr>
              <w:t xml:space="preserve">First restriction </w:t>
            </w:r>
            <w:r w:rsidRPr="00600F03">
              <w:rPr>
                <w:rFonts w:cstheme="minorHAnsi"/>
                <w:b/>
                <w:bCs/>
                <w:sz w:val="16"/>
                <w:szCs w:val="16"/>
                <w:shd w:val="clear" w:color="auto" w:fill="FFFFFF"/>
              </w:rPr>
              <w:t>after outbreak</w:t>
            </w:r>
            <w:r w:rsidRPr="00600F03">
              <w:rPr>
                <w:rStyle w:val="FootnoteReference"/>
                <w:rFonts w:cstheme="minorHAnsi"/>
                <w:b/>
                <w:bCs/>
                <w:sz w:val="16"/>
                <w:szCs w:val="16"/>
                <w:shd w:val="clear" w:color="auto" w:fill="FFFFFF"/>
              </w:rPr>
              <w:footnoteReference w:id="8"/>
            </w:r>
          </w:p>
        </w:tc>
        <w:tc>
          <w:tcPr>
            <w:tcW w:w="1500" w:type="dxa"/>
          </w:tcPr>
          <w:p w14:paraId="4D8BB0FF" w14:textId="77777777" w:rsidR="001B3F38" w:rsidRPr="00600F03" w:rsidRDefault="001B3F38" w:rsidP="00003D1E">
            <w:pPr>
              <w:rPr>
                <w:rFonts w:cstheme="minorHAnsi"/>
                <w:b/>
                <w:bCs/>
                <w:sz w:val="16"/>
                <w:szCs w:val="16"/>
                <w:shd w:val="clear" w:color="auto" w:fill="FFFFFF"/>
              </w:rPr>
            </w:pPr>
            <w:r>
              <w:rPr>
                <w:rFonts w:cstheme="minorHAnsi"/>
                <w:b/>
                <w:bCs/>
                <w:sz w:val="16"/>
                <w:szCs w:val="16"/>
                <w:shd w:val="clear" w:color="auto" w:fill="FFFFFF"/>
              </w:rPr>
              <w:t>End</w:t>
            </w:r>
            <w:r w:rsidRPr="00600F03">
              <w:rPr>
                <w:rFonts w:cstheme="minorHAnsi"/>
                <w:b/>
                <w:bCs/>
                <w:sz w:val="16"/>
                <w:szCs w:val="16"/>
                <w:shd w:val="clear" w:color="auto" w:fill="FFFFFF"/>
              </w:rPr>
              <w:t xml:space="preserve"> </w:t>
            </w:r>
            <w:r>
              <w:rPr>
                <w:rFonts w:cstheme="minorHAnsi"/>
                <w:b/>
                <w:bCs/>
                <w:sz w:val="16"/>
                <w:szCs w:val="16"/>
                <w:shd w:val="clear" w:color="auto" w:fill="FFFFFF"/>
              </w:rPr>
              <w:t xml:space="preserve">of restrictions </w:t>
            </w:r>
            <w:r w:rsidRPr="00600F03">
              <w:rPr>
                <w:rFonts w:cstheme="minorHAnsi"/>
                <w:b/>
                <w:bCs/>
                <w:sz w:val="16"/>
                <w:szCs w:val="16"/>
                <w:shd w:val="clear" w:color="auto" w:fill="FFFFFF"/>
              </w:rPr>
              <w:t>after last case</w:t>
            </w:r>
            <w:r>
              <w:rPr>
                <w:rStyle w:val="FootnoteReference"/>
                <w:rFonts w:cstheme="minorHAnsi"/>
                <w:b/>
                <w:bCs/>
                <w:sz w:val="16"/>
                <w:szCs w:val="16"/>
                <w:shd w:val="clear" w:color="auto" w:fill="FFFFFF"/>
              </w:rPr>
              <w:footnoteReference w:id="9"/>
            </w:r>
            <w:r w:rsidRPr="00600F03">
              <w:rPr>
                <w:rFonts w:cstheme="minorHAnsi"/>
                <w:b/>
                <w:bCs/>
                <w:sz w:val="16"/>
                <w:szCs w:val="16"/>
                <w:shd w:val="clear" w:color="auto" w:fill="FFFFFF"/>
              </w:rPr>
              <w:t xml:space="preserve"> </w:t>
            </w:r>
          </w:p>
        </w:tc>
      </w:tr>
      <w:tr w:rsidR="001B3F38" w:rsidRPr="00600F03" w14:paraId="4F67BC34" w14:textId="77777777" w:rsidTr="00003D1E">
        <w:tc>
          <w:tcPr>
            <w:tcW w:w="1129" w:type="dxa"/>
          </w:tcPr>
          <w:p w14:paraId="66892465"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Palmer case *</w:t>
            </w:r>
          </w:p>
        </w:tc>
        <w:tc>
          <w:tcPr>
            <w:tcW w:w="1185" w:type="dxa"/>
          </w:tcPr>
          <w:p w14:paraId="36461268"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State wide</w:t>
            </w:r>
          </w:p>
        </w:tc>
        <w:tc>
          <w:tcPr>
            <w:tcW w:w="1560" w:type="dxa"/>
          </w:tcPr>
          <w:p w14:paraId="393CF6D9"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 entry</w:t>
            </w:r>
          </w:p>
        </w:tc>
        <w:tc>
          <w:tcPr>
            <w:tcW w:w="2126" w:type="dxa"/>
          </w:tcPr>
          <w:p w14:paraId="72D6BF3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0</w:t>
            </w:r>
          </w:p>
        </w:tc>
        <w:tc>
          <w:tcPr>
            <w:tcW w:w="1500" w:type="dxa"/>
          </w:tcPr>
          <w:p w14:paraId="33729FC3"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28</w:t>
            </w:r>
          </w:p>
        </w:tc>
      </w:tr>
      <w:tr w:rsidR="001B3F38" w:rsidRPr="00600F03" w14:paraId="2FFE0964" w14:textId="77777777" w:rsidTr="00003D1E">
        <w:tc>
          <w:tcPr>
            <w:tcW w:w="1129" w:type="dxa"/>
          </w:tcPr>
          <w:p w14:paraId="59ABF1DA"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NSW </w:t>
            </w:r>
            <w:r>
              <w:rPr>
                <w:rFonts w:cstheme="minorHAnsi"/>
                <w:sz w:val="16"/>
                <w:szCs w:val="16"/>
                <w:shd w:val="clear" w:color="auto" w:fill="FFFFFF"/>
              </w:rPr>
              <w:t xml:space="preserve">v. </w:t>
            </w:r>
            <w:r w:rsidRPr="00600F03">
              <w:rPr>
                <w:rFonts w:cstheme="minorHAnsi"/>
                <w:sz w:val="16"/>
                <w:szCs w:val="16"/>
                <w:shd w:val="clear" w:color="auto" w:fill="FFFFFF"/>
              </w:rPr>
              <w:t>Vic.</w:t>
            </w:r>
          </w:p>
          <w:p w14:paraId="346A25AB"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6733D30E"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None</w:t>
            </w:r>
          </w:p>
          <w:p w14:paraId="4A34BA4B"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None</w:t>
            </w:r>
          </w:p>
        </w:tc>
        <w:tc>
          <w:tcPr>
            <w:tcW w:w="1560" w:type="dxa"/>
          </w:tcPr>
          <w:p w14:paraId="63DBB2E6"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None</w:t>
            </w:r>
          </w:p>
          <w:p w14:paraId="7E6B11B8"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None</w:t>
            </w:r>
          </w:p>
        </w:tc>
        <w:tc>
          <w:tcPr>
            <w:tcW w:w="2126" w:type="dxa"/>
          </w:tcPr>
          <w:p w14:paraId="6C93BCD2"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NA</w:t>
            </w:r>
          </w:p>
          <w:p w14:paraId="7ABFC39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NA</w:t>
            </w:r>
          </w:p>
        </w:tc>
        <w:tc>
          <w:tcPr>
            <w:tcW w:w="1500" w:type="dxa"/>
          </w:tcPr>
          <w:p w14:paraId="29BF6913"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NA</w:t>
            </w:r>
          </w:p>
          <w:p w14:paraId="2F2EC310"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NA</w:t>
            </w:r>
          </w:p>
        </w:tc>
      </w:tr>
      <w:tr w:rsidR="001B3F38" w:rsidRPr="00600F03" w14:paraId="748E15A3" w14:textId="77777777" w:rsidTr="00003D1E">
        <w:tc>
          <w:tcPr>
            <w:tcW w:w="1129" w:type="dxa"/>
          </w:tcPr>
          <w:p w14:paraId="3FBB0D3B"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Vic.</w:t>
            </w:r>
            <w:r w:rsidRPr="00600F03">
              <w:rPr>
                <w:rStyle w:val="FootnoteReference"/>
                <w:rFonts w:cstheme="minorHAnsi"/>
                <w:sz w:val="16"/>
                <w:szCs w:val="16"/>
                <w:shd w:val="clear" w:color="auto" w:fill="FFFFFF"/>
              </w:rPr>
              <w:t xml:space="preserve"> </w:t>
            </w:r>
            <w:r w:rsidRPr="00600F03">
              <w:rPr>
                <w:rStyle w:val="FootnoteReference"/>
                <w:rFonts w:cstheme="minorHAnsi"/>
                <w:sz w:val="16"/>
                <w:szCs w:val="16"/>
                <w:shd w:val="clear" w:color="auto" w:fill="FFFFFF"/>
              </w:rPr>
              <w:footnoteReference w:id="10"/>
            </w:r>
            <w:r w:rsidRPr="00600F03">
              <w:rPr>
                <w:rFonts w:cstheme="minorHAnsi"/>
                <w:sz w:val="16"/>
                <w:szCs w:val="16"/>
                <w:shd w:val="clear" w:color="auto" w:fill="FFFFFF"/>
              </w:rPr>
              <w:t xml:space="preserve"> </w:t>
            </w:r>
            <w:r>
              <w:rPr>
                <w:rFonts w:cstheme="minorHAnsi"/>
                <w:sz w:val="16"/>
                <w:szCs w:val="16"/>
                <w:shd w:val="clear" w:color="auto" w:fill="FFFFFF"/>
              </w:rPr>
              <w:t xml:space="preserve">v </w:t>
            </w:r>
            <w:r w:rsidRPr="00600F03">
              <w:rPr>
                <w:rFonts w:cstheme="minorHAnsi"/>
                <w:sz w:val="16"/>
                <w:szCs w:val="16"/>
                <w:shd w:val="clear" w:color="auto" w:fill="FFFFFF"/>
              </w:rPr>
              <w:t xml:space="preserve">  NSW</w:t>
            </w:r>
          </w:p>
          <w:p w14:paraId="05F76A5A"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7FB7B0F8" w14:textId="4385E80C"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sidR="00FD4323" w:rsidRPr="00600F03">
              <w:rPr>
                <w:rFonts w:cstheme="minorHAnsi"/>
                <w:sz w:val="16"/>
                <w:szCs w:val="16"/>
                <w:shd w:val="clear" w:color="auto" w:fill="FFFFFF"/>
              </w:rPr>
              <w:t>Area (</w:t>
            </w:r>
            <w:r w:rsidRPr="00600F03">
              <w:rPr>
                <w:rFonts w:cstheme="minorHAnsi"/>
                <w:sz w:val="16"/>
                <w:szCs w:val="16"/>
                <w:shd w:val="clear" w:color="auto" w:fill="FFFFFF"/>
              </w:rPr>
              <w:t>Sydn</w:t>
            </w:r>
            <w:r>
              <w:rPr>
                <w:rFonts w:cstheme="minorHAnsi"/>
                <w:sz w:val="16"/>
                <w:szCs w:val="16"/>
                <w:shd w:val="clear" w:color="auto" w:fill="FFFFFF"/>
              </w:rPr>
              <w:t>ey</w:t>
            </w:r>
            <w:r w:rsidRPr="00600F03">
              <w:rPr>
                <w:rFonts w:cstheme="minorHAnsi"/>
                <w:sz w:val="16"/>
                <w:szCs w:val="16"/>
                <w:shd w:val="clear" w:color="auto" w:fill="FFFFFF"/>
              </w:rPr>
              <w:t>)</w:t>
            </w:r>
          </w:p>
          <w:p w14:paraId="450D15BA"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Area(Brisbane)</w:t>
            </w:r>
          </w:p>
        </w:tc>
        <w:tc>
          <w:tcPr>
            <w:tcW w:w="1560" w:type="dxa"/>
          </w:tcPr>
          <w:p w14:paraId="22074F52"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 entry</w:t>
            </w:r>
          </w:p>
          <w:p w14:paraId="0D7AD2F6"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 entry</w:t>
            </w:r>
          </w:p>
        </w:tc>
        <w:tc>
          <w:tcPr>
            <w:tcW w:w="2126" w:type="dxa"/>
          </w:tcPr>
          <w:p w14:paraId="3BFBD67F"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3</w:t>
            </w:r>
            <w:r w:rsidRPr="00600F03">
              <w:rPr>
                <w:rStyle w:val="FootnoteReference"/>
                <w:rFonts w:cstheme="minorHAnsi"/>
                <w:sz w:val="16"/>
                <w:szCs w:val="16"/>
                <w:shd w:val="clear" w:color="auto" w:fill="FFFFFF"/>
              </w:rPr>
              <w:footnoteReference w:id="11"/>
            </w:r>
          </w:p>
          <w:p w14:paraId="4760A9A4"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1</w:t>
            </w:r>
            <w:r w:rsidRPr="00600F03">
              <w:rPr>
                <w:rStyle w:val="FootnoteReference"/>
                <w:rFonts w:cstheme="minorHAnsi"/>
                <w:sz w:val="16"/>
                <w:szCs w:val="16"/>
                <w:shd w:val="clear" w:color="auto" w:fill="FFFFFF"/>
              </w:rPr>
              <w:footnoteReference w:id="12"/>
            </w:r>
          </w:p>
        </w:tc>
        <w:tc>
          <w:tcPr>
            <w:tcW w:w="1500" w:type="dxa"/>
          </w:tcPr>
          <w:p w14:paraId="6258DACF"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&gt;10</w:t>
            </w:r>
            <w:r w:rsidRPr="00600F03">
              <w:rPr>
                <w:rStyle w:val="FootnoteReference"/>
                <w:rFonts w:cstheme="minorHAnsi"/>
                <w:sz w:val="16"/>
                <w:szCs w:val="16"/>
                <w:shd w:val="clear" w:color="auto" w:fill="FFFFFF"/>
              </w:rPr>
              <w:footnoteReference w:id="13"/>
            </w:r>
          </w:p>
          <w:p w14:paraId="05CF1610"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7</w:t>
            </w:r>
            <w:r w:rsidRPr="00600F03">
              <w:rPr>
                <w:rStyle w:val="FootnoteReference"/>
                <w:rFonts w:cstheme="minorHAnsi"/>
                <w:sz w:val="16"/>
                <w:szCs w:val="16"/>
                <w:shd w:val="clear" w:color="auto" w:fill="FFFFFF"/>
              </w:rPr>
              <w:footnoteReference w:id="14"/>
            </w:r>
          </w:p>
        </w:tc>
      </w:tr>
      <w:tr w:rsidR="001B3F38" w:rsidRPr="00600F03" w14:paraId="7D239EB1" w14:textId="77777777" w:rsidTr="00003D1E">
        <w:tc>
          <w:tcPr>
            <w:tcW w:w="1129" w:type="dxa"/>
          </w:tcPr>
          <w:p w14:paraId="09E1066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Qld. </w:t>
            </w:r>
            <w:r>
              <w:rPr>
                <w:rFonts w:cstheme="minorHAnsi"/>
                <w:sz w:val="16"/>
                <w:szCs w:val="16"/>
                <w:shd w:val="clear" w:color="auto" w:fill="FFFFFF"/>
              </w:rPr>
              <w:t xml:space="preserve">v. </w:t>
            </w:r>
            <w:r w:rsidRPr="00600F03">
              <w:rPr>
                <w:rFonts w:cstheme="minorHAnsi"/>
                <w:sz w:val="16"/>
                <w:szCs w:val="16"/>
                <w:shd w:val="clear" w:color="auto" w:fill="FFFFFF"/>
              </w:rPr>
              <w:t>NSW</w:t>
            </w:r>
          </w:p>
          <w:p w14:paraId="18BF5E62"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tc>
        <w:tc>
          <w:tcPr>
            <w:tcW w:w="1185" w:type="dxa"/>
          </w:tcPr>
          <w:p w14:paraId="00949B97" w14:textId="405E3676" w:rsidR="001B3F38" w:rsidRPr="00600F03" w:rsidRDefault="00FD4323" w:rsidP="00003D1E">
            <w:pPr>
              <w:rPr>
                <w:rFonts w:cstheme="minorHAnsi"/>
                <w:sz w:val="16"/>
                <w:szCs w:val="16"/>
                <w:shd w:val="clear" w:color="auto" w:fill="FFFFFF"/>
              </w:rPr>
            </w:pPr>
            <w:r w:rsidRPr="00600F03">
              <w:rPr>
                <w:rFonts w:cstheme="minorHAnsi"/>
                <w:sz w:val="16"/>
                <w:szCs w:val="16"/>
                <w:shd w:val="clear" w:color="auto" w:fill="FFFFFF"/>
              </w:rPr>
              <w:t>Area (</w:t>
            </w:r>
            <w:r w:rsidR="001B3F38" w:rsidRPr="00600F03">
              <w:rPr>
                <w:rFonts w:cstheme="minorHAnsi"/>
                <w:sz w:val="16"/>
                <w:szCs w:val="16"/>
                <w:shd w:val="clear" w:color="auto" w:fill="FFFFFF"/>
              </w:rPr>
              <w:t>Sydney</w:t>
            </w:r>
            <w:r w:rsidR="001B3F38">
              <w:rPr>
                <w:rFonts w:cstheme="minorHAnsi"/>
                <w:sz w:val="16"/>
                <w:szCs w:val="16"/>
                <w:shd w:val="clear" w:color="auto" w:fill="FFFFFF"/>
              </w:rPr>
              <w:t>)</w:t>
            </w:r>
          </w:p>
          <w:p w14:paraId="602195FE"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None</w:t>
            </w:r>
          </w:p>
        </w:tc>
        <w:tc>
          <w:tcPr>
            <w:tcW w:w="1560" w:type="dxa"/>
          </w:tcPr>
          <w:p w14:paraId="03841C93" w14:textId="77777777" w:rsidR="001B3F38" w:rsidRPr="00600F03" w:rsidRDefault="001B3F38" w:rsidP="00003D1E">
            <w:pPr>
              <w:rPr>
                <w:rFonts w:cstheme="minorHAnsi"/>
                <w:sz w:val="16"/>
                <w:szCs w:val="16"/>
              </w:rPr>
            </w:pPr>
            <w:r w:rsidRPr="00600F03">
              <w:rPr>
                <w:rFonts w:cstheme="minorHAnsi"/>
                <w:sz w:val="16"/>
                <w:szCs w:val="16"/>
              </w:rPr>
              <w:t>No entry</w:t>
            </w:r>
          </w:p>
          <w:p w14:paraId="7E48F689" w14:textId="77777777" w:rsidR="001B3F38" w:rsidRPr="00600F03" w:rsidRDefault="001B3F38" w:rsidP="00003D1E">
            <w:pPr>
              <w:rPr>
                <w:rFonts w:cstheme="minorHAnsi"/>
                <w:sz w:val="16"/>
                <w:szCs w:val="16"/>
              </w:rPr>
            </w:pPr>
            <w:r w:rsidRPr="00600F03">
              <w:rPr>
                <w:rFonts w:cstheme="minorHAnsi"/>
                <w:sz w:val="16"/>
                <w:szCs w:val="16"/>
              </w:rPr>
              <w:t>None</w:t>
            </w:r>
          </w:p>
        </w:tc>
        <w:tc>
          <w:tcPr>
            <w:tcW w:w="2126" w:type="dxa"/>
          </w:tcPr>
          <w:p w14:paraId="5026DC61"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4</w:t>
            </w:r>
            <w:r w:rsidRPr="00600F03">
              <w:rPr>
                <w:rStyle w:val="FootnoteReference"/>
                <w:rFonts w:cstheme="minorHAnsi"/>
                <w:sz w:val="16"/>
                <w:szCs w:val="16"/>
                <w:shd w:val="clear" w:color="auto" w:fill="FFFFFF"/>
              </w:rPr>
              <w:footnoteReference w:id="15"/>
            </w:r>
          </w:p>
          <w:p w14:paraId="7DE163C1"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NA</w:t>
            </w:r>
          </w:p>
        </w:tc>
        <w:tc>
          <w:tcPr>
            <w:tcW w:w="1500" w:type="dxa"/>
          </w:tcPr>
          <w:p w14:paraId="4ABCE03E"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1</w:t>
            </w:r>
            <w:r>
              <w:rPr>
                <w:rFonts w:cstheme="minorHAnsi"/>
                <w:sz w:val="16"/>
                <w:szCs w:val="16"/>
                <w:shd w:val="clear" w:color="auto" w:fill="FFFFFF"/>
              </w:rPr>
              <w:t>5</w:t>
            </w:r>
            <w:r w:rsidRPr="00600F03">
              <w:rPr>
                <w:rFonts w:cstheme="minorHAnsi"/>
                <w:sz w:val="16"/>
                <w:szCs w:val="16"/>
                <w:shd w:val="clear" w:color="auto" w:fill="FFFFFF"/>
              </w:rPr>
              <w:t>?</w:t>
            </w:r>
            <w:r w:rsidRPr="00600F03">
              <w:rPr>
                <w:rStyle w:val="FootnoteReference"/>
                <w:rFonts w:cstheme="minorHAnsi"/>
                <w:sz w:val="16"/>
                <w:szCs w:val="16"/>
                <w:shd w:val="clear" w:color="auto" w:fill="FFFFFF"/>
              </w:rPr>
              <w:footnoteReference w:id="16"/>
            </w:r>
          </w:p>
          <w:p w14:paraId="4AF3918D"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0</w:t>
            </w:r>
            <w:r w:rsidRPr="00600F03">
              <w:rPr>
                <w:rStyle w:val="FootnoteReference"/>
                <w:rFonts w:cstheme="minorHAnsi"/>
                <w:sz w:val="16"/>
                <w:szCs w:val="16"/>
                <w:shd w:val="clear" w:color="auto" w:fill="FFFFFF"/>
              </w:rPr>
              <w:footnoteReference w:id="17"/>
            </w:r>
          </w:p>
        </w:tc>
      </w:tr>
      <w:tr w:rsidR="001B3F38" w:rsidRPr="00600F03" w14:paraId="2AE94616" w14:textId="77777777" w:rsidTr="00003D1E">
        <w:tc>
          <w:tcPr>
            <w:tcW w:w="1129" w:type="dxa"/>
          </w:tcPr>
          <w:p w14:paraId="5A8BEFA6"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S.A </w:t>
            </w:r>
            <w:r>
              <w:rPr>
                <w:rFonts w:cstheme="minorHAnsi"/>
                <w:sz w:val="16"/>
                <w:szCs w:val="16"/>
                <w:shd w:val="clear" w:color="auto" w:fill="FFFFFF"/>
              </w:rPr>
              <w:t xml:space="preserve">v. </w:t>
            </w:r>
            <w:r w:rsidRPr="00600F03">
              <w:rPr>
                <w:rFonts w:cstheme="minorHAnsi"/>
                <w:sz w:val="16"/>
                <w:szCs w:val="16"/>
                <w:shd w:val="clear" w:color="auto" w:fill="FFFFFF"/>
              </w:rPr>
              <w:t>NSW</w:t>
            </w:r>
          </w:p>
          <w:p w14:paraId="45759D2E"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p w14:paraId="4C1BBA70"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5ECC3486"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State wide</w:t>
            </w:r>
          </w:p>
          <w:p w14:paraId="5B07F0B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None</w:t>
            </w:r>
          </w:p>
          <w:p w14:paraId="5AAA75DE"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Area(Brisbane)</w:t>
            </w:r>
          </w:p>
        </w:tc>
        <w:tc>
          <w:tcPr>
            <w:tcW w:w="1560" w:type="dxa"/>
          </w:tcPr>
          <w:p w14:paraId="5878BA3C"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 entry</w:t>
            </w:r>
          </w:p>
          <w:p w14:paraId="2A8D81EA"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None</w:t>
            </w:r>
            <w:r>
              <w:rPr>
                <w:rStyle w:val="FootnoteReference"/>
                <w:rFonts w:cstheme="minorHAnsi"/>
                <w:sz w:val="16"/>
                <w:szCs w:val="16"/>
                <w:shd w:val="clear" w:color="auto" w:fill="FFFFFF"/>
              </w:rPr>
              <w:footnoteReference w:id="18"/>
            </w:r>
          </w:p>
          <w:p w14:paraId="11BDB9FD"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Quarantine</w:t>
            </w:r>
          </w:p>
        </w:tc>
        <w:tc>
          <w:tcPr>
            <w:tcW w:w="2126" w:type="dxa"/>
          </w:tcPr>
          <w:p w14:paraId="3694D96E"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4</w:t>
            </w:r>
            <w:r>
              <w:rPr>
                <w:rStyle w:val="FootnoteReference"/>
                <w:rFonts w:cstheme="minorHAnsi"/>
                <w:sz w:val="16"/>
                <w:szCs w:val="16"/>
                <w:shd w:val="clear" w:color="auto" w:fill="FFFFFF"/>
              </w:rPr>
              <w:footnoteReference w:id="19"/>
            </w:r>
          </w:p>
          <w:p w14:paraId="0766257C"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NA</w:t>
            </w:r>
          </w:p>
          <w:p w14:paraId="74B8B553"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3</w:t>
            </w:r>
            <w:r>
              <w:rPr>
                <w:rStyle w:val="FootnoteReference"/>
                <w:rFonts w:cstheme="minorHAnsi"/>
                <w:sz w:val="16"/>
                <w:szCs w:val="16"/>
                <w:shd w:val="clear" w:color="auto" w:fill="FFFFFF"/>
              </w:rPr>
              <w:footnoteReference w:id="20"/>
            </w:r>
          </w:p>
        </w:tc>
        <w:tc>
          <w:tcPr>
            <w:tcW w:w="1500" w:type="dxa"/>
          </w:tcPr>
          <w:p w14:paraId="6D11229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1</w:t>
            </w:r>
            <w:r>
              <w:rPr>
                <w:rFonts w:cstheme="minorHAnsi"/>
                <w:sz w:val="16"/>
                <w:szCs w:val="16"/>
                <w:shd w:val="clear" w:color="auto" w:fill="FFFFFF"/>
              </w:rPr>
              <w:t>4?</w:t>
            </w:r>
            <w:r>
              <w:rPr>
                <w:rStyle w:val="FootnoteReference"/>
                <w:rFonts w:cstheme="minorHAnsi"/>
                <w:sz w:val="16"/>
                <w:szCs w:val="16"/>
                <w:shd w:val="clear" w:color="auto" w:fill="FFFFFF"/>
              </w:rPr>
              <w:footnoteReference w:id="21"/>
            </w:r>
            <w:r w:rsidRPr="00600F03">
              <w:rPr>
                <w:rFonts w:cstheme="minorHAnsi"/>
                <w:sz w:val="16"/>
                <w:szCs w:val="16"/>
                <w:shd w:val="clear" w:color="auto" w:fill="FFFFFF"/>
              </w:rPr>
              <w:t xml:space="preserve"> </w:t>
            </w:r>
          </w:p>
          <w:p w14:paraId="4568FB5C"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0</w:t>
            </w:r>
          </w:p>
          <w:p w14:paraId="677FBFAD"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10</w:t>
            </w:r>
            <w:r>
              <w:rPr>
                <w:rStyle w:val="FootnoteReference"/>
                <w:rFonts w:cstheme="minorHAnsi"/>
                <w:sz w:val="16"/>
                <w:szCs w:val="16"/>
                <w:shd w:val="clear" w:color="auto" w:fill="FFFFFF"/>
              </w:rPr>
              <w:footnoteReference w:id="22"/>
            </w:r>
          </w:p>
        </w:tc>
      </w:tr>
      <w:tr w:rsidR="001B3F38" w:rsidRPr="00600F03" w14:paraId="1FD6FEC9" w14:textId="77777777" w:rsidTr="00003D1E">
        <w:tc>
          <w:tcPr>
            <w:tcW w:w="1129" w:type="dxa"/>
          </w:tcPr>
          <w:p w14:paraId="52328598"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W.A </w:t>
            </w:r>
            <w:r>
              <w:rPr>
                <w:rFonts w:cstheme="minorHAnsi"/>
                <w:sz w:val="16"/>
                <w:szCs w:val="16"/>
                <w:shd w:val="clear" w:color="auto" w:fill="FFFFFF"/>
              </w:rPr>
              <w:t xml:space="preserve">v. </w:t>
            </w:r>
            <w:r w:rsidRPr="00600F03">
              <w:rPr>
                <w:rFonts w:cstheme="minorHAnsi"/>
                <w:sz w:val="16"/>
                <w:szCs w:val="16"/>
                <w:shd w:val="clear" w:color="auto" w:fill="FFFFFF"/>
              </w:rPr>
              <w:t>NSW</w:t>
            </w:r>
          </w:p>
          <w:p w14:paraId="773BFC9F"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p w14:paraId="535748E3"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5694004F"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State wide </w:t>
            </w:r>
          </w:p>
          <w:p w14:paraId="06DCBA5C"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State wide </w:t>
            </w:r>
          </w:p>
          <w:p w14:paraId="5CE5FEDD"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State wide </w:t>
            </w:r>
          </w:p>
        </w:tc>
        <w:tc>
          <w:tcPr>
            <w:tcW w:w="1560" w:type="dxa"/>
          </w:tcPr>
          <w:p w14:paraId="7E6F3AE6"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 entry</w:t>
            </w:r>
          </w:p>
          <w:p w14:paraId="0C3388DD"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 entry</w:t>
            </w:r>
          </w:p>
          <w:p w14:paraId="30162AC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 entry</w:t>
            </w:r>
          </w:p>
        </w:tc>
        <w:tc>
          <w:tcPr>
            <w:tcW w:w="2126" w:type="dxa"/>
          </w:tcPr>
          <w:p w14:paraId="5D73D960" w14:textId="77777777" w:rsidR="001B3F38" w:rsidRPr="00600F03" w:rsidRDefault="001B3F38" w:rsidP="00003D1E">
            <w:pPr>
              <w:tabs>
                <w:tab w:val="left" w:pos="1022"/>
              </w:tabs>
              <w:rPr>
                <w:rFonts w:cstheme="minorHAnsi"/>
                <w:sz w:val="16"/>
                <w:szCs w:val="16"/>
                <w:shd w:val="clear" w:color="auto" w:fill="FFFFFF"/>
              </w:rPr>
            </w:pPr>
            <w:r w:rsidRPr="00600F03">
              <w:rPr>
                <w:rFonts w:cstheme="minorHAnsi"/>
                <w:sz w:val="16"/>
                <w:szCs w:val="16"/>
                <w:shd w:val="clear" w:color="auto" w:fill="FFFFFF"/>
              </w:rPr>
              <w:t>3</w:t>
            </w:r>
            <w:r w:rsidRPr="00600F03">
              <w:rPr>
                <w:rStyle w:val="FootnoteReference"/>
                <w:rFonts w:cstheme="minorHAnsi"/>
                <w:sz w:val="16"/>
                <w:szCs w:val="16"/>
                <w:shd w:val="clear" w:color="auto" w:fill="FFFFFF"/>
              </w:rPr>
              <w:footnoteReference w:id="23"/>
            </w:r>
            <w:r w:rsidRPr="00600F03">
              <w:rPr>
                <w:rFonts w:cstheme="minorHAnsi"/>
                <w:sz w:val="16"/>
                <w:szCs w:val="16"/>
                <w:shd w:val="clear" w:color="auto" w:fill="FFFFFF"/>
              </w:rPr>
              <w:tab/>
            </w:r>
          </w:p>
          <w:p w14:paraId="406723D9" w14:textId="77777777" w:rsidR="001B3F38" w:rsidRPr="00600F03" w:rsidRDefault="001B3F38" w:rsidP="00003D1E">
            <w:pPr>
              <w:tabs>
                <w:tab w:val="left" w:pos="1022"/>
              </w:tabs>
              <w:rPr>
                <w:rFonts w:cstheme="minorHAnsi"/>
                <w:sz w:val="16"/>
                <w:szCs w:val="16"/>
                <w:shd w:val="clear" w:color="auto" w:fill="FFFFFF"/>
              </w:rPr>
            </w:pPr>
            <w:r w:rsidRPr="00600F03">
              <w:rPr>
                <w:rFonts w:cstheme="minorHAnsi"/>
                <w:sz w:val="16"/>
                <w:szCs w:val="16"/>
                <w:shd w:val="clear" w:color="auto" w:fill="FFFFFF"/>
              </w:rPr>
              <w:t>0</w:t>
            </w:r>
            <w:r w:rsidRPr="00600F03">
              <w:rPr>
                <w:rStyle w:val="FootnoteReference"/>
                <w:rFonts w:cstheme="minorHAnsi"/>
                <w:sz w:val="16"/>
                <w:szCs w:val="16"/>
                <w:shd w:val="clear" w:color="auto" w:fill="FFFFFF"/>
              </w:rPr>
              <w:footnoteReference w:id="24"/>
            </w:r>
          </w:p>
          <w:p w14:paraId="4FD70BDB"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7</w:t>
            </w:r>
            <w:r w:rsidRPr="00600F03">
              <w:rPr>
                <w:rStyle w:val="FootnoteReference"/>
                <w:rFonts w:cstheme="minorHAnsi"/>
                <w:sz w:val="16"/>
                <w:szCs w:val="16"/>
                <w:shd w:val="clear" w:color="auto" w:fill="FFFFFF"/>
              </w:rPr>
              <w:footnoteReference w:id="25"/>
            </w:r>
          </w:p>
        </w:tc>
        <w:tc>
          <w:tcPr>
            <w:tcW w:w="1500" w:type="dxa"/>
          </w:tcPr>
          <w:p w14:paraId="07EEAA1A"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&gt;12</w:t>
            </w:r>
            <w:r w:rsidRPr="00600F03">
              <w:rPr>
                <w:rStyle w:val="FootnoteReference"/>
                <w:rFonts w:cstheme="minorHAnsi"/>
                <w:sz w:val="16"/>
                <w:szCs w:val="16"/>
                <w:shd w:val="clear" w:color="auto" w:fill="FFFFFF"/>
              </w:rPr>
              <w:footnoteReference w:id="26"/>
            </w:r>
          </w:p>
          <w:p w14:paraId="6A005D3E"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&gt;26</w:t>
            </w:r>
            <w:r w:rsidRPr="00600F03">
              <w:rPr>
                <w:rStyle w:val="FootnoteReference"/>
                <w:rFonts w:cstheme="minorHAnsi"/>
                <w:sz w:val="16"/>
                <w:szCs w:val="16"/>
                <w:shd w:val="clear" w:color="auto" w:fill="FFFFFF"/>
              </w:rPr>
              <w:footnoteReference w:id="27"/>
            </w:r>
          </w:p>
          <w:p w14:paraId="2B05FD66"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24?</w:t>
            </w:r>
          </w:p>
        </w:tc>
      </w:tr>
      <w:tr w:rsidR="001B3F38" w:rsidRPr="00600F03" w14:paraId="2D40C7EA" w14:textId="77777777" w:rsidTr="00003D1E">
        <w:tc>
          <w:tcPr>
            <w:tcW w:w="1129" w:type="dxa"/>
          </w:tcPr>
          <w:p w14:paraId="15F91880"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Tas. </w:t>
            </w:r>
            <w:r>
              <w:rPr>
                <w:rFonts w:cstheme="minorHAnsi"/>
                <w:sz w:val="16"/>
                <w:szCs w:val="16"/>
                <w:shd w:val="clear" w:color="auto" w:fill="FFFFFF"/>
              </w:rPr>
              <w:t xml:space="preserve">v. </w:t>
            </w:r>
            <w:r w:rsidRPr="00600F03">
              <w:rPr>
                <w:rFonts w:cstheme="minorHAnsi"/>
                <w:sz w:val="16"/>
                <w:szCs w:val="16"/>
                <w:shd w:val="clear" w:color="auto" w:fill="FFFFFF"/>
              </w:rPr>
              <w:t>NSW</w:t>
            </w:r>
          </w:p>
          <w:p w14:paraId="102D91D0"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p w14:paraId="3F3F8B9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03DAEE16"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Area (Sydney)</w:t>
            </w:r>
          </w:p>
          <w:p w14:paraId="00EC6763"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Locations</w:t>
            </w:r>
          </w:p>
          <w:p w14:paraId="0846E695"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Area(Brisbane)</w:t>
            </w:r>
          </w:p>
        </w:tc>
        <w:tc>
          <w:tcPr>
            <w:tcW w:w="1560" w:type="dxa"/>
          </w:tcPr>
          <w:p w14:paraId="23089CA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Quarantine</w:t>
            </w:r>
          </w:p>
          <w:p w14:paraId="1C6E6C54"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Quarantine Quarantine</w:t>
            </w:r>
          </w:p>
        </w:tc>
        <w:tc>
          <w:tcPr>
            <w:tcW w:w="2126" w:type="dxa"/>
          </w:tcPr>
          <w:p w14:paraId="533E9071"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2</w:t>
            </w:r>
            <w:r w:rsidRPr="00600F03">
              <w:rPr>
                <w:rStyle w:val="FootnoteReference"/>
                <w:rFonts w:cstheme="minorHAnsi"/>
                <w:sz w:val="16"/>
                <w:szCs w:val="16"/>
                <w:shd w:val="clear" w:color="auto" w:fill="FFFFFF"/>
              </w:rPr>
              <w:footnoteReference w:id="28"/>
            </w:r>
          </w:p>
          <w:p w14:paraId="223830E8"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1</w:t>
            </w:r>
            <w:r w:rsidRPr="00600F03">
              <w:rPr>
                <w:rStyle w:val="FootnoteReference"/>
                <w:rFonts w:cstheme="minorHAnsi"/>
                <w:sz w:val="16"/>
                <w:szCs w:val="16"/>
                <w:shd w:val="clear" w:color="auto" w:fill="FFFFFF"/>
              </w:rPr>
              <w:footnoteReference w:id="29"/>
            </w:r>
          </w:p>
          <w:p w14:paraId="60B8FB03"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1</w:t>
            </w:r>
          </w:p>
        </w:tc>
        <w:tc>
          <w:tcPr>
            <w:tcW w:w="1500" w:type="dxa"/>
          </w:tcPr>
          <w:p w14:paraId="33828DEA"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&gt;12</w:t>
            </w:r>
            <w:r w:rsidRPr="00600F03">
              <w:rPr>
                <w:rFonts w:cstheme="minorHAnsi"/>
                <w:sz w:val="16"/>
                <w:szCs w:val="16"/>
                <w:shd w:val="clear" w:color="auto" w:fill="FFFFFF"/>
              </w:rPr>
              <w:t xml:space="preserve"> </w:t>
            </w:r>
            <w:r w:rsidRPr="00600F03">
              <w:rPr>
                <w:rStyle w:val="FootnoteReference"/>
                <w:rFonts w:cstheme="minorHAnsi"/>
                <w:sz w:val="16"/>
                <w:szCs w:val="16"/>
                <w:shd w:val="clear" w:color="auto" w:fill="FFFFFF"/>
              </w:rPr>
              <w:footnoteReference w:id="30"/>
            </w:r>
          </w:p>
          <w:p w14:paraId="328B0C19"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&lt;25</w:t>
            </w:r>
            <w:r w:rsidRPr="00600F03">
              <w:rPr>
                <w:rStyle w:val="FootnoteReference"/>
                <w:rFonts w:cstheme="minorHAnsi"/>
                <w:sz w:val="16"/>
                <w:szCs w:val="16"/>
                <w:shd w:val="clear" w:color="auto" w:fill="FFFFFF"/>
              </w:rPr>
              <w:footnoteReference w:id="31"/>
            </w:r>
          </w:p>
          <w:p w14:paraId="1B5BD681"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15</w:t>
            </w:r>
            <w:r w:rsidRPr="00600F03">
              <w:rPr>
                <w:rStyle w:val="FootnoteReference"/>
                <w:rFonts w:cstheme="minorHAnsi"/>
                <w:sz w:val="16"/>
                <w:szCs w:val="16"/>
                <w:shd w:val="clear" w:color="auto" w:fill="FFFFFF"/>
              </w:rPr>
              <w:footnoteReference w:id="32"/>
            </w:r>
          </w:p>
        </w:tc>
      </w:tr>
      <w:tr w:rsidR="001B3F38" w:rsidRPr="00600F03" w14:paraId="27E90537" w14:textId="77777777" w:rsidTr="00003D1E">
        <w:tc>
          <w:tcPr>
            <w:tcW w:w="1129" w:type="dxa"/>
          </w:tcPr>
          <w:p w14:paraId="29422690"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N.T.</w:t>
            </w:r>
            <w:r w:rsidRPr="00600F03">
              <w:rPr>
                <w:rStyle w:val="FootnoteReference"/>
                <w:rFonts w:cstheme="minorHAnsi"/>
                <w:sz w:val="16"/>
                <w:szCs w:val="16"/>
                <w:shd w:val="clear" w:color="auto" w:fill="FFFFFF"/>
              </w:rPr>
              <w:t xml:space="preserve"> </w:t>
            </w:r>
            <w:r w:rsidRPr="00600F03">
              <w:rPr>
                <w:rStyle w:val="FootnoteReference"/>
                <w:rFonts w:cstheme="minorHAnsi"/>
                <w:sz w:val="16"/>
                <w:szCs w:val="16"/>
                <w:shd w:val="clear" w:color="auto" w:fill="FFFFFF"/>
              </w:rPr>
              <w:footnoteReference w:id="33"/>
            </w:r>
            <w:r w:rsidRPr="00600F03">
              <w:rPr>
                <w:rFonts w:cstheme="minorHAnsi"/>
                <w:sz w:val="16"/>
                <w:szCs w:val="16"/>
                <w:shd w:val="clear" w:color="auto" w:fill="FFFFFF"/>
              </w:rPr>
              <w:t xml:space="preserve"> </w:t>
            </w:r>
            <w:r>
              <w:rPr>
                <w:rFonts w:cstheme="minorHAnsi"/>
                <w:sz w:val="16"/>
                <w:szCs w:val="16"/>
                <w:shd w:val="clear" w:color="auto" w:fill="FFFFFF"/>
              </w:rPr>
              <w:t xml:space="preserve">v. NSW </w:t>
            </w:r>
          </w:p>
          <w:p w14:paraId="69CE31E2" w14:textId="77777777" w:rsidR="001B3F38"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Vic.</w:t>
            </w:r>
            <w:r w:rsidRPr="00600F03">
              <w:rPr>
                <w:rFonts w:cstheme="minorHAnsi"/>
                <w:sz w:val="16"/>
                <w:szCs w:val="16"/>
                <w:shd w:val="clear" w:color="auto" w:fill="FFFFFF"/>
              </w:rPr>
              <w:t xml:space="preserve">   </w:t>
            </w:r>
            <w:r>
              <w:rPr>
                <w:rFonts w:cstheme="minorHAnsi"/>
                <w:sz w:val="16"/>
                <w:szCs w:val="16"/>
                <w:shd w:val="clear" w:color="auto" w:fill="FFFFFF"/>
              </w:rPr>
              <w:t xml:space="preserve">        </w:t>
            </w:r>
          </w:p>
          <w:p w14:paraId="265CA78F"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4B94E779" w14:textId="77777777" w:rsidR="001B3F38"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Area (Sydney)</w:t>
            </w:r>
          </w:p>
          <w:p w14:paraId="2A80F496"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No</w:t>
            </w:r>
          </w:p>
          <w:p w14:paraId="3033D9FD"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Area(Brisbane)</w:t>
            </w:r>
          </w:p>
        </w:tc>
        <w:tc>
          <w:tcPr>
            <w:tcW w:w="1560" w:type="dxa"/>
          </w:tcPr>
          <w:p w14:paraId="503E7AED"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Quarantine</w:t>
            </w:r>
          </w:p>
          <w:p w14:paraId="07FEC2E6"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None</w:t>
            </w:r>
          </w:p>
          <w:p w14:paraId="53879B24"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Quarantine</w:t>
            </w:r>
          </w:p>
        </w:tc>
        <w:tc>
          <w:tcPr>
            <w:tcW w:w="2126" w:type="dxa"/>
          </w:tcPr>
          <w:p w14:paraId="145786A7"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3</w:t>
            </w:r>
          </w:p>
          <w:p w14:paraId="7CD56E96"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NA</w:t>
            </w:r>
          </w:p>
          <w:p w14:paraId="230059FE"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1</w:t>
            </w:r>
          </w:p>
        </w:tc>
        <w:tc>
          <w:tcPr>
            <w:tcW w:w="1500" w:type="dxa"/>
          </w:tcPr>
          <w:p w14:paraId="5F893585"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&gt;12</w:t>
            </w:r>
          </w:p>
          <w:p w14:paraId="2DD71DC3"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0</w:t>
            </w:r>
          </w:p>
          <w:p w14:paraId="309D91A4"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4</w:t>
            </w:r>
          </w:p>
        </w:tc>
      </w:tr>
      <w:tr w:rsidR="001B3F38" w:rsidRPr="00600F03" w14:paraId="78F03244" w14:textId="77777777" w:rsidTr="00003D1E">
        <w:tc>
          <w:tcPr>
            <w:tcW w:w="1129" w:type="dxa"/>
          </w:tcPr>
          <w:p w14:paraId="3179D125"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A.C.T. </w:t>
            </w:r>
            <w:r>
              <w:rPr>
                <w:rFonts w:cstheme="minorHAnsi"/>
                <w:sz w:val="16"/>
                <w:szCs w:val="16"/>
                <w:shd w:val="clear" w:color="auto" w:fill="FFFFFF"/>
              </w:rPr>
              <w:t>v. NSW</w:t>
            </w:r>
          </w:p>
          <w:p w14:paraId="29593AD4"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Vic.</w:t>
            </w:r>
          </w:p>
          <w:p w14:paraId="5F32AE4E"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 xml:space="preserve">   </w:t>
            </w:r>
            <w:r>
              <w:rPr>
                <w:rFonts w:cstheme="minorHAnsi"/>
                <w:sz w:val="16"/>
                <w:szCs w:val="16"/>
                <w:shd w:val="clear" w:color="auto" w:fill="FFFFFF"/>
              </w:rPr>
              <w:t xml:space="preserve">         v. </w:t>
            </w:r>
            <w:r w:rsidRPr="00600F03">
              <w:rPr>
                <w:rFonts w:cstheme="minorHAnsi"/>
                <w:sz w:val="16"/>
                <w:szCs w:val="16"/>
                <w:shd w:val="clear" w:color="auto" w:fill="FFFFFF"/>
              </w:rPr>
              <w:t>Qld.</w:t>
            </w:r>
          </w:p>
        </w:tc>
        <w:tc>
          <w:tcPr>
            <w:tcW w:w="1185" w:type="dxa"/>
          </w:tcPr>
          <w:p w14:paraId="3655D7A1"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Area (Sydney</w:t>
            </w:r>
            <w:r>
              <w:rPr>
                <w:rFonts w:cstheme="minorHAnsi"/>
                <w:sz w:val="16"/>
                <w:szCs w:val="16"/>
                <w:shd w:val="clear" w:color="auto" w:fill="FFFFFF"/>
              </w:rPr>
              <w:t>)</w:t>
            </w:r>
          </w:p>
          <w:p w14:paraId="163E078B"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None</w:t>
            </w:r>
          </w:p>
          <w:p w14:paraId="64B420FB"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Area(Brisbane)</w:t>
            </w:r>
          </w:p>
        </w:tc>
        <w:tc>
          <w:tcPr>
            <w:tcW w:w="1560" w:type="dxa"/>
          </w:tcPr>
          <w:p w14:paraId="6D6233F1"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No entry</w:t>
            </w:r>
          </w:p>
          <w:p w14:paraId="6B6FA0EE"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w:t>
            </w:r>
            <w:r>
              <w:rPr>
                <w:rFonts w:cstheme="minorHAnsi"/>
                <w:sz w:val="16"/>
                <w:szCs w:val="16"/>
                <w:shd w:val="clear" w:color="auto" w:fill="FFFFFF"/>
              </w:rPr>
              <w:t>one</w:t>
            </w:r>
          </w:p>
          <w:p w14:paraId="347DB862"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Quarantine</w:t>
            </w:r>
          </w:p>
        </w:tc>
        <w:tc>
          <w:tcPr>
            <w:tcW w:w="2126" w:type="dxa"/>
          </w:tcPr>
          <w:p w14:paraId="56174D0F"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4</w:t>
            </w:r>
            <w:r w:rsidRPr="00600F03">
              <w:rPr>
                <w:rStyle w:val="FootnoteReference"/>
                <w:rFonts w:cstheme="minorHAnsi"/>
                <w:sz w:val="16"/>
                <w:szCs w:val="16"/>
                <w:shd w:val="clear" w:color="auto" w:fill="FFFFFF"/>
              </w:rPr>
              <w:footnoteReference w:id="34"/>
            </w:r>
          </w:p>
          <w:p w14:paraId="56F420E6"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NA</w:t>
            </w:r>
          </w:p>
          <w:p w14:paraId="6E9EF955"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2</w:t>
            </w:r>
          </w:p>
        </w:tc>
        <w:tc>
          <w:tcPr>
            <w:tcW w:w="1500" w:type="dxa"/>
          </w:tcPr>
          <w:p w14:paraId="63D033A7" w14:textId="77777777" w:rsidR="001B3F38" w:rsidRPr="00600F03" w:rsidRDefault="001B3F38" w:rsidP="00003D1E">
            <w:pPr>
              <w:rPr>
                <w:rFonts w:cstheme="minorHAnsi"/>
                <w:sz w:val="16"/>
                <w:szCs w:val="16"/>
                <w:shd w:val="clear" w:color="auto" w:fill="FFFFFF"/>
              </w:rPr>
            </w:pPr>
            <w:r w:rsidRPr="00600F03">
              <w:rPr>
                <w:rFonts w:cstheme="minorHAnsi"/>
                <w:sz w:val="16"/>
                <w:szCs w:val="16"/>
                <w:shd w:val="clear" w:color="auto" w:fill="FFFFFF"/>
              </w:rPr>
              <w:t>12</w:t>
            </w:r>
            <w:r w:rsidRPr="00600F03">
              <w:rPr>
                <w:rStyle w:val="FootnoteReference"/>
                <w:rFonts w:cstheme="minorHAnsi"/>
                <w:sz w:val="16"/>
                <w:szCs w:val="16"/>
                <w:shd w:val="clear" w:color="auto" w:fill="FFFFFF"/>
              </w:rPr>
              <w:footnoteReference w:id="35"/>
            </w:r>
          </w:p>
          <w:p w14:paraId="455A7E96" w14:textId="77777777" w:rsidR="001B3F38" w:rsidRDefault="001B3F38" w:rsidP="00003D1E">
            <w:pPr>
              <w:rPr>
                <w:rFonts w:cstheme="minorHAnsi"/>
                <w:sz w:val="16"/>
                <w:szCs w:val="16"/>
                <w:shd w:val="clear" w:color="auto" w:fill="FFFFFF"/>
              </w:rPr>
            </w:pPr>
            <w:r>
              <w:rPr>
                <w:rFonts w:cstheme="minorHAnsi"/>
                <w:sz w:val="16"/>
                <w:szCs w:val="16"/>
                <w:shd w:val="clear" w:color="auto" w:fill="FFFFFF"/>
              </w:rPr>
              <w:t>0</w:t>
            </w:r>
          </w:p>
          <w:p w14:paraId="3BB71011" w14:textId="77777777" w:rsidR="001B3F38" w:rsidRPr="00600F03" w:rsidRDefault="001B3F38" w:rsidP="00003D1E">
            <w:pPr>
              <w:rPr>
                <w:rFonts w:cstheme="minorHAnsi"/>
                <w:sz w:val="16"/>
                <w:szCs w:val="16"/>
                <w:shd w:val="clear" w:color="auto" w:fill="FFFFFF"/>
              </w:rPr>
            </w:pPr>
            <w:r>
              <w:rPr>
                <w:rFonts w:cstheme="minorHAnsi"/>
                <w:sz w:val="16"/>
                <w:szCs w:val="16"/>
                <w:shd w:val="clear" w:color="auto" w:fill="FFFFFF"/>
              </w:rPr>
              <w:t>4</w:t>
            </w:r>
            <w:r>
              <w:rPr>
                <w:rStyle w:val="FootnoteReference"/>
                <w:rFonts w:cstheme="minorHAnsi"/>
                <w:sz w:val="16"/>
                <w:szCs w:val="16"/>
                <w:shd w:val="clear" w:color="auto" w:fill="FFFFFF"/>
              </w:rPr>
              <w:footnoteReference w:id="36"/>
            </w:r>
          </w:p>
        </w:tc>
      </w:tr>
    </w:tbl>
    <w:p w14:paraId="122634AE" w14:textId="32DAC69D" w:rsidR="00AA59EB" w:rsidRPr="00316CA1" w:rsidRDefault="00AA59EB" w:rsidP="00C76B28">
      <w:pPr>
        <w:spacing w:after="0"/>
        <w:rPr>
          <w:rFonts w:cstheme="minorHAnsi"/>
          <w:shd w:val="clear" w:color="auto" w:fill="FFFFFF"/>
        </w:rPr>
      </w:pPr>
    </w:p>
    <w:sectPr w:rsidR="00AA59EB" w:rsidRPr="00316CA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B70DD" w14:textId="77777777" w:rsidR="00410FDC" w:rsidRDefault="00410FDC" w:rsidP="00EA6F52">
      <w:pPr>
        <w:spacing w:after="0" w:line="240" w:lineRule="auto"/>
      </w:pPr>
      <w:r>
        <w:separator/>
      </w:r>
    </w:p>
  </w:endnote>
  <w:endnote w:type="continuationSeparator" w:id="0">
    <w:p w14:paraId="1AB711FD" w14:textId="77777777" w:rsidR="00410FDC" w:rsidRDefault="00410FDC" w:rsidP="00EA6F52">
      <w:pPr>
        <w:spacing w:after="0" w:line="240" w:lineRule="auto"/>
      </w:pPr>
      <w:r>
        <w:continuationSeparator/>
      </w:r>
    </w:p>
  </w:endnote>
  <w:endnote w:id="1">
    <w:p w14:paraId="6CEA4161" w14:textId="649AA38B"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 w:history="1">
        <w:r w:rsidRPr="001A3A70">
          <w:rPr>
            <w:rStyle w:val="Hyperlink"/>
            <w:rFonts w:cstheme="minorHAnsi"/>
            <w:sz w:val="16"/>
            <w:szCs w:val="16"/>
          </w:rPr>
          <w:t>https://www.thejadebeagle.com/emergency-achieved.html</w:t>
        </w:r>
      </w:hyperlink>
    </w:p>
    <w:p w14:paraId="18D8FB9E" w14:textId="77777777" w:rsidR="00013CF3" w:rsidRPr="001A3A70" w:rsidRDefault="00013CF3" w:rsidP="001A3A70">
      <w:pPr>
        <w:pStyle w:val="EndnoteText"/>
        <w:rPr>
          <w:rFonts w:cstheme="minorHAnsi"/>
          <w:sz w:val="16"/>
          <w:szCs w:val="16"/>
        </w:rPr>
      </w:pPr>
    </w:p>
  </w:endnote>
  <w:endnote w:id="2">
    <w:p w14:paraId="4F5430A6"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2" w:history="1">
        <w:r w:rsidRPr="001A3A70">
          <w:rPr>
            <w:rStyle w:val="Hyperlink"/>
            <w:rFonts w:cstheme="minorHAnsi"/>
            <w:sz w:val="16"/>
            <w:szCs w:val="16"/>
          </w:rPr>
          <w:t>https://www.premier.vic.gov.au/further-measures-protect-victoria</w:t>
        </w:r>
      </w:hyperlink>
    </w:p>
    <w:p w14:paraId="6BDB40EB" w14:textId="77777777" w:rsidR="00013CF3" w:rsidRPr="001A3A70" w:rsidRDefault="00013CF3" w:rsidP="001A3A70">
      <w:pPr>
        <w:pStyle w:val="EndnoteText"/>
        <w:rPr>
          <w:rFonts w:cstheme="minorHAnsi"/>
          <w:sz w:val="16"/>
          <w:szCs w:val="16"/>
        </w:rPr>
      </w:pPr>
    </w:p>
  </w:endnote>
  <w:endnote w:id="3">
    <w:p w14:paraId="3B2E7237"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3" w:history="1">
        <w:r w:rsidRPr="001A3A70">
          <w:rPr>
            <w:rStyle w:val="Hyperlink"/>
            <w:rFonts w:cstheme="minorHAnsi"/>
            <w:sz w:val="16"/>
            <w:szCs w:val="16"/>
          </w:rPr>
          <w:t>https://www.abc.net.au/news/2021-01-03/nsw-records-eight-new-local-cases-of-covid-19/13028376</w:t>
        </w:r>
      </w:hyperlink>
    </w:p>
    <w:p w14:paraId="7FE08184" w14:textId="77777777" w:rsidR="00013CF3" w:rsidRPr="001A3A70" w:rsidRDefault="00013CF3" w:rsidP="001A3A70">
      <w:pPr>
        <w:pStyle w:val="EndnoteText"/>
        <w:rPr>
          <w:rFonts w:cstheme="minorHAnsi"/>
          <w:sz w:val="16"/>
          <w:szCs w:val="16"/>
        </w:rPr>
      </w:pPr>
    </w:p>
  </w:endnote>
  <w:endnote w:id="4">
    <w:p w14:paraId="3FA264CE" w14:textId="168D4A51"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r w:rsidRPr="001A3A70">
        <w:rPr>
          <w:rFonts w:cstheme="minorHAnsi"/>
          <w:sz w:val="16"/>
          <w:szCs w:val="16"/>
          <w:shd w:val="clear" w:color="auto" w:fill="FFFFFF"/>
        </w:rPr>
        <w:t xml:space="preserve">There was frequent conflation between the outbreak – Covid from community transmissions – and total Covid cases, including those detected in quarantine.  Reports of daily case numbers were supplemented by reports of cumulative numbers e.g., </w:t>
      </w:r>
      <w:hyperlink r:id="rId4" w:history="1">
        <w:r w:rsidRPr="001A3A70">
          <w:rPr>
            <w:rStyle w:val="Hyperlink"/>
            <w:rFonts w:cstheme="minorHAnsi"/>
            <w:sz w:val="16"/>
            <w:szCs w:val="16"/>
          </w:rPr>
          <w:t>https://www.smh.com.au/national/nsw/nervous-wait-as-premier-resists-pressure-for-lockdown-mask-mandate-and-a-ban-on-large-events-20201231-p56r36.html</w:t>
        </w:r>
      </w:hyperlink>
    </w:p>
    <w:p w14:paraId="540202B5" w14:textId="77777777" w:rsidR="00013CF3" w:rsidRPr="001A3A70" w:rsidRDefault="00013CF3" w:rsidP="001A3A70">
      <w:pPr>
        <w:pStyle w:val="EndnoteText"/>
        <w:rPr>
          <w:rFonts w:cstheme="minorHAnsi"/>
          <w:sz w:val="16"/>
          <w:szCs w:val="16"/>
        </w:rPr>
      </w:pPr>
    </w:p>
  </w:endnote>
  <w:endnote w:id="5">
    <w:p w14:paraId="05E653A3"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5" w:history="1">
        <w:r w:rsidRPr="001A3A70">
          <w:rPr>
            <w:rStyle w:val="Hyperlink"/>
            <w:rFonts w:cstheme="minorHAnsi"/>
            <w:sz w:val="16"/>
            <w:szCs w:val="16"/>
          </w:rPr>
          <w:t>https://www.abc.net.au/news/2021-01-01/will-sydney-go-into-lockdown/13024350</w:t>
        </w:r>
      </w:hyperlink>
      <w:r w:rsidRPr="001A3A70">
        <w:rPr>
          <w:rFonts w:cstheme="minorHAnsi"/>
          <w:sz w:val="16"/>
          <w:szCs w:val="16"/>
        </w:rPr>
        <w:t xml:space="preserve">  </w:t>
      </w:r>
    </w:p>
    <w:p w14:paraId="70233F72" w14:textId="08EF477C" w:rsidR="00013CF3" w:rsidRPr="001A3A70" w:rsidRDefault="00013CF3" w:rsidP="001A3A70">
      <w:pPr>
        <w:pStyle w:val="EndnoteText"/>
        <w:rPr>
          <w:rFonts w:cstheme="minorHAnsi"/>
          <w:sz w:val="16"/>
          <w:szCs w:val="16"/>
        </w:rPr>
      </w:pPr>
      <w:r w:rsidRPr="001A3A70">
        <w:rPr>
          <w:rFonts w:cstheme="minorHAnsi"/>
          <w:sz w:val="16"/>
          <w:szCs w:val="16"/>
        </w:rPr>
        <w:t xml:space="preserve">The gross inaccuracy of some previous Covid predictions is noted at:  </w:t>
      </w:r>
      <w:hyperlink r:id="rId6" w:history="1">
        <w:r w:rsidRPr="001A3A70">
          <w:rPr>
            <w:rStyle w:val="Hyperlink"/>
            <w:rFonts w:cstheme="minorHAnsi"/>
            <w:sz w:val="16"/>
            <w:szCs w:val="16"/>
          </w:rPr>
          <w:t>https://www.msn.com/en-au/news/australia/greg-hunt-slams-doctors-who-were-wrong-about-covid-19/ar-BB1cHMIT?ocid=mailsignout&amp;fbclid=IwAR2KhevDg-KnH5JdH7fM78093PvpF1GPtP77tpqKsWM9b0eKNnHQQu3_Uj4</w:t>
        </w:r>
      </w:hyperlink>
    </w:p>
    <w:p w14:paraId="1345F134" w14:textId="64735F31" w:rsidR="00013CF3" w:rsidRPr="001A3A70" w:rsidRDefault="00013CF3" w:rsidP="001A3A70">
      <w:pPr>
        <w:pStyle w:val="EndnoteText"/>
        <w:rPr>
          <w:rFonts w:cstheme="minorHAnsi"/>
          <w:sz w:val="16"/>
          <w:szCs w:val="16"/>
        </w:rPr>
      </w:pPr>
      <w:r>
        <w:rPr>
          <w:rFonts w:cstheme="minorHAnsi"/>
          <w:sz w:val="16"/>
          <w:szCs w:val="16"/>
        </w:rPr>
        <w:t xml:space="preserve">Another example of doomsaying: </w:t>
      </w:r>
      <w:hyperlink r:id="rId7" w:history="1">
        <w:r w:rsidRPr="00795097">
          <w:rPr>
            <w:rStyle w:val="Hyperlink"/>
            <w:rFonts w:cstheme="minorHAnsi"/>
            <w:sz w:val="16"/>
            <w:szCs w:val="16"/>
          </w:rPr>
          <w:t>https://johnmenadue.com/tony-smith-how-new-south-wales-lost-control-of-the-virus/</w:t>
        </w:r>
      </w:hyperlink>
    </w:p>
    <w:p w14:paraId="6C7D82C2" w14:textId="77777777" w:rsidR="00013CF3" w:rsidRPr="001A3A70" w:rsidRDefault="00013CF3" w:rsidP="001A3A70">
      <w:pPr>
        <w:pStyle w:val="EndnoteText"/>
        <w:rPr>
          <w:rFonts w:cstheme="minorHAnsi"/>
          <w:sz w:val="16"/>
          <w:szCs w:val="16"/>
        </w:rPr>
      </w:pPr>
    </w:p>
  </w:endnote>
  <w:endnote w:id="6">
    <w:p w14:paraId="75275A0E" w14:textId="798A59AC" w:rsidR="00013CF3" w:rsidRPr="001A3A70" w:rsidRDefault="00013CF3" w:rsidP="001A3A70">
      <w:pPr>
        <w:spacing w:after="0"/>
        <w:rPr>
          <w:rFonts w:cstheme="minorHAnsi"/>
          <w:sz w:val="16"/>
          <w:szCs w:val="16"/>
          <w:shd w:val="clear" w:color="auto" w:fill="FFFFFF"/>
        </w:rPr>
      </w:pPr>
      <w:r w:rsidRPr="001A3A70">
        <w:rPr>
          <w:rStyle w:val="EndnoteReference"/>
          <w:rFonts w:cstheme="minorHAnsi"/>
          <w:sz w:val="16"/>
          <w:szCs w:val="16"/>
        </w:rPr>
        <w:endnoteRef/>
      </w:r>
      <w:r w:rsidRPr="001A3A70">
        <w:rPr>
          <w:rFonts w:cstheme="minorHAnsi"/>
          <w:sz w:val="16"/>
          <w:szCs w:val="16"/>
        </w:rPr>
        <w:t xml:space="preserve"> </w:t>
      </w:r>
      <w:r w:rsidRPr="001A3A70">
        <w:rPr>
          <w:rFonts w:cstheme="minorHAnsi"/>
          <w:sz w:val="16"/>
          <w:szCs w:val="16"/>
          <w:shd w:val="clear" w:color="auto" w:fill="FFFFFF"/>
        </w:rPr>
        <w:t xml:space="preserve">The argument was: a lockdown would aim to minimise infection spread.  Yet for that objective, a lockdown’s duration is indeterminate.  It would not be short and might be lengthy - experts consider 28 days as a benchmark to eliminate Covid – see: </w:t>
      </w:r>
      <w:hyperlink r:id="rId8" w:history="1">
        <w:r w:rsidRPr="001A3A70">
          <w:rPr>
            <w:rStyle w:val="Hyperlink"/>
            <w:rFonts w:cstheme="minorHAnsi"/>
            <w:sz w:val="16"/>
            <w:szCs w:val="16"/>
            <w:shd w:val="clear" w:color="auto" w:fill="FFFFFF"/>
          </w:rPr>
          <w:t>https://www.thejadebeagle.com/tinpot-update.html</w:t>
        </w:r>
      </w:hyperlink>
      <w:r w:rsidRPr="001A3A70">
        <w:rPr>
          <w:rFonts w:cstheme="minorHAnsi"/>
          <w:sz w:val="16"/>
          <w:szCs w:val="16"/>
          <w:shd w:val="clear" w:color="auto" w:fill="FFFFFF"/>
        </w:rPr>
        <w:t xml:space="preserve">.  </w:t>
      </w:r>
    </w:p>
    <w:p w14:paraId="3D4F8C36" w14:textId="747B6FB9" w:rsidR="00013CF3" w:rsidRPr="001A3A70" w:rsidRDefault="00013CF3" w:rsidP="001A3A70">
      <w:pPr>
        <w:spacing w:after="0"/>
        <w:rPr>
          <w:rFonts w:cstheme="minorHAnsi"/>
          <w:sz w:val="16"/>
          <w:szCs w:val="16"/>
          <w:shd w:val="clear" w:color="auto" w:fill="FFFFFF"/>
        </w:rPr>
      </w:pPr>
      <w:r w:rsidRPr="001A3A70">
        <w:rPr>
          <w:rFonts w:cstheme="minorHAnsi"/>
          <w:sz w:val="16"/>
          <w:szCs w:val="16"/>
          <w:shd w:val="clear" w:color="auto" w:fill="FFFFFF"/>
        </w:rPr>
        <w:t>If a lockdown were to start on 20 December, it would likely extend into the New Year.  Lockdown proponents would see that as desirable given the potential of Christmas and New Year to be what they termed ‘super spreader’ events.</w:t>
      </w:r>
    </w:p>
    <w:p w14:paraId="09A33F56" w14:textId="77777777" w:rsidR="00013CF3" w:rsidRPr="001A3A70" w:rsidRDefault="00013CF3" w:rsidP="001A3A70">
      <w:pPr>
        <w:pStyle w:val="EndnoteText"/>
        <w:rPr>
          <w:rFonts w:cstheme="minorHAnsi"/>
          <w:sz w:val="16"/>
          <w:szCs w:val="16"/>
        </w:rPr>
      </w:pPr>
    </w:p>
  </w:endnote>
  <w:endnote w:id="7">
    <w:p w14:paraId="575DCD26"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9" w:history="1">
        <w:r w:rsidRPr="001A3A70">
          <w:rPr>
            <w:rStyle w:val="Hyperlink"/>
            <w:rFonts w:cstheme="minorHAnsi"/>
            <w:sz w:val="16"/>
            <w:szCs w:val="16"/>
          </w:rPr>
          <w:t>https://www.msn.com/en-au/news/australia/greg-hunt-slams-doctors-who-were-wrong-about-covid-19/ar-BB1cHMIT?ocid=mailsignout&amp;fbclid=IwAR2KhevDg-KnH5JdH7fM78093PvpF1GPtP77tpqKsWM9b0eKNnHQQu3_Uj4</w:t>
        </w:r>
      </w:hyperlink>
    </w:p>
    <w:p w14:paraId="55F3C101" w14:textId="77777777" w:rsidR="00013CF3" w:rsidRPr="001A3A70" w:rsidRDefault="00013CF3" w:rsidP="001A3A70">
      <w:pPr>
        <w:pStyle w:val="EndnoteText"/>
        <w:rPr>
          <w:rFonts w:cstheme="minorHAnsi"/>
          <w:sz w:val="16"/>
          <w:szCs w:val="16"/>
        </w:rPr>
      </w:pPr>
    </w:p>
  </w:endnote>
  <w:endnote w:id="8">
    <w:p w14:paraId="034039AE" w14:textId="10375019"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NSW policy is noted in </w:t>
      </w:r>
      <w:hyperlink r:id="rId10" w:history="1">
        <w:r w:rsidRPr="001A3A70">
          <w:rPr>
            <w:rStyle w:val="Hyperlink"/>
            <w:rFonts w:cstheme="minorHAnsi"/>
            <w:sz w:val="16"/>
            <w:szCs w:val="16"/>
          </w:rPr>
          <w:t>https://www.thejadebeagle.com/covid---july-2020.html</w:t>
        </w:r>
      </w:hyperlink>
    </w:p>
    <w:p w14:paraId="2A61D5D1" w14:textId="77777777" w:rsidR="00013CF3" w:rsidRPr="001A3A70" w:rsidRDefault="00013CF3" w:rsidP="001A3A70">
      <w:pPr>
        <w:pStyle w:val="EndnoteText"/>
        <w:rPr>
          <w:rFonts w:cstheme="minorHAnsi"/>
          <w:sz w:val="16"/>
          <w:szCs w:val="16"/>
        </w:rPr>
      </w:pPr>
    </w:p>
  </w:endnote>
  <w:endnote w:id="9">
    <w:p w14:paraId="01760CFC" w14:textId="2C98716E" w:rsidR="00013CF3" w:rsidRPr="001A3A70" w:rsidRDefault="00013CF3" w:rsidP="001A3A70">
      <w:pPr>
        <w:pStyle w:val="EndnoteText"/>
        <w:rPr>
          <w:rFonts w:cstheme="minorHAnsi"/>
          <w:sz w:val="16"/>
          <w:szCs w:val="16"/>
          <w:shd w:val="clear" w:color="auto" w:fill="FFFFFF"/>
        </w:rPr>
      </w:pPr>
      <w:r w:rsidRPr="001A3A70">
        <w:rPr>
          <w:rStyle w:val="EndnoteReference"/>
          <w:rFonts w:cstheme="minorHAnsi"/>
          <w:sz w:val="16"/>
          <w:szCs w:val="16"/>
        </w:rPr>
        <w:endnoteRef/>
      </w:r>
      <w:r w:rsidRPr="001A3A70">
        <w:rPr>
          <w:rFonts w:cstheme="minorHAnsi"/>
          <w:sz w:val="16"/>
          <w:szCs w:val="16"/>
        </w:rPr>
        <w:t xml:space="preserve"> </w:t>
      </w:r>
      <w:r w:rsidRPr="001A3A70">
        <w:rPr>
          <w:rFonts w:cstheme="minorHAnsi"/>
          <w:sz w:val="16"/>
          <w:szCs w:val="16"/>
          <w:shd w:val="clear" w:color="auto" w:fill="FFFFFF"/>
        </w:rPr>
        <w:t>The geography and sociology suggest high civic pride and cooperation in the area.  Compliance with local mandates is likely to be strong, particularly for protecting the district.  This was demonstrated by high levels of community tests for Covid infection – the ratio of tests to population was near 60% in four weeks.  Fifty-nine cases were detected.</w:t>
      </w:r>
    </w:p>
    <w:p w14:paraId="291A73AB" w14:textId="77777777" w:rsidR="00013CF3" w:rsidRPr="001A3A70" w:rsidRDefault="00013CF3" w:rsidP="001A3A70">
      <w:pPr>
        <w:pStyle w:val="EndnoteText"/>
        <w:rPr>
          <w:rFonts w:cstheme="minorHAnsi"/>
          <w:sz w:val="16"/>
          <w:szCs w:val="16"/>
        </w:rPr>
      </w:pPr>
      <w:r w:rsidRPr="001A3A70">
        <w:rPr>
          <w:rFonts w:cstheme="minorHAnsi"/>
          <w:sz w:val="16"/>
          <w:szCs w:val="16"/>
        </w:rPr>
        <w:t xml:space="preserve">4 weeks to 14 January 2021: </w:t>
      </w:r>
      <w:hyperlink r:id="rId11" w:history="1">
        <w:r w:rsidRPr="001A3A70">
          <w:rPr>
            <w:rStyle w:val="Hyperlink"/>
            <w:rFonts w:cstheme="minorHAnsi"/>
            <w:sz w:val="16"/>
            <w:szCs w:val="16"/>
          </w:rPr>
          <w:t>https://www.health.nsw.gov.au/Infectious/covid-19/Pages/stats-local.aspx</w:t>
        </w:r>
      </w:hyperlink>
    </w:p>
    <w:p w14:paraId="19E56757" w14:textId="77777777" w:rsidR="00013CF3" w:rsidRPr="001A3A70" w:rsidRDefault="00013CF3" w:rsidP="001A3A70">
      <w:pPr>
        <w:pStyle w:val="EndnoteText"/>
        <w:rPr>
          <w:rFonts w:cstheme="minorHAnsi"/>
          <w:sz w:val="16"/>
          <w:szCs w:val="16"/>
        </w:rPr>
      </w:pPr>
    </w:p>
  </w:endnote>
  <w:endnote w:id="10">
    <w:p w14:paraId="38BD7B07"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2" w:history="1">
        <w:r w:rsidRPr="001A3A70">
          <w:rPr>
            <w:rStyle w:val="Hyperlink"/>
            <w:rFonts w:cstheme="minorHAnsi"/>
            <w:sz w:val="16"/>
            <w:szCs w:val="16"/>
          </w:rPr>
          <w:t>https://www.abc.net.au/news/2021-01-01/nsw-records-three-cases-of-coronavirus-in-western-sydney/13025912</w:t>
        </w:r>
      </w:hyperlink>
      <w:r w:rsidRPr="001A3A70">
        <w:rPr>
          <w:rFonts w:cstheme="minorHAnsi"/>
          <w:sz w:val="16"/>
          <w:szCs w:val="16"/>
        </w:rPr>
        <w:t xml:space="preserve">; </w:t>
      </w:r>
    </w:p>
    <w:p w14:paraId="335C93BC" w14:textId="4C4C4BB2" w:rsidR="00013CF3" w:rsidRPr="001A3A70" w:rsidRDefault="00410FDC" w:rsidP="001A3A70">
      <w:pPr>
        <w:pStyle w:val="EndnoteText"/>
        <w:rPr>
          <w:rFonts w:cstheme="minorHAnsi"/>
          <w:sz w:val="16"/>
          <w:szCs w:val="16"/>
        </w:rPr>
      </w:pPr>
      <w:hyperlink r:id="rId13" w:history="1">
        <w:r w:rsidR="00013CF3" w:rsidRPr="001A3A70">
          <w:rPr>
            <w:rStyle w:val="Hyperlink"/>
            <w:rFonts w:cstheme="minorHAnsi"/>
            <w:sz w:val="16"/>
            <w:szCs w:val="16"/>
          </w:rPr>
          <w:t>https://7news.com.au/sunrise/on-the-show/nsw-acting-premier-john-barilaro-absolutely-considering-lockdown-to-combat-sydney-bottle-shop-outbreak-c-1887523</w:t>
        </w:r>
      </w:hyperlink>
    </w:p>
  </w:endnote>
  <w:endnote w:id="11">
    <w:p w14:paraId="66256B24" w14:textId="77777777" w:rsidR="00013CF3" w:rsidRPr="001A3A70" w:rsidRDefault="00013CF3" w:rsidP="001A3A70">
      <w:pPr>
        <w:spacing w:after="0"/>
        <w:rPr>
          <w:rFonts w:cstheme="minorHAnsi"/>
          <w:sz w:val="16"/>
          <w:szCs w:val="16"/>
        </w:rPr>
      </w:pPr>
    </w:p>
    <w:p w14:paraId="448C1EE4"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4" w:history="1">
        <w:r w:rsidRPr="001A3A70">
          <w:rPr>
            <w:rStyle w:val="Hyperlink"/>
            <w:rFonts w:cstheme="minorHAnsi"/>
            <w:sz w:val="16"/>
            <w:szCs w:val="16"/>
          </w:rPr>
          <w:t>https://www.theguardian.com/australia-news/2020/dec/17/queensland-western-australia-south-wa-sa-border-restrictions-nsw-covid-coronavirus-outbreak</w:t>
        </w:r>
      </w:hyperlink>
    </w:p>
    <w:p w14:paraId="4E89FBD3" w14:textId="77777777" w:rsidR="00013CF3" w:rsidRPr="001A3A70" w:rsidRDefault="00013CF3" w:rsidP="001A3A70">
      <w:pPr>
        <w:spacing w:after="0"/>
        <w:rPr>
          <w:rFonts w:cstheme="minorHAnsi"/>
          <w:sz w:val="16"/>
          <w:szCs w:val="16"/>
        </w:rPr>
      </w:pPr>
      <w:r w:rsidRPr="001A3A70">
        <w:rPr>
          <w:rFonts w:cstheme="minorHAnsi"/>
          <w:sz w:val="16"/>
          <w:szCs w:val="16"/>
        </w:rPr>
        <w:t xml:space="preserve"> </w:t>
      </w:r>
    </w:p>
  </w:endnote>
  <w:endnote w:id="12">
    <w:p w14:paraId="00B09D30" w14:textId="7B1AC254"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r w:rsidRPr="001A3A70">
        <w:rPr>
          <w:rFonts w:cstheme="minorHAnsi"/>
          <w:sz w:val="16"/>
          <w:szCs w:val="16"/>
          <w:shd w:val="clear" w:color="auto" w:fill="FFFFFF"/>
        </w:rPr>
        <w:t>For example, NSW residents who had already travelled to some States were required to quarantine, whereas residents of those States returning from NSW were not.</w:t>
      </w:r>
    </w:p>
    <w:p w14:paraId="128AF2C9" w14:textId="77777777" w:rsidR="00013CF3" w:rsidRPr="001A3A70" w:rsidRDefault="00013CF3" w:rsidP="001A3A70">
      <w:pPr>
        <w:pStyle w:val="EndnoteText"/>
        <w:rPr>
          <w:rFonts w:cstheme="minorHAnsi"/>
          <w:sz w:val="16"/>
          <w:szCs w:val="16"/>
        </w:rPr>
      </w:pPr>
    </w:p>
  </w:endnote>
  <w:endnote w:id="13">
    <w:p w14:paraId="63EFC518" w14:textId="3AF064E9" w:rsidR="00013CF3" w:rsidRPr="001A3A70" w:rsidRDefault="00013CF3" w:rsidP="001A3A70">
      <w:pPr>
        <w:spacing w:after="0"/>
        <w:rPr>
          <w:rFonts w:cstheme="minorHAnsi"/>
          <w:sz w:val="16"/>
          <w:szCs w:val="16"/>
          <w:shd w:val="clear" w:color="auto" w:fill="FFFFFF"/>
        </w:rPr>
      </w:pPr>
      <w:r w:rsidRPr="001A3A70">
        <w:rPr>
          <w:rStyle w:val="EndnoteReference"/>
          <w:rFonts w:cstheme="minorHAnsi"/>
          <w:sz w:val="16"/>
          <w:szCs w:val="16"/>
        </w:rPr>
        <w:endnoteRef/>
      </w:r>
      <w:r w:rsidRPr="001A3A70">
        <w:rPr>
          <w:rFonts w:cstheme="minorHAnsi"/>
          <w:sz w:val="16"/>
          <w:szCs w:val="16"/>
        </w:rPr>
        <w:t xml:space="preserve"> </w:t>
      </w:r>
      <w:hyperlink r:id="rId15" w:history="1">
        <w:r w:rsidRPr="001A3A70">
          <w:rPr>
            <w:rStyle w:val="Hyperlink"/>
            <w:rFonts w:cstheme="minorHAnsi"/>
            <w:sz w:val="16"/>
            <w:szCs w:val="16"/>
            <w:shd w:val="clear" w:color="auto" w:fill="FFFFFF"/>
          </w:rPr>
          <w:t>https://www.theguardian.com/australia-news/2020/dec/17/queensland-western-australia-south-wa-sa-border-restrictions-nsw-covid-coronavirus-outbreak</w:t>
        </w:r>
      </w:hyperlink>
      <w:r w:rsidRPr="001A3A70">
        <w:rPr>
          <w:rFonts w:cstheme="minorHAnsi"/>
          <w:sz w:val="16"/>
          <w:szCs w:val="16"/>
          <w:shd w:val="clear" w:color="auto" w:fill="FFFFFF"/>
        </w:rPr>
        <w:t xml:space="preserve"> </w:t>
      </w:r>
    </w:p>
    <w:p w14:paraId="00692761" w14:textId="77777777" w:rsidR="00013CF3" w:rsidRPr="001A3A70" w:rsidRDefault="00410FDC" w:rsidP="001A3A70">
      <w:pPr>
        <w:spacing w:after="0"/>
        <w:rPr>
          <w:rFonts w:cstheme="minorHAnsi"/>
          <w:sz w:val="16"/>
          <w:szCs w:val="16"/>
          <w:shd w:val="clear" w:color="auto" w:fill="FFFFFF"/>
        </w:rPr>
      </w:pPr>
      <w:hyperlink r:id="rId16" w:history="1">
        <w:r w:rsidR="00013CF3" w:rsidRPr="001A3A70">
          <w:rPr>
            <w:rStyle w:val="Hyperlink"/>
            <w:rFonts w:cstheme="minorHAnsi"/>
            <w:sz w:val="16"/>
            <w:szCs w:val="16"/>
            <w:shd w:val="clear" w:color="auto" w:fill="FFFFFF"/>
          </w:rPr>
          <w:t>https://www.dhhs.vic.gov.au/sites/default/files/documents/202012/NSW%20Border%20Crossing%20Permit%20Scheme%20Directions%20-%2018%20December%202020%20%28signed%29.pdf</w:t>
        </w:r>
      </w:hyperlink>
    </w:p>
    <w:p w14:paraId="5D1858CD" w14:textId="77777777" w:rsidR="00013CF3" w:rsidRPr="001A3A70" w:rsidRDefault="00410FDC" w:rsidP="001A3A70">
      <w:pPr>
        <w:spacing w:after="0"/>
        <w:rPr>
          <w:rFonts w:cstheme="minorHAnsi"/>
          <w:sz w:val="16"/>
          <w:szCs w:val="16"/>
          <w:shd w:val="clear" w:color="auto" w:fill="FFFFFF"/>
        </w:rPr>
      </w:pPr>
      <w:hyperlink r:id="rId17" w:history="1">
        <w:r w:rsidR="00013CF3" w:rsidRPr="001A3A70">
          <w:rPr>
            <w:rStyle w:val="Hyperlink"/>
            <w:rFonts w:cstheme="minorHAnsi"/>
            <w:sz w:val="16"/>
            <w:szCs w:val="16"/>
            <w:shd w:val="clear" w:color="auto" w:fill="FFFFFF"/>
          </w:rPr>
          <w:t>https://www.coronavirus.vic.gov.au/victorian-travel-permit-system</w:t>
        </w:r>
      </w:hyperlink>
    </w:p>
    <w:p w14:paraId="0A13A2E5" w14:textId="77777777" w:rsidR="00013CF3" w:rsidRPr="001A3A70" w:rsidRDefault="00410FDC" w:rsidP="001A3A70">
      <w:pPr>
        <w:spacing w:after="0"/>
        <w:rPr>
          <w:rStyle w:val="Hyperlink"/>
          <w:rFonts w:cstheme="minorHAnsi"/>
          <w:sz w:val="16"/>
          <w:szCs w:val="16"/>
          <w:shd w:val="clear" w:color="auto" w:fill="FFFFFF"/>
        </w:rPr>
      </w:pPr>
      <w:hyperlink r:id="rId18" w:history="1">
        <w:r w:rsidR="00013CF3" w:rsidRPr="001A3A70">
          <w:rPr>
            <w:rStyle w:val="Hyperlink"/>
            <w:rFonts w:cstheme="minorHAnsi"/>
            <w:sz w:val="16"/>
            <w:szCs w:val="16"/>
            <w:shd w:val="clear" w:color="auto" w:fill="FFFFFF"/>
          </w:rPr>
          <w:t>https://www.wa.gov.au/government/publications/nsw-outbreak-response-directions-no-3</w:t>
        </w:r>
      </w:hyperlink>
    </w:p>
    <w:p w14:paraId="2E5CD4B4" w14:textId="77777777" w:rsidR="00013CF3" w:rsidRPr="001A3A70" w:rsidRDefault="00410FDC" w:rsidP="001A3A70">
      <w:pPr>
        <w:spacing w:after="0"/>
        <w:rPr>
          <w:rFonts w:cstheme="minorHAnsi"/>
          <w:sz w:val="16"/>
          <w:szCs w:val="16"/>
          <w:shd w:val="clear" w:color="auto" w:fill="FFFFFF"/>
        </w:rPr>
      </w:pPr>
      <w:hyperlink r:id="rId19" w:history="1">
        <w:r w:rsidR="00013CF3" w:rsidRPr="001A3A70">
          <w:rPr>
            <w:rStyle w:val="Hyperlink"/>
            <w:rFonts w:cstheme="minorHAnsi"/>
            <w:sz w:val="16"/>
            <w:szCs w:val="16"/>
            <w:shd w:val="clear" w:color="auto" w:fill="FFFFFF"/>
          </w:rPr>
          <w:t>https://www.covid-19.sa.gov.au/emergency-declarations/cross-border-travel</w:t>
        </w:r>
      </w:hyperlink>
      <w:r w:rsidR="00013CF3" w:rsidRPr="001A3A70">
        <w:rPr>
          <w:rFonts w:cstheme="minorHAnsi"/>
          <w:sz w:val="16"/>
          <w:szCs w:val="16"/>
          <w:shd w:val="clear" w:color="auto" w:fill="FFFFFF"/>
        </w:rPr>
        <w:t xml:space="preserve"> </w:t>
      </w:r>
      <w:hyperlink r:id="rId20" w:history="1">
        <w:r w:rsidR="00013CF3" w:rsidRPr="001A3A70">
          <w:rPr>
            <w:rStyle w:val="Hyperlink"/>
            <w:rFonts w:cstheme="minorHAnsi"/>
            <w:sz w:val="16"/>
            <w:szCs w:val="16"/>
            <w:shd w:val="clear" w:color="auto" w:fill="FFFFFF"/>
          </w:rPr>
          <w:t>https://coronavirus.tas.gov.au/facts/important-community-updates</w:t>
        </w:r>
      </w:hyperlink>
    </w:p>
    <w:p w14:paraId="3A58C8FE" w14:textId="77777777" w:rsidR="00013CF3" w:rsidRPr="001A3A70" w:rsidRDefault="00410FDC" w:rsidP="001A3A70">
      <w:pPr>
        <w:spacing w:after="0"/>
        <w:rPr>
          <w:rFonts w:cstheme="minorHAnsi"/>
          <w:sz w:val="16"/>
          <w:szCs w:val="16"/>
          <w:shd w:val="clear" w:color="auto" w:fill="FFFFFF"/>
        </w:rPr>
      </w:pPr>
      <w:hyperlink r:id="rId21" w:history="1">
        <w:r w:rsidR="00013CF3" w:rsidRPr="001A3A70">
          <w:rPr>
            <w:rStyle w:val="Hyperlink"/>
            <w:rFonts w:cstheme="minorHAnsi"/>
            <w:sz w:val="16"/>
            <w:szCs w:val="16"/>
            <w:shd w:val="clear" w:color="auto" w:fill="FFFFFF"/>
          </w:rPr>
          <w:t>https://www.legislation.act.gov.au/ni/2020-819/</w:t>
        </w:r>
      </w:hyperlink>
    </w:p>
    <w:p w14:paraId="7B239CAD" w14:textId="4C9E1789" w:rsidR="00013CF3" w:rsidRPr="009C7EAC" w:rsidRDefault="00013CF3" w:rsidP="001A3A70">
      <w:pPr>
        <w:spacing w:after="0"/>
        <w:rPr>
          <w:rFonts w:cstheme="minorHAnsi"/>
          <w:sz w:val="16"/>
          <w:szCs w:val="16"/>
          <w:shd w:val="clear" w:color="auto" w:fill="FFFFFF"/>
        </w:rPr>
      </w:pPr>
      <w:r w:rsidRPr="001A3A70">
        <w:rPr>
          <w:rFonts w:cstheme="minorHAnsi"/>
          <w:sz w:val="16"/>
          <w:szCs w:val="16"/>
          <w:shd w:val="clear" w:color="auto" w:fill="FFFFFF"/>
        </w:rPr>
        <w:t>https://www.covid19.act.gov.au/news-articles/new-directions-for-anyone-arriving-in-the-act Chief Minister Chief Minister -from-greater-</w:t>
      </w:r>
      <w:r w:rsidRPr="009C7EAC">
        <w:rPr>
          <w:rFonts w:cstheme="minorHAnsi"/>
          <w:sz w:val="16"/>
          <w:szCs w:val="16"/>
          <w:shd w:val="clear" w:color="auto" w:fill="FFFFFF"/>
        </w:rPr>
        <w:t>sydney</w:t>
      </w:r>
    </w:p>
    <w:p w14:paraId="190D014E" w14:textId="77777777" w:rsidR="00013CF3" w:rsidRPr="009C7EAC" w:rsidRDefault="00013CF3" w:rsidP="001A3A70">
      <w:pPr>
        <w:pStyle w:val="EndnoteText"/>
        <w:rPr>
          <w:rFonts w:cstheme="minorHAnsi"/>
          <w:sz w:val="16"/>
          <w:szCs w:val="16"/>
        </w:rPr>
      </w:pPr>
    </w:p>
  </w:endnote>
  <w:endnote w:id="14">
    <w:p w14:paraId="4BAC4DF1" w14:textId="7A0739AA" w:rsidR="00B10CDD" w:rsidRPr="009C7EAC" w:rsidRDefault="00B10CDD">
      <w:pPr>
        <w:pStyle w:val="EndnoteText"/>
        <w:rPr>
          <w:sz w:val="16"/>
          <w:szCs w:val="16"/>
        </w:rPr>
      </w:pPr>
      <w:r w:rsidRPr="009C7EAC">
        <w:rPr>
          <w:rStyle w:val="EndnoteReference"/>
          <w:sz w:val="16"/>
          <w:szCs w:val="16"/>
        </w:rPr>
        <w:endnoteRef/>
      </w:r>
      <w:r w:rsidRPr="009C7EAC">
        <w:rPr>
          <w:sz w:val="16"/>
          <w:szCs w:val="16"/>
        </w:rPr>
        <w:t xml:space="preserve"> They were published 24 February </w:t>
      </w:r>
      <w:hyperlink r:id="rId22" w:history="1">
        <w:r w:rsidRPr="009C7EAC">
          <w:rPr>
            <w:rStyle w:val="Hyperlink"/>
            <w:sz w:val="16"/>
            <w:szCs w:val="16"/>
          </w:rPr>
          <w:t>https://www.hcourt.gov.au/cases/case_b26-2020</w:t>
        </w:r>
      </w:hyperlink>
      <w:r w:rsidR="009C7EAC">
        <w:rPr>
          <w:sz w:val="16"/>
          <w:szCs w:val="16"/>
        </w:rPr>
        <w:t>.  That will be the subject of a later article.</w:t>
      </w:r>
    </w:p>
    <w:p w14:paraId="1BEDC90A" w14:textId="77777777" w:rsidR="00B10CDD" w:rsidRPr="009C7EAC" w:rsidRDefault="00B10CDD">
      <w:pPr>
        <w:pStyle w:val="EndnoteText"/>
        <w:rPr>
          <w:sz w:val="16"/>
          <w:szCs w:val="16"/>
        </w:rPr>
      </w:pPr>
    </w:p>
  </w:endnote>
  <w:endnote w:id="15">
    <w:p w14:paraId="051AD0A7"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23" w:history="1">
        <w:r w:rsidRPr="001A3A70">
          <w:rPr>
            <w:rStyle w:val="Hyperlink"/>
            <w:rFonts w:cstheme="minorHAnsi"/>
            <w:sz w:val="16"/>
            <w:szCs w:val="16"/>
          </w:rPr>
          <w:t>https://www.thejadebeagle.com/tinpot-update.html</w:t>
        </w:r>
      </w:hyperlink>
    </w:p>
    <w:p w14:paraId="70C34A84" w14:textId="77777777" w:rsidR="00013CF3" w:rsidRPr="001A3A70" w:rsidRDefault="00013CF3" w:rsidP="001A3A70">
      <w:pPr>
        <w:pStyle w:val="EndnoteText"/>
        <w:rPr>
          <w:rFonts w:cstheme="minorHAnsi"/>
          <w:sz w:val="16"/>
          <w:szCs w:val="16"/>
        </w:rPr>
      </w:pPr>
    </w:p>
  </w:endnote>
  <w:endnote w:id="16">
    <w:p w14:paraId="442DA302"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24" w:history="1">
        <w:r w:rsidRPr="001A3A70">
          <w:rPr>
            <w:rStyle w:val="Hyperlink"/>
            <w:rFonts w:cstheme="minorHAnsi"/>
            <w:sz w:val="16"/>
            <w:szCs w:val="16"/>
          </w:rPr>
          <w:t>https://www.thejadebeagle.com/covid---july-2020.html</w:t>
        </w:r>
      </w:hyperlink>
      <w:r w:rsidRPr="001A3A70">
        <w:rPr>
          <w:rFonts w:cstheme="minorHAnsi"/>
          <w:sz w:val="16"/>
          <w:szCs w:val="16"/>
        </w:rPr>
        <w:t xml:space="preserve">, </w:t>
      </w:r>
    </w:p>
    <w:p w14:paraId="04EA0736" w14:textId="06476432" w:rsidR="00013CF3" w:rsidRPr="001A3A70" w:rsidRDefault="00410FDC" w:rsidP="001A3A70">
      <w:pPr>
        <w:pStyle w:val="EndnoteText"/>
        <w:rPr>
          <w:rFonts w:cstheme="minorHAnsi"/>
          <w:sz w:val="16"/>
          <w:szCs w:val="16"/>
        </w:rPr>
      </w:pPr>
      <w:hyperlink r:id="rId25" w:history="1">
        <w:r w:rsidR="00013CF3" w:rsidRPr="001A3A70">
          <w:rPr>
            <w:rStyle w:val="Hyperlink"/>
            <w:rFonts w:cstheme="minorHAnsi"/>
            <w:sz w:val="16"/>
            <w:szCs w:val="16"/>
          </w:rPr>
          <w:t>https://www.thejadebeagle.com/tinpot-update.html</w:t>
        </w:r>
      </w:hyperlink>
    </w:p>
    <w:p w14:paraId="212358A5" w14:textId="77777777" w:rsidR="00013CF3" w:rsidRPr="001A3A70" w:rsidRDefault="00013CF3" w:rsidP="001A3A70">
      <w:pPr>
        <w:pStyle w:val="EndnoteText"/>
        <w:rPr>
          <w:rFonts w:cstheme="minorHAnsi"/>
          <w:sz w:val="16"/>
          <w:szCs w:val="16"/>
        </w:rPr>
      </w:pPr>
    </w:p>
  </w:endnote>
  <w:endnote w:id="17">
    <w:p w14:paraId="2C43B3DD"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26" w:history="1">
        <w:r w:rsidRPr="001A3A70">
          <w:rPr>
            <w:rStyle w:val="Hyperlink"/>
            <w:rFonts w:cstheme="minorHAnsi"/>
            <w:sz w:val="16"/>
            <w:szCs w:val="16"/>
          </w:rPr>
          <w:t>https://cdn.hcourt.gov.au/assets/cases/02-Brisbane/b26-2020/Palmer-Def.pdf</w:t>
        </w:r>
      </w:hyperlink>
    </w:p>
    <w:p w14:paraId="3C57F71B" w14:textId="77777777" w:rsidR="00013CF3" w:rsidRPr="001A3A70" w:rsidRDefault="00410FDC" w:rsidP="001A3A70">
      <w:pPr>
        <w:spacing w:after="0"/>
        <w:rPr>
          <w:rFonts w:cstheme="minorHAnsi"/>
          <w:sz w:val="16"/>
          <w:szCs w:val="16"/>
          <w:shd w:val="clear" w:color="auto" w:fill="FFFFFF"/>
        </w:rPr>
      </w:pPr>
      <w:hyperlink r:id="rId27" w:history="1">
        <w:r w:rsidR="00013CF3" w:rsidRPr="001A3A70">
          <w:rPr>
            <w:rStyle w:val="Hyperlink"/>
            <w:rFonts w:cstheme="minorHAnsi"/>
            <w:sz w:val="16"/>
            <w:szCs w:val="16"/>
            <w:shd w:val="clear" w:color="auto" w:fill="FFFFFF"/>
          </w:rPr>
          <w:t>https://cdn.hcourt.gov.au/assets/cases/02-Brisbane/b26-2020/Palmer-AG-Victoria.pdf</w:t>
        </w:r>
      </w:hyperlink>
    </w:p>
    <w:p w14:paraId="15AFAE23" w14:textId="77777777" w:rsidR="00013CF3" w:rsidRPr="001A3A70" w:rsidRDefault="00410FDC" w:rsidP="001A3A70">
      <w:pPr>
        <w:spacing w:after="0"/>
        <w:rPr>
          <w:rFonts w:cstheme="minorHAnsi"/>
          <w:sz w:val="16"/>
          <w:szCs w:val="16"/>
          <w:shd w:val="clear" w:color="auto" w:fill="FFFFFF"/>
        </w:rPr>
      </w:pPr>
      <w:hyperlink r:id="rId28" w:history="1">
        <w:r w:rsidR="00013CF3" w:rsidRPr="001A3A70">
          <w:rPr>
            <w:rStyle w:val="Hyperlink"/>
            <w:rFonts w:cstheme="minorHAnsi"/>
            <w:sz w:val="16"/>
            <w:szCs w:val="16"/>
            <w:shd w:val="clear" w:color="auto" w:fill="FFFFFF"/>
          </w:rPr>
          <w:t>https://cdn.hcourt.gov.au/assets/cases/02-Brisbane/b26-2020/Palmer-AG-Victoria.pdf</w:t>
        </w:r>
      </w:hyperlink>
    </w:p>
    <w:p w14:paraId="0FB83AB3" w14:textId="77777777" w:rsidR="00013CF3" w:rsidRPr="001A3A70" w:rsidRDefault="00410FDC" w:rsidP="001A3A70">
      <w:pPr>
        <w:spacing w:after="0"/>
        <w:rPr>
          <w:rFonts w:cstheme="minorHAnsi"/>
          <w:sz w:val="16"/>
          <w:szCs w:val="16"/>
          <w:shd w:val="clear" w:color="auto" w:fill="FFFFFF"/>
        </w:rPr>
      </w:pPr>
      <w:hyperlink r:id="rId29" w:history="1">
        <w:r w:rsidR="00013CF3" w:rsidRPr="001A3A70">
          <w:rPr>
            <w:rStyle w:val="Hyperlink"/>
            <w:rFonts w:cstheme="minorHAnsi"/>
            <w:sz w:val="16"/>
            <w:szCs w:val="16"/>
            <w:shd w:val="clear" w:color="auto" w:fill="FFFFFF"/>
          </w:rPr>
          <w:t>https://cdn.hcourt.gov.au/assets/cases/02-Brisbane/b26-2020/Palmer-AG-Qld.pdf</w:t>
        </w:r>
      </w:hyperlink>
    </w:p>
    <w:p w14:paraId="29B0B188" w14:textId="77777777" w:rsidR="00013CF3" w:rsidRPr="001A3A70" w:rsidRDefault="00410FDC" w:rsidP="001A3A70">
      <w:pPr>
        <w:pStyle w:val="EndnoteText"/>
        <w:rPr>
          <w:rStyle w:val="Hyperlink"/>
          <w:rFonts w:cstheme="minorHAnsi"/>
          <w:sz w:val="16"/>
          <w:szCs w:val="16"/>
          <w:shd w:val="clear" w:color="auto" w:fill="FFFFFF"/>
        </w:rPr>
      </w:pPr>
      <w:hyperlink r:id="rId30" w:history="1">
        <w:r w:rsidR="00013CF3" w:rsidRPr="001A3A70">
          <w:rPr>
            <w:rStyle w:val="Hyperlink"/>
            <w:rFonts w:cstheme="minorHAnsi"/>
            <w:sz w:val="16"/>
            <w:szCs w:val="16"/>
            <w:shd w:val="clear" w:color="auto" w:fill="FFFFFF"/>
          </w:rPr>
          <w:t>https://cdn.hcourt.gov.au/assets/cases/02-Brisbane/b26-2020/Palmer-AG-Tas.pdf</w:t>
        </w:r>
      </w:hyperlink>
    </w:p>
    <w:p w14:paraId="7A977356" w14:textId="77777777" w:rsidR="00013CF3" w:rsidRPr="001A3A70" w:rsidRDefault="00410FDC" w:rsidP="001A3A70">
      <w:pPr>
        <w:spacing w:after="0"/>
        <w:rPr>
          <w:rFonts w:cstheme="minorHAnsi"/>
          <w:sz w:val="16"/>
          <w:szCs w:val="16"/>
          <w:shd w:val="clear" w:color="auto" w:fill="FFFFFF"/>
        </w:rPr>
      </w:pPr>
      <w:hyperlink r:id="rId31" w:history="1">
        <w:r w:rsidR="00013CF3" w:rsidRPr="001A3A70">
          <w:rPr>
            <w:rStyle w:val="Hyperlink"/>
            <w:rFonts w:cstheme="minorHAnsi"/>
            <w:sz w:val="16"/>
            <w:szCs w:val="16"/>
            <w:shd w:val="clear" w:color="auto" w:fill="FFFFFF"/>
          </w:rPr>
          <w:t>https://cdn.hcourt.gov.au/assets/cases/02-Brisbane/b26-2020/Palmer-AG-SA.pdf</w:t>
        </w:r>
      </w:hyperlink>
      <w:r w:rsidR="00013CF3" w:rsidRPr="001A3A70">
        <w:rPr>
          <w:rFonts w:cstheme="minorHAnsi"/>
          <w:sz w:val="16"/>
          <w:szCs w:val="16"/>
          <w:shd w:val="clear" w:color="auto" w:fill="FFFFFF"/>
        </w:rPr>
        <w:t xml:space="preserve"> </w:t>
      </w:r>
      <w:r w:rsidR="00013CF3" w:rsidRPr="001A3A70">
        <w:rPr>
          <w:rFonts w:cstheme="minorHAnsi"/>
          <w:sz w:val="16"/>
          <w:szCs w:val="16"/>
        </w:rPr>
        <w:t xml:space="preserve"> </w:t>
      </w:r>
      <w:hyperlink r:id="rId32" w:history="1">
        <w:r w:rsidR="00013CF3" w:rsidRPr="001A3A70">
          <w:rPr>
            <w:rStyle w:val="Hyperlink"/>
            <w:rFonts w:cstheme="minorHAnsi"/>
            <w:sz w:val="16"/>
            <w:szCs w:val="16"/>
            <w:shd w:val="clear" w:color="auto" w:fill="FFFFFF"/>
          </w:rPr>
          <w:t>https://cdn.hcourt.gov.au/assets/cases/02-Brisbane/b26-2020/Palmer-AG-ACT.pdf</w:t>
        </w:r>
      </w:hyperlink>
    </w:p>
    <w:p w14:paraId="1F30AEA5" w14:textId="77777777" w:rsidR="00013CF3" w:rsidRPr="001A3A70" w:rsidRDefault="00410FDC" w:rsidP="001A3A70">
      <w:pPr>
        <w:spacing w:after="0"/>
        <w:rPr>
          <w:rFonts w:cstheme="minorHAnsi"/>
          <w:sz w:val="16"/>
          <w:szCs w:val="16"/>
          <w:shd w:val="clear" w:color="auto" w:fill="FFFFFF"/>
        </w:rPr>
      </w:pPr>
      <w:hyperlink r:id="rId33" w:history="1">
        <w:r w:rsidR="00013CF3" w:rsidRPr="001A3A70">
          <w:rPr>
            <w:rStyle w:val="Hyperlink"/>
            <w:rFonts w:cstheme="minorHAnsi"/>
            <w:sz w:val="16"/>
            <w:szCs w:val="16"/>
            <w:shd w:val="clear" w:color="auto" w:fill="FFFFFF"/>
          </w:rPr>
          <w:t>https://cdn.hcourt.gov.au/assets/cases/02-Brisbane/b26-2020/Palmer-AG-NT.pdf</w:t>
        </w:r>
      </w:hyperlink>
    </w:p>
    <w:p w14:paraId="29A8A1EC" w14:textId="77777777" w:rsidR="00013CF3" w:rsidRPr="001A3A70" w:rsidRDefault="00013CF3" w:rsidP="001A3A70">
      <w:pPr>
        <w:pStyle w:val="EndnoteText"/>
        <w:rPr>
          <w:rFonts w:cstheme="minorHAnsi"/>
          <w:sz w:val="16"/>
          <w:szCs w:val="16"/>
        </w:rPr>
      </w:pPr>
    </w:p>
  </w:endnote>
  <w:endnote w:id="18">
    <w:p w14:paraId="12EAE3BD" w14:textId="0E464902"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34" w:history="1">
        <w:r w:rsidRPr="001A3A70">
          <w:rPr>
            <w:rStyle w:val="Hyperlink"/>
            <w:rFonts w:cstheme="minorHAnsi"/>
            <w:sz w:val="16"/>
            <w:szCs w:val="16"/>
          </w:rPr>
          <w:t>https://www.thejadebeagle.com/emergency-achieved.html</w:t>
        </w:r>
      </w:hyperlink>
    </w:p>
    <w:p w14:paraId="71F76AFF" w14:textId="77777777" w:rsidR="00013CF3" w:rsidRPr="001A3A70" w:rsidRDefault="00013CF3" w:rsidP="001A3A70">
      <w:pPr>
        <w:pStyle w:val="EndnoteText"/>
        <w:rPr>
          <w:rFonts w:cstheme="minorHAnsi"/>
          <w:sz w:val="16"/>
          <w:szCs w:val="16"/>
        </w:rPr>
      </w:pPr>
    </w:p>
  </w:endnote>
  <w:endnote w:id="19">
    <w:p w14:paraId="5B6A87AC"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35" w:history="1">
        <w:r w:rsidRPr="001A3A70">
          <w:rPr>
            <w:rStyle w:val="Hyperlink"/>
            <w:rFonts w:cstheme="minorHAnsi"/>
            <w:sz w:val="16"/>
            <w:szCs w:val="16"/>
          </w:rPr>
          <w:t>https://johnmenadue.com/tony-smith-how-new-south-wales-lost-control-of-the-virus/</w:t>
        </w:r>
      </w:hyperlink>
    </w:p>
    <w:p w14:paraId="20E3A675" w14:textId="77777777" w:rsidR="00013CF3" w:rsidRPr="001A3A70" w:rsidRDefault="00013CF3" w:rsidP="001A3A70">
      <w:pPr>
        <w:pStyle w:val="EndnoteText"/>
        <w:rPr>
          <w:rFonts w:cstheme="minorHAnsi"/>
          <w:sz w:val="16"/>
          <w:szCs w:val="16"/>
        </w:rPr>
      </w:pPr>
    </w:p>
  </w:endnote>
  <w:endnote w:id="20">
    <w:p w14:paraId="128E8991" w14:textId="2ED36271"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36" w:history="1">
        <w:r w:rsidRPr="001A3A70">
          <w:rPr>
            <w:rStyle w:val="Hyperlink"/>
            <w:rFonts w:cstheme="minorHAnsi"/>
            <w:sz w:val="16"/>
            <w:szCs w:val="16"/>
          </w:rPr>
          <w:t>https://www.abc.net.au/news/2021-02-09/victoria-covid-numbers-after-hotel-quarantine-worker-cases/13133862</w:t>
        </w:r>
      </w:hyperlink>
    </w:p>
    <w:p w14:paraId="3892CD44" w14:textId="1F978323" w:rsidR="00013CF3" w:rsidRPr="001A3A70" w:rsidRDefault="00410FDC" w:rsidP="001A3A70">
      <w:pPr>
        <w:pStyle w:val="EndnoteText"/>
        <w:rPr>
          <w:rFonts w:cstheme="minorHAnsi"/>
          <w:sz w:val="16"/>
          <w:szCs w:val="16"/>
        </w:rPr>
      </w:pPr>
      <w:hyperlink r:id="rId37" w:history="1">
        <w:r w:rsidR="00013CF3" w:rsidRPr="001A3A70">
          <w:rPr>
            <w:rStyle w:val="Hyperlink"/>
            <w:rFonts w:cstheme="minorHAnsi"/>
            <w:sz w:val="16"/>
            <w:szCs w:val="16"/>
          </w:rPr>
          <w:t>https://johnmenadue.com/without-our-dithering-pm-australia-would-on-top-of-covid-19-leaderboard/</w:t>
        </w:r>
      </w:hyperlink>
    </w:p>
    <w:p w14:paraId="62A10B42" w14:textId="77777777" w:rsidR="00013CF3" w:rsidRPr="001A3A70" w:rsidRDefault="00013CF3" w:rsidP="001A3A70">
      <w:pPr>
        <w:pStyle w:val="NormalWeb"/>
        <w:shd w:val="clear" w:color="auto" w:fill="FFFFFF"/>
        <w:spacing w:before="0" w:beforeAutospacing="0" w:after="0" w:afterAutospacing="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The latter included:</w:t>
      </w:r>
    </w:p>
    <w:p w14:paraId="7BDD8624" w14:textId="187B97EE" w:rsidR="00013CF3" w:rsidRPr="001A3A70" w:rsidRDefault="00013CF3" w:rsidP="001A3A70">
      <w:pPr>
        <w:pStyle w:val="NormalWeb"/>
        <w:shd w:val="clear" w:color="auto" w:fill="FFFFFF"/>
        <w:spacing w:before="0" w:beforeAutospacing="0" w:after="0" w:afterAutospacing="0"/>
        <w:ind w:left="720"/>
        <w:textAlignment w:val="baseline"/>
        <w:rPr>
          <w:rFonts w:asciiTheme="minorHAnsi" w:hAnsiTheme="minorHAnsi" w:cstheme="minorHAnsi"/>
          <w:i/>
          <w:iCs/>
          <w:color w:val="333333"/>
          <w:sz w:val="16"/>
          <w:szCs w:val="16"/>
        </w:rPr>
      </w:pPr>
      <w:r w:rsidRPr="001A3A70">
        <w:rPr>
          <w:rFonts w:asciiTheme="minorHAnsi" w:hAnsiTheme="minorHAnsi" w:cstheme="minorHAnsi"/>
          <w:i/>
          <w:iCs/>
          <w:color w:val="333333"/>
          <w:sz w:val="16"/>
          <w:szCs w:val="16"/>
        </w:rPr>
        <w:t>‘Since June, all jurisdictions except NSW have pursued a clear elimination policy, to reach zero community case status via a policy of squashing any outbreak before it even starts.</w:t>
      </w:r>
    </w:p>
    <w:p w14:paraId="7C700B8F" w14:textId="77777777" w:rsidR="00013CF3" w:rsidRPr="001A3A70" w:rsidRDefault="00013CF3" w:rsidP="001A3A70">
      <w:pPr>
        <w:pStyle w:val="NormalWeb"/>
        <w:shd w:val="clear" w:color="auto" w:fill="FFFFFF"/>
        <w:spacing w:before="0" w:beforeAutospacing="0" w:after="0" w:afterAutospacing="0"/>
        <w:ind w:left="720"/>
        <w:textAlignment w:val="baseline"/>
        <w:rPr>
          <w:rFonts w:asciiTheme="minorHAnsi" w:hAnsiTheme="minorHAnsi" w:cstheme="minorHAnsi"/>
          <w:i/>
          <w:iCs/>
          <w:color w:val="333333"/>
          <w:sz w:val="16"/>
          <w:szCs w:val="16"/>
        </w:rPr>
      </w:pPr>
      <w:r w:rsidRPr="001A3A70">
        <w:rPr>
          <w:rFonts w:asciiTheme="minorHAnsi" w:hAnsiTheme="minorHAnsi" w:cstheme="minorHAnsi"/>
          <w:i/>
          <w:iCs/>
          <w:color w:val="333333"/>
          <w:sz w:val="16"/>
          <w:szCs w:val="16"/>
        </w:rPr>
        <w:t>NSW has pursued a suppression model, much to the </w:t>
      </w:r>
      <w:hyperlink r:id="rId38" w:history="1">
        <w:r w:rsidRPr="001A3A70">
          <w:rPr>
            <w:rStyle w:val="Hyperlink"/>
            <w:rFonts w:asciiTheme="minorHAnsi" w:hAnsiTheme="minorHAnsi" w:cstheme="minorHAnsi"/>
            <w:i/>
            <w:iCs/>
            <w:color w:val="0066CC"/>
            <w:sz w:val="16"/>
            <w:szCs w:val="16"/>
            <w:bdr w:val="none" w:sz="0" w:space="0" w:color="auto" w:frame="1"/>
          </w:rPr>
          <w:t>anguish of other jurisdictions</w:t>
        </w:r>
      </w:hyperlink>
      <w:r w:rsidRPr="001A3A70">
        <w:rPr>
          <w:rFonts w:asciiTheme="minorHAnsi" w:hAnsiTheme="minorHAnsi" w:cstheme="minorHAnsi"/>
          <w:i/>
          <w:iCs/>
          <w:color w:val="333333"/>
          <w:sz w:val="16"/>
          <w:szCs w:val="16"/>
        </w:rPr>
        <w:t>, but strangely praised by the PM and his lackeys. It is the outlier, and a frustration for the rest of the country as it can take them weeks to get on top of an outbreak, with impacts on borders.</w:t>
      </w:r>
    </w:p>
    <w:p w14:paraId="71787025" w14:textId="78A01857" w:rsidR="00013CF3" w:rsidRPr="001A3A70" w:rsidRDefault="00013CF3" w:rsidP="001A3A70">
      <w:pPr>
        <w:pStyle w:val="NormalWeb"/>
        <w:shd w:val="clear" w:color="auto" w:fill="FFFFFF"/>
        <w:spacing w:before="0" w:beforeAutospacing="0" w:after="0" w:afterAutospacing="0"/>
        <w:ind w:left="720"/>
        <w:textAlignment w:val="baseline"/>
        <w:rPr>
          <w:rFonts w:asciiTheme="minorHAnsi" w:hAnsiTheme="minorHAnsi" w:cstheme="minorHAnsi"/>
          <w:color w:val="333333"/>
          <w:sz w:val="16"/>
          <w:szCs w:val="16"/>
        </w:rPr>
      </w:pPr>
      <w:r w:rsidRPr="001A3A70">
        <w:rPr>
          <w:rFonts w:asciiTheme="minorHAnsi" w:hAnsiTheme="minorHAnsi" w:cstheme="minorHAnsi"/>
          <w:i/>
          <w:iCs/>
          <w:color w:val="333333"/>
          <w:sz w:val="16"/>
          <w:szCs w:val="16"/>
        </w:rPr>
        <w:t>Since the first wave, the NSW outbreaks have been extended ones, partly due to community and interstate sources. They have also had leakages from hotel quarantine as have SA, Qld and most recently – in early February – Victoria and WA. By hard and fast action, these last four eliminated their outbreaks within days.’</w:t>
      </w:r>
    </w:p>
    <w:p w14:paraId="30D2BD17" w14:textId="544A373D" w:rsidR="00013CF3" w:rsidRPr="001A3A70" w:rsidRDefault="00013CF3" w:rsidP="001A3A70">
      <w:pPr>
        <w:pStyle w:val="NormalWeb"/>
        <w:shd w:val="clear" w:color="auto" w:fill="FFFFFF"/>
        <w:spacing w:before="0" w:beforeAutospacing="0" w:after="0" w:afterAutospacing="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Much of which is false and misleading for example:</w:t>
      </w:r>
    </w:p>
    <w:p w14:paraId="3DB57DA7" w14:textId="77777777"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‘elimination’ is not a policy, but a (an unachievable) goal;</w:t>
      </w:r>
    </w:p>
    <w:p w14:paraId="33BA1D2F" w14:textId="47931306"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 xml:space="preserve">Elimination proponents use the term as a distraction from the policy, which is lockdown of large areas – cities and States – in response to a Covid case;  </w:t>
      </w:r>
    </w:p>
    <w:p w14:paraId="7F1C65D4" w14:textId="77777777"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In comparison, elimination proponents use suppression to refer to a policy to align of risk with restriction, through testing, tracing and isolation of infection;</w:t>
      </w:r>
    </w:p>
    <w:p w14:paraId="444AB274" w14:textId="75A9854F"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‘Suppression’ does not involve lockdowns unless infection prevalence is high, testing is low or tracing is likely to be ineffective;</w:t>
      </w:r>
    </w:p>
    <w:p w14:paraId="0933B6FC" w14:textId="1B96434B"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 xml:space="preserve">In fact, the only difference </w:t>
      </w:r>
      <w:r>
        <w:rPr>
          <w:rFonts w:asciiTheme="minorHAnsi" w:hAnsiTheme="minorHAnsi" w:cstheme="minorHAnsi"/>
          <w:color w:val="333333"/>
          <w:sz w:val="16"/>
          <w:szCs w:val="16"/>
        </w:rPr>
        <w:t>is</w:t>
      </w:r>
      <w:r w:rsidRPr="001A3A70">
        <w:rPr>
          <w:rFonts w:asciiTheme="minorHAnsi" w:hAnsiTheme="minorHAnsi" w:cstheme="minorHAnsi"/>
          <w:color w:val="333333"/>
          <w:sz w:val="16"/>
          <w:szCs w:val="16"/>
        </w:rPr>
        <w:t xml:space="preserve"> ‘elimination’ does not rely on testing or tracing, probably due to </w:t>
      </w:r>
      <w:r>
        <w:rPr>
          <w:rFonts w:asciiTheme="minorHAnsi" w:hAnsiTheme="minorHAnsi" w:cstheme="minorHAnsi"/>
          <w:color w:val="333333"/>
          <w:sz w:val="16"/>
          <w:szCs w:val="16"/>
        </w:rPr>
        <w:t xml:space="preserve">expectations of </w:t>
      </w:r>
      <w:r w:rsidRPr="001A3A70">
        <w:rPr>
          <w:rFonts w:asciiTheme="minorHAnsi" w:hAnsiTheme="minorHAnsi" w:cstheme="minorHAnsi"/>
          <w:color w:val="333333"/>
          <w:sz w:val="16"/>
          <w:szCs w:val="16"/>
        </w:rPr>
        <w:t>health system failures;</w:t>
      </w:r>
    </w:p>
    <w:p w14:paraId="2B8BE573" w14:textId="4A9F2CB0"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 xml:space="preserve">Between June-November 2020 Victoria introduced lockdowns because its tracing capability did not match infection numbers.  More recently, it returned to tracing and isolation for the </w:t>
      </w:r>
      <w:r>
        <w:rPr>
          <w:rFonts w:asciiTheme="minorHAnsi" w:hAnsiTheme="minorHAnsi" w:cstheme="minorHAnsi"/>
          <w:color w:val="333333"/>
          <w:sz w:val="16"/>
          <w:szCs w:val="16"/>
        </w:rPr>
        <w:t>January</w:t>
      </w:r>
      <w:r w:rsidRPr="001A3A70">
        <w:rPr>
          <w:rFonts w:asciiTheme="minorHAnsi" w:hAnsiTheme="minorHAnsi" w:cstheme="minorHAnsi"/>
          <w:color w:val="333333"/>
          <w:sz w:val="16"/>
          <w:szCs w:val="16"/>
        </w:rPr>
        <w:t xml:space="preserve"> outbreak</w:t>
      </w:r>
      <w:r>
        <w:rPr>
          <w:rFonts w:asciiTheme="minorHAnsi" w:hAnsiTheme="minorHAnsi" w:cstheme="minorHAnsi"/>
          <w:color w:val="333333"/>
          <w:sz w:val="16"/>
          <w:szCs w:val="16"/>
        </w:rPr>
        <w:t xml:space="preserve"> and most of the February outbreak – using a lockdown nine days into the latter but for only a period of five days – shorter than the incubation period and therefore not intended to ‘eliminate’</w:t>
      </w:r>
      <w:r w:rsidRPr="001A3A70">
        <w:rPr>
          <w:rFonts w:asciiTheme="minorHAnsi" w:hAnsiTheme="minorHAnsi" w:cstheme="minorHAnsi"/>
          <w:color w:val="333333"/>
          <w:sz w:val="16"/>
          <w:szCs w:val="16"/>
        </w:rPr>
        <w:t>;</w:t>
      </w:r>
      <w:r>
        <w:rPr>
          <w:rFonts w:asciiTheme="minorHAnsi" w:hAnsiTheme="minorHAnsi" w:cstheme="minorHAnsi"/>
          <w:color w:val="333333"/>
          <w:sz w:val="16"/>
          <w:szCs w:val="16"/>
        </w:rPr>
        <w:t xml:space="preserve"> </w:t>
      </w:r>
      <w:r w:rsidRPr="001A3A70">
        <w:rPr>
          <w:rFonts w:asciiTheme="minorHAnsi" w:hAnsiTheme="minorHAnsi" w:cstheme="minorHAnsi"/>
          <w:color w:val="333333"/>
          <w:sz w:val="16"/>
          <w:szCs w:val="16"/>
        </w:rPr>
        <w:t xml:space="preserve">  </w:t>
      </w:r>
    </w:p>
    <w:p w14:paraId="1A6B5457" w14:textId="7C1E39DD"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Hence Victoria, and NSW, are not pursuing elimination policies;</w:t>
      </w:r>
    </w:p>
    <w:p w14:paraId="2E9EBCDC" w14:textId="681433BF"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Testing determines whether there is an outbreak.  The idea of ‘squashing any outbreak before it occurs’ is an oxymoron;</w:t>
      </w:r>
    </w:p>
    <w:p w14:paraId="6A1222FE" w14:textId="2737FA2B"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If the ‘squash’ idea is intended to mean ‘reduce transmission’ then the timeframe for depends on the spread of infection when detected by testing;</w:t>
      </w:r>
    </w:p>
    <w:p w14:paraId="52047EC5" w14:textId="5BD2EE0F"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Hence the length of time to ‘get on top’ of an outbreak primarily depends on testing, not on choice of restrictions;</w:t>
      </w:r>
    </w:p>
    <w:p w14:paraId="0A4364E5" w14:textId="50A02F48"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 xml:space="preserve">If ‘get on top’ is intended to mean zero infection, States other than NSW </w:t>
      </w:r>
      <w:r>
        <w:rPr>
          <w:rFonts w:asciiTheme="minorHAnsi" w:hAnsiTheme="minorHAnsi" w:cstheme="minorHAnsi"/>
          <w:color w:val="333333"/>
          <w:sz w:val="16"/>
          <w:szCs w:val="16"/>
        </w:rPr>
        <w:t>told the courts</w:t>
      </w:r>
      <w:r w:rsidRPr="001A3A70">
        <w:rPr>
          <w:rFonts w:asciiTheme="minorHAnsi" w:hAnsiTheme="minorHAnsi" w:cstheme="minorHAnsi"/>
          <w:color w:val="333333"/>
          <w:sz w:val="16"/>
          <w:szCs w:val="16"/>
        </w:rPr>
        <w:t xml:space="preserve"> the minimum time is 28 days – 4 weeks after the last case is recorded.  They have not applied this to themselves, meaning the reason for short lockdowns is either an acceptance of (what is stated to be unacceptable) risk, or a belief there is no risk i.e., the</w:t>
      </w:r>
      <w:r>
        <w:rPr>
          <w:rFonts w:asciiTheme="minorHAnsi" w:hAnsiTheme="minorHAnsi" w:cstheme="minorHAnsi"/>
          <w:color w:val="333333"/>
          <w:sz w:val="16"/>
          <w:szCs w:val="16"/>
        </w:rPr>
        <w:t>ir</w:t>
      </w:r>
      <w:r w:rsidRPr="001A3A70">
        <w:rPr>
          <w:rFonts w:asciiTheme="minorHAnsi" w:hAnsiTheme="minorHAnsi" w:cstheme="minorHAnsi"/>
          <w:color w:val="333333"/>
          <w:sz w:val="16"/>
          <w:szCs w:val="16"/>
        </w:rPr>
        <w:t xml:space="preserve"> lockdown</w:t>
      </w:r>
      <w:r>
        <w:rPr>
          <w:rFonts w:asciiTheme="minorHAnsi" w:hAnsiTheme="minorHAnsi" w:cstheme="minorHAnsi"/>
          <w:color w:val="333333"/>
          <w:sz w:val="16"/>
          <w:szCs w:val="16"/>
        </w:rPr>
        <w:t>s</w:t>
      </w:r>
      <w:r w:rsidRPr="001A3A70">
        <w:rPr>
          <w:rFonts w:asciiTheme="minorHAnsi" w:hAnsiTheme="minorHAnsi" w:cstheme="minorHAnsi"/>
          <w:color w:val="333333"/>
          <w:sz w:val="16"/>
          <w:szCs w:val="16"/>
        </w:rPr>
        <w:t xml:space="preserve"> </w:t>
      </w:r>
      <w:r>
        <w:rPr>
          <w:rFonts w:asciiTheme="minorHAnsi" w:hAnsiTheme="minorHAnsi" w:cstheme="minorHAnsi"/>
          <w:color w:val="333333"/>
          <w:sz w:val="16"/>
          <w:szCs w:val="16"/>
        </w:rPr>
        <w:t>are abuses of power</w:t>
      </w:r>
      <w:r w:rsidRPr="001A3A70">
        <w:rPr>
          <w:rFonts w:asciiTheme="minorHAnsi" w:hAnsiTheme="minorHAnsi" w:cstheme="minorHAnsi"/>
          <w:color w:val="333333"/>
          <w:sz w:val="16"/>
          <w:szCs w:val="16"/>
        </w:rPr>
        <w:t>;</w:t>
      </w:r>
    </w:p>
    <w:p w14:paraId="137061B0" w14:textId="0C8BEAF5"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Hence the claim NSW takes ‘weeks to get on top’ is misleading.  It is misleading on further grounds – by far the longest period to ‘get on top’ of an outbreak was 112 days in Victoria</w:t>
      </w:r>
      <w:r>
        <w:rPr>
          <w:rFonts w:asciiTheme="minorHAnsi" w:hAnsiTheme="minorHAnsi" w:cstheme="minorHAnsi"/>
          <w:color w:val="333333"/>
          <w:sz w:val="16"/>
          <w:szCs w:val="16"/>
        </w:rPr>
        <w:t xml:space="preserve"> – all under a lockdown</w:t>
      </w:r>
      <w:r w:rsidRPr="001A3A70">
        <w:rPr>
          <w:rFonts w:asciiTheme="minorHAnsi" w:hAnsiTheme="minorHAnsi" w:cstheme="minorHAnsi"/>
          <w:color w:val="333333"/>
          <w:sz w:val="16"/>
          <w:szCs w:val="16"/>
        </w:rPr>
        <w:t>;</w:t>
      </w:r>
    </w:p>
    <w:p w14:paraId="42820856" w14:textId="514E1CDC"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color w:val="333333"/>
          <w:sz w:val="16"/>
          <w:szCs w:val="16"/>
        </w:rPr>
      </w:pPr>
      <w:r w:rsidRPr="001A3A70">
        <w:rPr>
          <w:rFonts w:asciiTheme="minorHAnsi" w:hAnsiTheme="minorHAnsi" w:cstheme="minorHAnsi"/>
          <w:color w:val="333333"/>
          <w:sz w:val="16"/>
          <w:szCs w:val="16"/>
        </w:rPr>
        <w:t xml:space="preserve">NSW policy has no impact on borders.  Rather the border closures are made by </w:t>
      </w:r>
      <w:r>
        <w:rPr>
          <w:rFonts w:asciiTheme="minorHAnsi" w:hAnsiTheme="minorHAnsi" w:cstheme="minorHAnsi"/>
          <w:color w:val="333333"/>
          <w:sz w:val="16"/>
          <w:szCs w:val="16"/>
        </w:rPr>
        <w:t xml:space="preserve">(officials of other </w:t>
      </w:r>
      <w:r w:rsidRPr="001A3A70">
        <w:rPr>
          <w:rFonts w:asciiTheme="minorHAnsi" w:hAnsiTheme="minorHAnsi" w:cstheme="minorHAnsi"/>
          <w:color w:val="333333"/>
          <w:sz w:val="16"/>
          <w:szCs w:val="16"/>
        </w:rPr>
        <w:t>States</w:t>
      </w:r>
      <w:r>
        <w:rPr>
          <w:rFonts w:asciiTheme="minorHAnsi" w:hAnsiTheme="minorHAnsi" w:cstheme="minorHAnsi"/>
          <w:color w:val="333333"/>
          <w:sz w:val="16"/>
          <w:szCs w:val="16"/>
        </w:rPr>
        <w:t>)</w:t>
      </w:r>
      <w:r w:rsidRPr="001A3A70">
        <w:rPr>
          <w:rFonts w:asciiTheme="minorHAnsi" w:hAnsiTheme="minorHAnsi" w:cstheme="minorHAnsi"/>
          <w:color w:val="333333"/>
          <w:sz w:val="16"/>
          <w:szCs w:val="16"/>
        </w:rPr>
        <w:t xml:space="preserve"> due to their lack of confidence in abilities to test and trace.  </w:t>
      </w:r>
      <w:r>
        <w:rPr>
          <w:rFonts w:asciiTheme="minorHAnsi" w:hAnsiTheme="minorHAnsi" w:cstheme="minorHAnsi"/>
          <w:color w:val="333333"/>
          <w:sz w:val="16"/>
          <w:szCs w:val="16"/>
        </w:rPr>
        <w:t>Hence t</w:t>
      </w:r>
      <w:r w:rsidRPr="001A3A70">
        <w:rPr>
          <w:rFonts w:asciiTheme="minorHAnsi" w:hAnsiTheme="minorHAnsi" w:cstheme="minorHAnsi"/>
          <w:color w:val="333333"/>
          <w:sz w:val="16"/>
          <w:szCs w:val="16"/>
        </w:rPr>
        <w:t xml:space="preserve">he statement </w:t>
      </w:r>
      <w:r>
        <w:rPr>
          <w:rFonts w:asciiTheme="minorHAnsi" w:hAnsiTheme="minorHAnsi" w:cstheme="minorHAnsi"/>
          <w:color w:val="333333"/>
          <w:sz w:val="16"/>
          <w:szCs w:val="16"/>
        </w:rPr>
        <w:t xml:space="preserve">NSW caused border closures </w:t>
      </w:r>
      <w:r w:rsidRPr="001A3A70">
        <w:rPr>
          <w:rFonts w:asciiTheme="minorHAnsi" w:hAnsiTheme="minorHAnsi" w:cstheme="minorHAnsi"/>
          <w:color w:val="333333"/>
          <w:sz w:val="16"/>
          <w:szCs w:val="16"/>
        </w:rPr>
        <w:t>is false.  It is misleading because the failure is with the other States to equip themselves with tracing capability;</w:t>
      </w:r>
    </w:p>
    <w:p w14:paraId="02870415" w14:textId="2B4688A1" w:rsidR="00013CF3" w:rsidRPr="001A3A70" w:rsidRDefault="00013CF3" w:rsidP="001A3A70">
      <w:pPr>
        <w:pStyle w:val="NormalWeb"/>
        <w:numPr>
          <w:ilvl w:val="0"/>
          <w:numId w:val="9"/>
        </w:numPr>
        <w:shd w:val="clear" w:color="auto" w:fill="FFFFFF"/>
        <w:spacing w:before="0" w:beforeAutospacing="0" w:after="0" w:afterAutospacing="0"/>
        <w:ind w:left="360"/>
        <w:textAlignment w:val="baseline"/>
        <w:rPr>
          <w:rFonts w:asciiTheme="minorHAnsi" w:hAnsiTheme="minorHAnsi" w:cstheme="minorHAnsi"/>
          <w:sz w:val="16"/>
          <w:szCs w:val="16"/>
        </w:rPr>
      </w:pPr>
      <w:r w:rsidRPr="001A3A70">
        <w:rPr>
          <w:rFonts w:asciiTheme="minorHAnsi" w:hAnsiTheme="minorHAnsi" w:cstheme="minorHAnsi"/>
          <w:color w:val="333333"/>
          <w:sz w:val="16"/>
          <w:szCs w:val="16"/>
        </w:rPr>
        <w:t>The Alice in Wonderland thrust of the argument: were NSW to lockdown as frequently as other States Australia would face economic collapse and federal subsidies would need to reduce, in turn reducing the ability of other States to lockdown.</w:t>
      </w:r>
    </w:p>
    <w:p w14:paraId="2DA34EF5" w14:textId="77777777" w:rsidR="00013CF3" w:rsidRPr="001A3A70" w:rsidRDefault="00013CF3" w:rsidP="001A3A70">
      <w:pPr>
        <w:pStyle w:val="EndnoteText"/>
        <w:rPr>
          <w:rFonts w:cstheme="minorHAnsi"/>
          <w:sz w:val="16"/>
          <w:szCs w:val="16"/>
        </w:rPr>
      </w:pPr>
    </w:p>
  </w:endnote>
  <w:endnote w:id="21">
    <w:p w14:paraId="45FD5182"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39" w:history="1">
        <w:r w:rsidRPr="001A3A70">
          <w:rPr>
            <w:rStyle w:val="Hyperlink"/>
            <w:rFonts w:cstheme="minorHAnsi"/>
            <w:sz w:val="16"/>
            <w:szCs w:val="16"/>
          </w:rPr>
          <w:t>https://uk.embassy.gov.au/lhlh/covid19faq.html</w:t>
        </w:r>
      </w:hyperlink>
    </w:p>
    <w:p w14:paraId="222CCAAF" w14:textId="77777777" w:rsidR="00013CF3" w:rsidRPr="001A3A70" w:rsidRDefault="00013CF3" w:rsidP="001A3A70">
      <w:pPr>
        <w:pStyle w:val="EndnoteText"/>
        <w:rPr>
          <w:rFonts w:cstheme="minorHAnsi"/>
          <w:sz w:val="16"/>
          <w:szCs w:val="16"/>
        </w:rPr>
      </w:pPr>
    </w:p>
  </w:endnote>
  <w:endnote w:id="22">
    <w:p w14:paraId="2D698B29" w14:textId="41C9E774" w:rsidR="00013CF3" w:rsidRDefault="00013CF3" w:rsidP="001A3A70">
      <w:pPr>
        <w:pStyle w:val="EndnoteText"/>
        <w:rPr>
          <w:rStyle w:val="Hyperlink"/>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Embarrassing: a reputable medical journal carrying a declaration of Covid being eliminated in New Zealand, just prior to its re-emergence.  See e.g., </w:t>
      </w:r>
      <w:hyperlink r:id="rId40" w:history="1">
        <w:r w:rsidRPr="001A3A70">
          <w:rPr>
            <w:rStyle w:val="Hyperlink"/>
            <w:rFonts w:cstheme="minorHAnsi"/>
            <w:sz w:val="16"/>
            <w:szCs w:val="16"/>
          </w:rPr>
          <w:t>https://www.nejm.org/doi/full/10.1056/NEJMc2025203</w:t>
        </w:r>
      </w:hyperlink>
      <w:r>
        <w:rPr>
          <w:rStyle w:val="Hyperlink"/>
          <w:rFonts w:cstheme="minorHAnsi"/>
          <w:sz w:val="16"/>
          <w:szCs w:val="16"/>
        </w:rPr>
        <w:t xml:space="preserve"> </w:t>
      </w:r>
    </w:p>
    <w:p w14:paraId="79C11957" w14:textId="5F8258BC" w:rsidR="00013CF3" w:rsidRPr="00C51489" w:rsidRDefault="00013CF3" w:rsidP="001A3A70">
      <w:pPr>
        <w:pStyle w:val="EndnoteText"/>
        <w:rPr>
          <w:rFonts w:cstheme="minorHAnsi"/>
          <w:sz w:val="16"/>
          <w:szCs w:val="16"/>
        </w:rPr>
      </w:pPr>
      <w:r w:rsidRPr="00C51489">
        <w:rPr>
          <w:rStyle w:val="Hyperlink"/>
          <w:rFonts w:cstheme="minorHAnsi"/>
          <w:color w:val="auto"/>
          <w:sz w:val="16"/>
          <w:szCs w:val="16"/>
          <w:u w:val="none"/>
        </w:rPr>
        <w:t>Another embarras</w:t>
      </w:r>
      <w:r>
        <w:rPr>
          <w:rStyle w:val="Hyperlink"/>
          <w:rFonts w:cstheme="minorHAnsi"/>
          <w:color w:val="auto"/>
          <w:sz w:val="16"/>
          <w:szCs w:val="16"/>
          <w:u w:val="none"/>
        </w:rPr>
        <w:t>s</w:t>
      </w:r>
      <w:r w:rsidRPr="00C51489">
        <w:rPr>
          <w:rStyle w:val="Hyperlink"/>
          <w:rFonts w:cstheme="minorHAnsi"/>
          <w:color w:val="auto"/>
          <w:sz w:val="16"/>
          <w:szCs w:val="16"/>
          <w:u w:val="none"/>
        </w:rPr>
        <w:t>ing episode</w:t>
      </w:r>
      <w:r>
        <w:rPr>
          <w:rStyle w:val="Hyperlink"/>
          <w:rFonts w:cstheme="minorHAnsi"/>
          <w:color w:val="auto"/>
          <w:sz w:val="16"/>
          <w:szCs w:val="16"/>
          <w:u w:val="none"/>
        </w:rPr>
        <w:t>:</w:t>
      </w:r>
      <w:r w:rsidRPr="00C51489">
        <w:rPr>
          <w:rStyle w:val="Hyperlink"/>
          <w:rFonts w:cstheme="minorHAnsi"/>
          <w:color w:val="auto"/>
          <w:sz w:val="16"/>
          <w:szCs w:val="16"/>
          <w:u w:val="none"/>
        </w:rPr>
        <w:t xml:space="preserve"> the 2021 Auckland lockdown – necessitated because of inadequate testing.</w:t>
      </w:r>
    </w:p>
    <w:p w14:paraId="102D34F3" w14:textId="77777777" w:rsidR="00013CF3" w:rsidRPr="001A3A70" w:rsidRDefault="00013CF3" w:rsidP="001A3A70">
      <w:pPr>
        <w:pStyle w:val="EndnoteText"/>
        <w:rPr>
          <w:rFonts w:cstheme="minorHAnsi"/>
          <w:sz w:val="16"/>
          <w:szCs w:val="16"/>
        </w:rPr>
      </w:pPr>
    </w:p>
  </w:endnote>
  <w:endnote w:id="23">
    <w:p w14:paraId="4344BD44" w14:textId="2B1E4BB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41" w:history="1">
        <w:r w:rsidRPr="001A3A70">
          <w:rPr>
            <w:rStyle w:val="Hyperlink"/>
            <w:rFonts w:cstheme="minorHAnsi"/>
            <w:sz w:val="16"/>
            <w:szCs w:val="16"/>
          </w:rPr>
          <w:t>https://7news.com.au/news/wa/wa-premier-mark-mcgowan-responds-after-backlash-over-raffle-prize-c-1617408</w:t>
        </w:r>
      </w:hyperlink>
    </w:p>
    <w:p w14:paraId="7446E95C" w14:textId="137632A6" w:rsidR="00013CF3" w:rsidRPr="001A3A70" w:rsidRDefault="00410FDC" w:rsidP="001A3A70">
      <w:pPr>
        <w:pStyle w:val="EndnoteText"/>
        <w:rPr>
          <w:rFonts w:cstheme="minorHAnsi"/>
          <w:sz w:val="16"/>
          <w:szCs w:val="16"/>
        </w:rPr>
      </w:pPr>
      <w:hyperlink r:id="rId42" w:history="1">
        <w:r w:rsidR="00013CF3" w:rsidRPr="001A3A70">
          <w:rPr>
            <w:rStyle w:val="Hyperlink"/>
            <w:rFonts w:cstheme="minorHAnsi"/>
            <w:sz w:val="16"/>
            <w:szCs w:val="16"/>
          </w:rPr>
          <w:t>https://www.9news.com.au/national/coronavirus-nsw-queensland-border-changes-gladys-berejiklian-blindsided/ed3a6580-3fa7-41e6-9bfc-9973ef510700</w:t>
        </w:r>
      </w:hyperlink>
    </w:p>
    <w:p w14:paraId="1DEA006F" w14:textId="713A1A8D" w:rsidR="00013CF3" w:rsidRPr="001A3A70" w:rsidRDefault="00013CF3" w:rsidP="001A3A70">
      <w:pPr>
        <w:pStyle w:val="EndnoteText"/>
        <w:rPr>
          <w:rFonts w:cstheme="minorHAnsi"/>
          <w:sz w:val="16"/>
          <w:szCs w:val="16"/>
        </w:rPr>
      </w:pPr>
    </w:p>
  </w:endnote>
  <w:endnote w:id="24">
    <w:p w14:paraId="203F0837"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43" w:history="1">
        <w:r w:rsidRPr="001A3A70">
          <w:rPr>
            <w:rStyle w:val="Hyperlink"/>
            <w:rFonts w:cstheme="minorHAnsi"/>
            <w:sz w:val="16"/>
            <w:szCs w:val="16"/>
          </w:rPr>
          <w:t>https://www.thejadebeagle.com/tinpot-update.html</w:t>
        </w:r>
      </w:hyperlink>
    </w:p>
    <w:p w14:paraId="2D2AF4A8" w14:textId="77777777" w:rsidR="00013CF3" w:rsidRPr="001A3A70" w:rsidRDefault="00013CF3" w:rsidP="001A3A70">
      <w:pPr>
        <w:pStyle w:val="EndnoteText"/>
        <w:rPr>
          <w:rFonts w:cstheme="minorHAnsi"/>
          <w:sz w:val="16"/>
          <w:szCs w:val="16"/>
        </w:rPr>
      </w:pPr>
    </w:p>
  </w:endnote>
  <w:endnote w:id="25">
    <w:p w14:paraId="63F8A03B"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44" w:history="1">
        <w:r w:rsidRPr="001A3A70">
          <w:rPr>
            <w:rStyle w:val="Hyperlink"/>
            <w:rFonts w:cstheme="minorHAnsi"/>
            <w:sz w:val="16"/>
            <w:szCs w:val="16"/>
          </w:rPr>
          <w:t>https://www.pm.gov.au/media/national-cabinet-040920</w:t>
        </w:r>
      </w:hyperlink>
    </w:p>
  </w:endnote>
  <w:endnote w:id="26">
    <w:p w14:paraId="5427D10C" w14:textId="77777777" w:rsidR="00013CF3" w:rsidRPr="001A3A70" w:rsidRDefault="00013CF3" w:rsidP="001A3A70">
      <w:pPr>
        <w:pStyle w:val="EndnoteText"/>
        <w:rPr>
          <w:rFonts w:cstheme="minorHAnsi"/>
          <w:sz w:val="16"/>
          <w:szCs w:val="16"/>
        </w:rPr>
      </w:pPr>
    </w:p>
    <w:p w14:paraId="168B9C7E" w14:textId="77777777" w:rsidR="00013CF3" w:rsidRPr="001A3A70" w:rsidRDefault="00013CF3" w:rsidP="001A3A70">
      <w:pPr>
        <w:pStyle w:val="EndnoteText"/>
        <w:rPr>
          <w:rStyle w:val="Hyperlink"/>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45" w:history="1">
        <w:r w:rsidRPr="001A3A70">
          <w:rPr>
            <w:rStyle w:val="Hyperlink"/>
            <w:rFonts w:cstheme="minorHAnsi"/>
            <w:sz w:val="16"/>
            <w:szCs w:val="16"/>
          </w:rPr>
          <w:t>https://www.thejadebeagle.com/covid---july-2020.html</w:t>
        </w:r>
      </w:hyperlink>
    </w:p>
    <w:p w14:paraId="04FF4D2B" w14:textId="77777777" w:rsidR="00013CF3" w:rsidRPr="001A3A70" w:rsidRDefault="00410FDC" w:rsidP="001A3A70">
      <w:pPr>
        <w:pStyle w:val="EndnoteText"/>
        <w:rPr>
          <w:rFonts w:cstheme="minorHAnsi"/>
          <w:sz w:val="16"/>
          <w:szCs w:val="16"/>
        </w:rPr>
      </w:pPr>
      <w:hyperlink r:id="rId46" w:history="1">
        <w:r w:rsidR="00013CF3" w:rsidRPr="001A3A70">
          <w:rPr>
            <w:rStyle w:val="Hyperlink"/>
            <w:rFonts w:cstheme="minorHAnsi"/>
            <w:sz w:val="16"/>
            <w:szCs w:val="16"/>
          </w:rPr>
          <w:t>https://www.thejadebeagle.com/acrpa.html</w:t>
        </w:r>
      </w:hyperlink>
    </w:p>
    <w:p w14:paraId="5140115C" w14:textId="77777777" w:rsidR="00013CF3" w:rsidRPr="001A3A70" w:rsidRDefault="00013CF3" w:rsidP="001A3A70">
      <w:pPr>
        <w:pStyle w:val="EndnoteText"/>
        <w:rPr>
          <w:rFonts w:cstheme="minorHAnsi"/>
          <w:sz w:val="16"/>
          <w:szCs w:val="16"/>
        </w:rPr>
      </w:pPr>
    </w:p>
  </w:endnote>
  <w:endnote w:id="27">
    <w:p w14:paraId="21E6CCBE"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47" w:history="1">
        <w:r w:rsidRPr="001A3A70">
          <w:rPr>
            <w:rStyle w:val="Hyperlink"/>
            <w:rFonts w:cstheme="minorHAnsi"/>
            <w:sz w:val="16"/>
            <w:szCs w:val="16"/>
          </w:rPr>
          <w:t>https://www.sbs.com.au/news/nsw-records-three-new-coronavirus-cases-as-queensland-border-tensions-simmer</w:t>
        </w:r>
      </w:hyperlink>
    </w:p>
    <w:p w14:paraId="2E495217" w14:textId="77777777" w:rsidR="00013CF3" w:rsidRPr="001A3A70" w:rsidRDefault="00013CF3" w:rsidP="001A3A70">
      <w:pPr>
        <w:pStyle w:val="EndnoteText"/>
        <w:rPr>
          <w:rFonts w:cstheme="minorHAnsi"/>
          <w:sz w:val="16"/>
          <w:szCs w:val="16"/>
        </w:rPr>
      </w:pPr>
    </w:p>
  </w:endnote>
  <w:endnote w:id="28">
    <w:p w14:paraId="4DDF179E" w14:textId="31469322"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The reasons referred to a 28-day absence of un</w:t>
      </w:r>
      <w:r>
        <w:rPr>
          <w:rFonts w:cstheme="minorHAnsi"/>
          <w:sz w:val="16"/>
          <w:szCs w:val="16"/>
        </w:rPr>
        <w:t>sourced</w:t>
      </w:r>
      <w:r w:rsidRPr="001A3A70">
        <w:rPr>
          <w:rFonts w:cstheme="minorHAnsi"/>
          <w:sz w:val="16"/>
          <w:szCs w:val="16"/>
        </w:rPr>
        <w:t xml:space="preserve"> community transmission.  This differed from its previous criteria, and arguments put to the Federal and High Courts</w:t>
      </w:r>
      <w:r>
        <w:rPr>
          <w:rFonts w:cstheme="minorHAnsi"/>
          <w:sz w:val="16"/>
          <w:szCs w:val="16"/>
        </w:rPr>
        <w:t xml:space="preserve"> which did refer to 28 days but not always relate to within-community transmission being unsourced</w:t>
      </w:r>
      <w:r w:rsidRPr="001A3A70">
        <w:rPr>
          <w:rFonts w:cstheme="minorHAnsi"/>
          <w:sz w:val="16"/>
          <w:szCs w:val="16"/>
        </w:rPr>
        <w:t xml:space="preserve">. </w:t>
      </w:r>
      <w:hyperlink r:id="rId48" w:history="1">
        <w:r w:rsidRPr="001A3A70">
          <w:rPr>
            <w:rStyle w:val="Hyperlink"/>
            <w:rFonts w:cstheme="minorHAnsi"/>
            <w:sz w:val="16"/>
            <w:szCs w:val="16"/>
          </w:rPr>
          <w:t>https://www.abc.net.au/news/2020-11-24/coronavirus-queensland-nsw-border-restrictions-announcement/12901854</w:t>
        </w:r>
      </w:hyperlink>
      <w:r w:rsidRPr="001A3A70">
        <w:rPr>
          <w:rFonts w:cstheme="minorHAnsi"/>
          <w:sz w:val="16"/>
          <w:szCs w:val="16"/>
        </w:rPr>
        <w:t xml:space="preserve">  </w:t>
      </w:r>
    </w:p>
  </w:endnote>
  <w:endnote w:id="29">
    <w:p w14:paraId="0299EB62" w14:textId="77777777" w:rsidR="00013CF3" w:rsidRPr="001A3A70" w:rsidRDefault="00013CF3" w:rsidP="001A3A70">
      <w:pPr>
        <w:spacing w:after="0"/>
        <w:rPr>
          <w:rFonts w:cstheme="minorHAnsi"/>
          <w:sz w:val="16"/>
          <w:szCs w:val="16"/>
        </w:rPr>
      </w:pPr>
    </w:p>
    <w:p w14:paraId="65E7C00D" w14:textId="77777777" w:rsidR="00013CF3" w:rsidRPr="001A3A70" w:rsidRDefault="00013CF3" w:rsidP="001A3A70">
      <w:pPr>
        <w:spacing w:after="0"/>
        <w:rPr>
          <w:rFonts w:cstheme="minorHAnsi"/>
          <w:sz w:val="16"/>
          <w:szCs w:val="16"/>
          <w:shd w:val="clear" w:color="auto" w:fill="FFFFFF"/>
        </w:rPr>
      </w:pPr>
      <w:r w:rsidRPr="001A3A70">
        <w:rPr>
          <w:rStyle w:val="EndnoteReference"/>
          <w:rFonts w:cstheme="minorHAnsi"/>
          <w:sz w:val="16"/>
          <w:szCs w:val="16"/>
        </w:rPr>
        <w:endnoteRef/>
      </w:r>
      <w:r w:rsidRPr="001A3A70">
        <w:rPr>
          <w:rFonts w:cstheme="minorHAnsi"/>
          <w:sz w:val="16"/>
          <w:szCs w:val="16"/>
        </w:rPr>
        <w:t xml:space="preserve"> </w:t>
      </w:r>
      <w:hyperlink r:id="rId49" w:history="1">
        <w:r w:rsidRPr="001A3A70">
          <w:rPr>
            <w:rStyle w:val="Hyperlink"/>
            <w:rFonts w:cstheme="minorHAnsi"/>
            <w:sz w:val="16"/>
            <w:szCs w:val="16"/>
            <w:shd w:val="clear" w:color="auto" w:fill="FFFFFF"/>
          </w:rPr>
          <w:t>https://www.abc.net.au/news/2020-12-23/coronavirus-queensland-border-compliance-checks-quarantine/13001000</w:t>
        </w:r>
      </w:hyperlink>
    </w:p>
    <w:p w14:paraId="06BFAE6F" w14:textId="77777777" w:rsidR="00013CF3" w:rsidRPr="001A3A70" w:rsidRDefault="00013CF3" w:rsidP="001A3A70">
      <w:pPr>
        <w:pStyle w:val="EndnoteText"/>
        <w:rPr>
          <w:rFonts w:cstheme="minorHAnsi"/>
          <w:sz w:val="16"/>
          <w:szCs w:val="16"/>
        </w:rPr>
      </w:pPr>
    </w:p>
  </w:endnote>
  <w:endnote w:id="30">
    <w:p w14:paraId="2A86A075"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50" w:history="1">
        <w:r w:rsidRPr="001A3A70">
          <w:rPr>
            <w:rStyle w:val="Hyperlink"/>
            <w:rFonts w:cstheme="minorHAnsi"/>
            <w:sz w:val="16"/>
            <w:szCs w:val="16"/>
          </w:rPr>
          <w:t>https://www.health.qld.gov.au/system-governance/legislation/cho-public-health-directions-under-expanded-public-health-act-powers/border-restrictions</w:t>
        </w:r>
      </w:hyperlink>
    </w:p>
    <w:p w14:paraId="09C66FFD" w14:textId="77777777" w:rsidR="00013CF3" w:rsidRPr="001A3A70" w:rsidRDefault="00013CF3" w:rsidP="001A3A70">
      <w:pPr>
        <w:pStyle w:val="EndnoteText"/>
        <w:rPr>
          <w:rFonts w:cstheme="minorHAnsi"/>
          <w:sz w:val="16"/>
          <w:szCs w:val="16"/>
        </w:rPr>
      </w:pPr>
    </w:p>
  </w:endnote>
  <w:endnote w:id="31">
    <w:p w14:paraId="5BB1DADD" w14:textId="77777777" w:rsidR="00013CF3" w:rsidRPr="001A3A70" w:rsidRDefault="00013CF3" w:rsidP="001A3A70">
      <w:pPr>
        <w:shd w:val="clear" w:color="auto" w:fill="FFFFFF"/>
        <w:spacing w:after="0" w:line="240" w:lineRule="auto"/>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At the time of the statement, 2 January, it was evident that the peak in NSW had passed.  New cases were then averaging around four per day.  Nonetheless:</w:t>
      </w:r>
      <w:r w:rsidRPr="001A3A70">
        <w:rPr>
          <w:rFonts w:cstheme="minorHAnsi"/>
          <w:sz w:val="16"/>
          <w:szCs w:val="16"/>
        </w:rPr>
        <w:tab/>
      </w:r>
    </w:p>
    <w:p w14:paraId="51263FB4" w14:textId="77777777" w:rsidR="00013CF3" w:rsidRPr="001A3A70" w:rsidRDefault="00013CF3" w:rsidP="001A3A70">
      <w:pPr>
        <w:shd w:val="clear" w:color="auto" w:fill="FFFFFF"/>
        <w:spacing w:after="0" w:line="240" w:lineRule="auto"/>
        <w:ind w:left="720"/>
        <w:rPr>
          <w:rFonts w:eastAsia="Times New Roman" w:cstheme="minorHAnsi"/>
          <w:i/>
          <w:iCs/>
          <w:color w:val="000000"/>
          <w:sz w:val="16"/>
          <w:szCs w:val="16"/>
          <w:lang w:eastAsia="en-AU"/>
        </w:rPr>
      </w:pPr>
      <w:r w:rsidRPr="001A3A70">
        <w:rPr>
          <w:rFonts w:eastAsia="Times New Roman" w:cstheme="minorHAnsi"/>
          <w:i/>
          <w:iCs/>
          <w:color w:val="000000"/>
          <w:sz w:val="16"/>
          <w:szCs w:val="16"/>
          <w:lang w:eastAsia="en-AU"/>
        </w:rPr>
        <w:t>“Those states are working very hard to contain community transmission, but they are still in a critical stage of their response so we need to keep watching closely,” she said.</w:t>
      </w:r>
    </w:p>
    <w:p w14:paraId="4366BA0D" w14:textId="77777777" w:rsidR="00013CF3" w:rsidRPr="001A3A70" w:rsidRDefault="00013CF3" w:rsidP="001A3A70">
      <w:pPr>
        <w:shd w:val="clear" w:color="auto" w:fill="FFFFFF"/>
        <w:spacing w:after="0" w:line="240" w:lineRule="auto"/>
        <w:ind w:left="720"/>
        <w:rPr>
          <w:rFonts w:eastAsia="Times New Roman" w:cstheme="minorHAnsi"/>
          <w:i/>
          <w:iCs/>
          <w:color w:val="000000"/>
          <w:sz w:val="16"/>
          <w:szCs w:val="16"/>
          <w:lang w:eastAsia="en-AU"/>
        </w:rPr>
      </w:pPr>
      <w:r w:rsidRPr="001A3A70">
        <w:rPr>
          <w:rFonts w:eastAsia="Times New Roman" w:cstheme="minorHAnsi"/>
          <w:i/>
          <w:iCs/>
          <w:color w:val="000000"/>
          <w:sz w:val="16"/>
          <w:szCs w:val="16"/>
          <w:lang w:eastAsia="en-AU"/>
        </w:rPr>
        <w:t>“Things can change quickly really quickly with this virus – we’ve seen that in other jurisdictions, which is why I continue to advise Queenslanders to reconsider their need to travel to New South Wales or Victoria.</w:t>
      </w:r>
    </w:p>
    <w:p w14:paraId="56FC6082" w14:textId="77777777" w:rsidR="00013CF3" w:rsidRPr="001A3A70" w:rsidRDefault="00013CF3" w:rsidP="001A3A70">
      <w:pPr>
        <w:shd w:val="clear" w:color="auto" w:fill="FFFFFF"/>
        <w:spacing w:after="0" w:line="240" w:lineRule="auto"/>
        <w:ind w:left="720"/>
        <w:rPr>
          <w:rFonts w:eastAsia="Times New Roman" w:cstheme="minorHAnsi"/>
          <w:i/>
          <w:iCs/>
          <w:color w:val="000000"/>
          <w:sz w:val="16"/>
          <w:szCs w:val="16"/>
          <w:lang w:eastAsia="en-AU"/>
        </w:rPr>
      </w:pPr>
      <w:r w:rsidRPr="001A3A70">
        <w:rPr>
          <w:rFonts w:eastAsia="Times New Roman" w:cstheme="minorHAnsi"/>
          <w:i/>
          <w:iCs/>
          <w:color w:val="000000"/>
          <w:sz w:val="16"/>
          <w:szCs w:val="16"/>
          <w:lang w:eastAsia="en-AU"/>
        </w:rPr>
        <w:t>“If you do decide to go, you need to be aware of the potential consequences, such as border changes and not making it home to Queensland before hotel quarantine is imposed.</w:t>
      </w:r>
    </w:p>
    <w:p w14:paraId="2B0F48A0" w14:textId="77777777" w:rsidR="00013CF3" w:rsidRPr="001A3A70" w:rsidRDefault="00013CF3" w:rsidP="001A3A70">
      <w:pPr>
        <w:shd w:val="clear" w:color="auto" w:fill="FFFFFF"/>
        <w:spacing w:after="0" w:line="240" w:lineRule="auto"/>
        <w:ind w:firstLine="720"/>
        <w:rPr>
          <w:rFonts w:eastAsia="Times New Roman" w:cstheme="minorHAnsi"/>
          <w:i/>
          <w:iCs/>
          <w:color w:val="000000"/>
          <w:sz w:val="16"/>
          <w:szCs w:val="16"/>
          <w:lang w:eastAsia="en-AU"/>
        </w:rPr>
      </w:pPr>
      <w:r w:rsidRPr="001A3A70">
        <w:rPr>
          <w:rFonts w:eastAsia="Times New Roman" w:cstheme="minorHAnsi"/>
          <w:i/>
          <w:iCs/>
          <w:color w:val="000000"/>
          <w:sz w:val="16"/>
          <w:szCs w:val="16"/>
          <w:lang w:eastAsia="en-AU"/>
        </w:rPr>
        <w:t>“And if you’re already in Victoria or New South Wales, consider coming home.”</w:t>
      </w:r>
    </w:p>
    <w:p w14:paraId="0461DD19" w14:textId="77777777" w:rsidR="00013CF3" w:rsidRPr="001A3A70" w:rsidRDefault="00013CF3" w:rsidP="001A3A70">
      <w:pPr>
        <w:shd w:val="clear" w:color="auto" w:fill="FFFFFF"/>
        <w:spacing w:after="0" w:line="240" w:lineRule="auto"/>
        <w:ind w:firstLine="720"/>
        <w:rPr>
          <w:rFonts w:eastAsia="Times New Roman" w:cstheme="minorHAnsi"/>
          <w:i/>
          <w:iCs/>
          <w:color w:val="000000"/>
          <w:sz w:val="16"/>
          <w:szCs w:val="16"/>
          <w:lang w:eastAsia="en-AU"/>
        </w:rPr>
      </w:pPr>
      <w:r w:rsidRPr="001A3A70">
        <w:rPr>
          <w:rFonts w:eastAsia="Times New Roman" w:cstheme="minorHAnsi"/>
          <w:i/>
          <w:iCs/>
          <w:color w:val="000000"/>
          <w:sz w:val="16"/>
          <w:szCs w:val="16"/>
          <w:lang w:eastAsia="en-AU"/>
        </w:rPr>
        <w:t>Dr Young said we’ll continue to monitor the outbreak in Greater Sydney.</w:t>
      </w:r>
    </w:p>
    <w:p w14:paraId="396BB9AF" w14:textId="77777777" w:rsidR="00013CF3" w:rsidRPr="001A3A70" w:rsidRDefault="00013CF3" w:rsidP="001A3A70">
      <w:pPr>
        <w:shd w:val="clear" w:color="auto" w:fill="FFFFFF"/>
        <w:spacing w:after="0" w:line="240" w:lineRule="auto"/>
        <w:ind w:left="720"/>
        <w:rPr>
          <w:rFonts w:eastAsia="Times New Roman" w:cstheme="minorHAnsi"/>
          <w:i/>
          <w:iCs/>
          <w:color w:val="000000"/>
          <w:sz w:val="16"/>
          <w:szCs w:val="16"/>
          <w:lang w:eastAsia="en-AU"/>
        </w:rPr>
      </w:pPr>
      <w:r w:rsidRPr="001A3A70">
        <w:rPr>
          <w:rFonts w:eastAsia="Times New Roman" w:cstheme="minorHAnsi"/>
          <w:i/>
          <w:iCs/>
          <w:color w:val="000000"/>
          <w:sz w:val="16"/>
          <w:szCs w:val="16"/>
          <w:lang w:eastAsia="en-AU"/>
        </w:rPr>
        <w:t>”As we’ve said before, the earliest we will review our current border restriction for Greater Sydney is 8 January – 28 days since the first community transmission case was detected – which is sensible as this timing aligns with New South Wales’ plan to review some of their local restrictions,” she said.</w:t>
      </w:r>
    </w:p>
    <w:p w14:paraId="74BF51DA" w14:textId="77777777" w:rsidR="00013CF3" w:rsidRPr="001A3A70" w:rsidRDefault="00410FDC" w:rsidP="001A3A70">
      <w:pPr>
        <w:pStyle w:val="EndnoteText"/>
        <w:rPr>
          <w:rFonts w:cstheme="minorHAnsi"/>
          <w:sz w:val="16"/>
          <w:szCs w:val="16"/>
        </w:rPr>
      </w:pPr>
      <w:hyperlink r:id="rId51" w:history="1">
        <w:r w:rsidR="00013CF3" w:rsidRPr="001A3A70">
          <w:rPr>
            <w:rStyle w:val="Hyperlink"/>
            <w:rFonts w:cstheme="minorHAnsi"/>
            <w:sz w:val="16"/>
            <w:szCs w:val="16"/>
          </w:rPr>
          <w:t>https://www.abc.net.au/news/2021-01-02/queensland-coronavirus-victoria-return-travellers-test-isolate/13027884</w:t>
        </w:r>
      </w:hyperlink>
    </w:p>
    <w:p w14:paraId="6AB40BE2" w14:textId="77777777" w:rsidR="00013CF3" w:rsidRPr="001A3A70" w:rsidRDefault="00410FDC" w:rsidP="001A3A70">
      <w:pPr>
        <w:pStyle w:val="EndnoteText"/>
        <w:rPr>
          <w:rFonts w:cstheme="minorHAnsi"/>
          <w:sz w:val="16"/>
          <w:szCs w:val="16"/>
        </w:rPr>
      </w:pPr>
      <w:hyperlink r:id="rId52" w:history="1">
        <w:r w:rsidR="00013CF3" w:rsidRPr="001A3A70">
          <w:rPr>
            <w:rStyle w:val="Hyperlink"/>
            <w:rFonts w:cstheme="minorHAnsi"/>
            <w:sz w:val="16"/>
            <w:szCs w:val="16"/>
          </w:rPr>
          <w:t>https://www.health.qld.gov.au/news-events/doh-media-releases/releases/queensland-borders-unchanged</w:t>
        </w:r>
      </w:hyperlink>
    </w:p>
    <w:p w14:paraId="1838C854" w14:textId="77777777" w:rsidR="00013CF3" w:rsidRPr="008B6CD9" w:rsidRDefault="00013CF3" w:rsidP="001A3A70">
      <w:pPr>
        <w:pStyle w:val="EndnoteText"/>
        <w:rPr>
          <w:rFonts w:cstheme="minorHAnsi"/>
          <w:sz w:val="16"/>
          <w:szCs w:val="16"/>
        </w:rPr>
      </w:pPr>
    </w:p>
  </w:endnote>
  <w:endnote w:id="32">
    <w:p w14:paraId="5AEF8EF9" w14:textId="6D111186" w:rsidR="00013CF3" w:rsidRPr="008B6CD9" w:rsidRDefault="00013CF3" w:rsidP="001A3A70">
      <w:pPr>
        <w:spacing w:after="0"/>
        <w:rPr>
          <w:rStyle w:val="Hyperlink"/>
          <w:rFonts w:cstheme="minorHAnsi"/>
          <w:sz w:val="16"/>
          <w:szCs w:val="16"/>
        </w:rPr>
      </w:pPr>
      <w:r w:rsidRPr="008B6CD9">
        <w:rPr>
          <w:rStyle w:val="EndnoteReference"/>
          <w:rFonts w:cstheme="minorHAnsi"/>
          <w:sz w:val="16"/>
          <w:szCs w:val="16"/>
        </w:rPr>
        <w:endnoteRef/>
      </w:r>
      <w:r w:rsidRPr="008B6CD9">
        <w:rPr>
          <w:rFonts w:cstheme="minorHAnsi"/>
          <w:sz w:val="16"/>
          <w:szCs w:val="16"/>
        </w:rPr>
        <w:t xml:space="preserve"> </w:t>
      </w:r>
      <w:hyperlink r:id="rId53" w:history="1">
        <w:r w:rsidRPr="008B6CD9">
          <w:rPr>
            <w:rStyle w:val="Hyperlink"/>
            <w:rFonts w:cstheme="minorHAnsi"/>
            <w:sz w:val="16"/>
            <w:szCs w:val="16"/>
          </w:rPr>
          <w:t>https://statements.qld.gov.au/statements/91242</w:t>
        </w:r>
      </w:hyperlink>
    </w:p>
    <w:p w14:paraId="7DF9962B" w14:textId="4D2C3925" w:rsidR="003E509A" w:rsidRPr="008B6CD9" w:rsidRDefault="00B11799" w:rsidP="001A3A70">
      <w:pPr>
        <w:spacing w:after="0"/>
        <w:rPr>
          <w:rFonts w:cstheme="minorHAnsi"/>
          <w:sz w:val="16"/>
          <w:szCs w:val="16"/>
        </w:rPr>
      </w:pPr>
      <w:r w:rsidRPr="008B6CD9">
        <w:rPr>
          <w:rStyle w:val="Hyperlink"/>
          <w:rFonts w:cstheme="minorHAnsi"/>
          <w:color w:val="auto"/>
          <w:sz w:val="16"/>
          <w:szCs w:val="16"/>
          <w:u w:val="none"/>
        </w:rPr>
        <w:t>The echo</w:t>
      </w:r>
      <w:r w:rsidR="003E509A" w:rsidRPr="008B6CD9">
        <w:rPr>
          <w:rStyle w:val="Hyperlink"/>
          <w:rFonts w:cstheme="minorHAnsi"/>
          <w:color w:val="auto"/>
          <w:sz w:val="16"/>
          <w:szCs w:val="16"/>
          <w:u w:val="none"/>
        </w:rPr>
        <w:t xml:space="preserve"> is of</w:t>
      </w:r>
      <w:r w:rsidR="008B6CD9" w:rsidRPr="008B6CD9">
        <w:rPr>
          <w:rStyle w:val="Hyperlink"/>
          <w:rFonts w:cstheme="minorHAnsi"/>
          <w:color w:val="auto"/>
          <w:sz w:val="16"/>
          <w:szCs w:val="16"/>
          <w:u w:val="none"/>
        </w:rPr>
        <w:t xml:space="preserve"> the embarrassing</w:t>
      </w:r>
      <w:r w:rsidR="003E509A" w:rsidRPr="008B6CD9">
        <w:rPr>
          <w:rStyle w:val="Hyperlink"/>
          <w:rFonts w:cstheme="minorHAnsi"/>
          <w:color w:val="auto"/>
          <w:sz w:val="16"/>
          <w:szCs w:val="16"/>
          <w:u w:val="none"/>
        </w:rPr>
        <w:t xml:space="preserve">: </w:t>
      </w:r>
      <w:r w:rsidR="003E509A" w:rsidRPr="008B6CD9">
        <w:rPr>
          <w:rStyle w:val="Hyperlink"/>
          <w:rFonts w:cstheme="minorHAnsi"/>
          <w:i/>
          <w:iCs/>
          <w:color w:val="auto"/>
          <w:sz w:val="16"/>
          <w:szCs w:val="16"/>
          <w:u w:val="none"/>
        </w:rPr>
        <w:t>‘</w:t>
      </w:r>
      <w:r w:rsidR="003E509A" w:rsidRPr="008B6CD9">
        <w:rPr>
          <w:i/>
          <w:iCs/>
          <w:noProof/>
          <w:sz w:val="16"/>
          <w:szCs w:val="16"/>
        </w:rPr>
        <w:t>On 30 April, its authorities declared there was no pneumonic influenza in Queensland – only to ‘</w:t>
      </w:r>
      <w:r w:rsidR="003E509A" w:rsidRPr="008B6CD9">
        <w:rPr>
          <w:b/>
          <w:bCs/>
          <w:i/>
          <w:iCs/>
          <w:noProof/>
          <w:sz w:val="16"/>
          <w:szCs w:val="16"/>
        </w:rPr>
        <w:t>two days later admit it was in Brisbane General Hospital’</w:t>
      </w:r>
      <w:r w:rsidR="003E509A" w:rsidRPr="008B6CD9">
        <w:rPr>
          <w:noProof/>
          <w:sz w:val="16"/>
          <w:szCs w:val="16"/>
        </w:rPr>
        <w:t xml:space="preserve">. </w:t>
      </w:r>
      <w:hyperlink r:id="rId54" w:history="1">
        <w:r w:rsidR="003E509A" w:rsidRPr="008B6CD9">
          <w:rPr>
            <w:rStyle w:val="Hyperlink"/>
            <w:noProof/>
            <w:sz w:val="16"/>
            <w:szCs w:val="16"/>
          </w:rPr>
          <w:t>https://www.thejadebeagle.com/covid---may.html</w:t>
        </w:r>
      </w:hyperlink>
      <w:r w:rsidR="003E509A" w:rsidRPr="008B6CD9">
        <w:rPr>
          <w:noProof/>
          <w:sz w:val="16"/>
          <w:szCs w:val="16"/>
        </w:rPr>
        <w:t xml:space="preserve">  Other echoes are to be found in tension between Commonwealth and Queensland Governments, the role of ships in intial quarantine breaches, lack of candour by Victoria and moves towards isolation by Western Australia.</w:t>
      </w:r>
    </w:p>
    <w:p w14:paraId="334CC611" w14:textId="77777777" w:rsidR="00013CF3" w:rsidRPr="008B6CD9" w:rsidRDefault="00013CF3" w:rsidP="001A3A70">
      <w:pPr>
        <w:spacing w:after="0"/>
        <w:rPr>
          <w:rFonts w:cstheme="minorHAnsi"/>
          <w:sz w:val="16"/>
          <w:szCs w:val="16"/>
        </w:rPr>
      </w:pPr>
    </w:p>
  </w:endnote>
  <w:endnote w:id="33">
    <w:p w14:paraId="0133AE92" w14:textId="77777777" w:rsidR="00013CF3" w:rsidRPr="008B6CD9" w:rsidRDefault="00013CF3" w:rsidP="001A3A70">
      <w:pPr>
        <w:spacing w:after="0"/>
        <w:rPr>
          <w:rFonts w:cstheme="minorHAnsi"/>
          <w:color w:val="050505"/>
          <w:sz w:val="16"/>
          <w:szCs w:val="16"/>
          <w:shd w:val="clear" w:color="auto" w:fill="FFFFFF"/>
        </w:rPr>
      </w:pPr>
      <w:r w:rsidRPr="008B6CD9">
        <w:rPr>
          <w:rStyle w:val="EndnoteReference"/>
          <w:rFonts w:cstheme="minorHAnsi"/>
          <w:sz w:val="16"/>
          <w:szCs w:val="16"/>
        </w:rPr>
        <w:endnoteRef/>
      </w:r>
      <w:r w:rsidRPr="008B6CD9">
        <w:rPr>
          <w:rFonts w:cstheme="minorHAnsi"/>
          <w:sz w:val="16"/>
          <w:szCs w:val="16"/>
        </w:rPr>
        <w:t xml:space="preserve"> </w:t>
      </w:r>
      <w:hyperlink r:id="rId55" w:history="1">
        <w:r w:rsidRPr="008B6CD9">
          <w:rPr>
            <w:rStyle w:val="Hyperlink"/>
            <w:rFonts w:cstheme="minorHAnsi"/>
            <w:sz w:val="16"/>
            <w:szCs w:val="16"/>
            <w:shd w:val="clear" w:color="auto" w:fill="FFFFFF"/>
          </w:rPr>
          <w:t>https://www.health.qld.gov.au/news-events/doh-media-releases/releases/incident-response-set-up-following-confirmation-of-brisbane-hotel-cluster</w:t>
        </w:r>
      </w:hyperlink>
    </w:p>
    <w:p w14:paraId="36BCC08D" w14:textId="77777777" w:rsidR="00013CF3" w:rsidRPr="001A3A70" w:rsidRDefault="00013CF3" w:rsidP="001A3A70">
      <w:pPr>
        <w:pStyle w:val="EndnoteText"/>
        <w:rPr>
          <w:rFonts w:cstheme="minorHAnsi"/>
          <w:sz w:val="16"/>
          <w:szCs w:val="16"/>
        </w:rPr>
      </w:pPr>
    </w:p>
  </w:endnote>
  <w:endnote w:id="34">
    <w:p w14:paraId="05E3FFB8"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56" w:history="1">
        <w:r w:rsidRPr="001A3A70">
          <w:rPr>
            <w:rStyle w:val="Hyperlink"/>
            <w:rFonts w:cstheme="minorHAnsi"/>
            <w:sz w:val="16"/>
            <w:szCs w:val="16"/>
          </w:rPr>
          <w:t>https://www.cnbc.com/2020/11/23/uk-expected-to-announce-it-will-lift-lockdown-soon-with-conditions-attached.html</w:t>
        </w:r>
      </w:hyperlink>
    </w:p>
    <w:p w14:paraId="16D5FB88" w14:textId="77777777" w:rsidR="00013CF3" w:rsidRPr="001A3A70" w:rsidRDefault="00013CF3" w:rsidP="001A3A70">
      <w:pPr>
        <w:pStyle w:val="EndnoteText"/>
        <w:rPr>
          <w:rFonts w:cstheme="minorHAnsi"/>
          <w:sz w:val="16"/>
          <w:szCs w:val="16"/>
        </w:rPr>
      </w:pPr>
    </w:p>
  </w:endnote>
  <w:endnote w:id="35">
    <w:p w14:paraId="4BF2716D" w14:textId="77777777" w:rsidR="00013CF3" w:rsidRPr="001A3A70" w:rsidRDefault="00013CF3" w:rsidP="001A3A70">
      <w:pPr>
        <w:spacing w:after="0"/>
        <w:rPr>
          <w:rFonts w:cstheme="minorHAnsi"/>
          <w:sz w:val="16"/>
          <w:szCs w:val="16"/>
          <w:shd w:val="clear" w:color="auto" w:fill="FFFFFF"/>
        </w:rPr>
      </w:pPr>
      <w:r w:rsidRPr="001A3A70">
        <w:rPr>
          <w:rStyle w:val="EndnoteReference"/>
          <w:rFonts w:cstheme="minorHAnsi"/>
          <w:sz w:val="16"/>
          <w:szCs w:val="16"/>
        </w:rPr>
        <w:endnoteRef/>
      </w:r>
      <w:r w:rsidRPr="001A3A70">
        <w:rPr>
          <w:rFonts w:cstheme="minorHAnsi"/>
          <w:sz w:val="16"/>
          <w:szCs w:val="16"/>
        </w:rPr>
        <w:t xml:space="preserve"> </w:t>
      </w:r>
      <w:r w:rsidRPr="001A3A70">
        <w:rPr>
          <w:rFonts w:cstheme="minorHAnsi"/>
          <w:sz w:val="16"/>
          <w:szCs w:val="16"/>
          <w:shd w:val="clear" w:color="auto" w:fill="FFFFFF"/>
        </w:rPr>
        <w:t>Similarly, a 20 December BBC report on the variant had a virologist saying:</w:t>
      </w:r>
    </w:p>
    <w:p w14:paraId="2EF63CAA" w14:textId="77777777" w:rsidR="00013CF3" w:rsidRPr="001A3A70" w:rsidRDefault="00013CF3" w:rsidP="001A3A70">
      <w:pPr>
        <w:pStyle w:val="EndnoteText"/>
        <w:ind w:left="720"/>
        <w:rPr>
          <w:rFonts w:cstheme="minorHAnsi"/>
          <w:sz w:val="16"/>
          <w:szCs w:val="16"/>
        </w:rPr>
      </w:pPr>
      <w:r w:rsidRPr="001A3A70">
        <w:rPr>
          <w:rFonts w:cstheme="minorHAnsi"/>
          <w:i/>
          <w:iCs/>
          <w:sz w:val="16"/>
          <w:szCs w:val="16"/>
        </w:rPr>
        <w:t>"The amount of evidence in the public domain is woefully inadequate to draw strong or firm opinions on whether the virus has truly increased transmission</w:t>
      </w:r>
      <w:r w:rsidRPr="001A3A70">
        <w:rPr>
          <w:rFonts w:cstheme="minorHAnsi"/>
          <w:sz w:val="16"/>
          <w:szCs w:val="16"/>
        </w:rPr>
        <w:t>"</w:t>
      </w:r>
    </w:p>
    <w:p w14:paraId="378205F9" w14:textId="77777777" w:rsidR="00013CF3" w:rsidRPr="001A3A70" w:rsidRDefault="00410FDC" w:rsidP="001A3A70">
      <w:pPr>
        <w:pStyle w:val="EndnoteText"/>
        <w:rPr>
          <w:rFonts w:cstheme="minorHAnsi"/>
          <w:sz w:val="16"/>
          <w:szCs w:val="16"/>
        </w:rPr>
      </w:pPr>
      <w:hyperlink r:id="rId57" w:history="1">
        <w:r w:rsidR="00013CF3" w:rsidRPr="001A3A70">
          <w:rPr>
            <w:rStyle w:val="Hyperlink"/>
            <w:rFonts w:cstheme="minorHAnsi"/>
            <w:sz w:val="16"/>
            <w:szCs w:val="16"/>
          </w:rPr>
          <w:t>https://www.bbc.com/news/health-55388846</w:t>
        </w:r>
      </w:hyperlink>
    </w:p>
    <w:p w14:paraId="122BEE7D" w14:textId="77777777" w:rsidR="00013CF3" w:rsidRPr="001A3A70" w:rsidRDefault="00013CF3" w:rsidP="001A3A70">
      <w:pPr>
        <w:pStyle w:val="EndnoteText"/>
        <w:rPr>
          <w:rFonts w:cstheme="minorHAnsi"/>
          <w:sz w:val="16"/>
          <w:szCs w:val="16"/>
        </w:rPr>
      </w:pPr>
    </w:p>
  </w:endnote>
  <w:endnote w:id="36">
    <w:p w14:paraId="3A68DA66" w14:textId="77777777" w:rsidR="00013CF3" w:rsidRPr="001A3A70" w:rsidRDefault="00013CF3" w:rsidP="001A3A70">
      <w:pPr>
        <w:spacing w:after="0"/>
        <w:rPr>
          <w:rFonts w:cstheme="minorHAnsi"/>
          <w:sz w:val="16"/>
          <w:szCs w:val="16"/>
          <w:shd w:val="clear" w:color="auto" w:fill="FFFFFF"/>
        </w:rPr>
      </w:pPr>
      <w:r w:rsidRPr="001A3A70">
        <w:rPr>
          <w:rStyle w:val="EndnoteReference"/>
          <w:rFonts w:cstheme="minorHAnsi"/>
          <w:sz w:val="16"/>
          <w:szCs w:val="16"/>
        </w:rPr>
        <w:endnoteRef/>
      </w:r>
      <w:r w:rsidRPr="001A3A70">
        <w:rPr>
          <w:rFonts w:cstheme="minorHAnsi"/>
          <w:sz w:val="16"/>
          <w:szCs w:val="16"/>
        </w:rPr>
        <w:t xml:space="preserve"> T</w:t>
      </w:r>
      <w:r w:rsidRPr="001A3A70">
        <w:rPr>
          <w:rFonts w:cstheme="minorHAnsi"/>
          <w:sz w:val="16"/>
          <w:szCs w:val="16"/>
          <w:shd w:val="clear" w:color="auto" w:fill="FFFFFF"/>
        </w:rPr>
        <w:t xml:space="preserve">hird lockdown 6 January </w:t>
      </w:r>
      <w:hyperlink r:id="rId58" w:history="1">
        <w:r w:rsidRPr="001A3A70">
          <w:rPr>
            <w:rStyle w:val="Hyperlink"/>
            <w:rFonts w:cstheme="minorHAnsi"/>
            <w:sz w:val="16"/>
            <w:szCs w:val="16"/>
            <w:shd w:val="clear" w:color="auto" w:fill="FFFFFF"/>
          </w:rPr>
          <w:t>https://www.bbc.com/news/uk-55554550</w:t>
        </w:r>
      </w:hyperlink>
      <w:r w:rsidRPr="001A3A70">
        <w:rPr>
          <w:rFonts w:cstheme="minorHAnsi"/>
          <w:sz w:val="16"/>
          <w:szCs w:val="16"/>
          <w:shd w:val="clear" w:color="auto" w:fill="FFFFFF"/>
        </w:rPr>
        <w:t xml:space="preserve">  58,000 case average.</w:t>
      </w:r>
    </w:p>
    <w:p w14:paraId="638F3C3E" w14:textId="77777777" w:rsidR="00013CF3" w:rsidRPr="001A3A70" w:rsidRDefault="00013CF3" w:rsidP="001A3A70">
      <w:pPr>
        <w:pStyle w:val="EndnoteText"/>
        <w:rPr>
          <w:rStyle w:val="Hyperlink"/>
          <w:rFonts w:cstheme="minorHAnsi"/>
          <w:sz w:val="16"/>
          <w:szCs w:val="16"/>
          <w:shd w:val="clear" w:color="auto" w:fill="FFFFFF"/>
        </w:rPr>
      </w:pPr>
      <w:r w:rsidRPr="001A3A70">
        <w:rPr>
          <w:rFonts w:cstheme="minorHAnsi"/>
          <w:sz w:val="16"/>
          <w:szCs w:val="16"/>
          <w:shd w:val="clear" w:color="auto" w:fill="FFFFFF"/>
        </w:rPr>
        <w:t xml:space="preserve">History of policy at </w:t>
      </w:r>
      <w:hyperlink r:id="rId59" w:history="1">
        <w:r w:rsidRPr="001A3A70">
          <w:rPr>
            <w:rStyle w:val="Hyperlink"/>
            <w:rFonts w:cstheme="minorHAnsi"/>
            <w:sz w:val="16"/>
            <w:szCs w:val="16"/>
            <w:shd w:val="clear" w:color="auto" w:fill="FFFFFF"/>
          </w:rPr>
          <w:t>https://www.theguardian.com/world/2021/jan/04/england-changing-coronavirus-strategy-timeline</w:t>
        </w:r>
      </w:hyperlink>
    </w:p>
    <w:p w14:paraId="0906F16A" w14:textId="77777777" w:rsidR="00013CF3" w:rsidRPr="001A3A70" w:rsidRDefault="00013CF3" w:rsidP="001A3A70">
      <w:pPr>
        <w:pStyle w:val="EndnoteText"/>
        <w:rPr>
          <w:rFonts w:cstheme="minorHAnsi"/>
          <w:sz w:val="16"/>
          <w:szCs w:val="16"/>
        </w:rPr>
      </w:pPr>
    </w:p>
  </w:endnote>
  <w:endnote w:id="37">
    <w:p w14:paraId="6A682FA5" w14:textId="77777777" w:rsidR="00013CF3" w:rsidRPr="001A3A70" w:rsidRDefault="00013CF3" w:rsidP="001A3A70">
      <w:pPr>
        <w:spacing w:after="0"/>
        <w:rPr>
          <w:rFonts w:cstheme="minorHAnsi"/>
          <w:sz w:val="16"/>
          <w:szCs w:val="16"/>
          <w:shd w:val="clear" w:color="auto" w:fill="FFFFFF"/>
        </w:rPr>
      </w:pPr>
      <w:r w:rsidRPr="001A3A70">
        <w:rPr>
          <w:rStyle w:val="EndnoteReference"/>
          <w:rFonts w:cstheme="minorHAnsi"/>
          <w:sz w:val="16"/>
          <w:szCs w:val="16"/>
        </w:rPr>
        <w:endnoteRef/>
      </w:r>
      <w:r w:rsidRPr="001A3A70">
        <w:rPr>
          <w:rFonts w:cstheme="minorHAnsi"/>
          <w:sz w:val="16"/>
          <w:szCs w:val="16"/>
        </w:rPr>
        <w:t xml:space="preserve"> </w:t>
      </w:r>
      <w:r w:rsidRPr="001A3A70">
        <w:rPr>
          <w:rFonts w:cstheme="minorHAnsi"/>
          <w:sz w:val="16"/>
          <w:szCs w:val="16"/>
          <w:shd w:val="clear" w:color="auto" w:fill="FFFFFF"/>
        </w:rPr>
        <w:t>While there was confidence the UK variant was more transmissible:</w:t>
      </w:r>
    </w:p>
    <w:p w14:paraId="39F8B95D" w14:textId="77777777" w:rsidR="00013CF3" w:rsidRPr="001A3A70" w:rsidRDefault="00013CF3" w:rsidP="001A3A70">
      <w:pPr>
        <w:pStyle w:val="EndnoteText"/>
        <w:ind w:left="720"/>
        <w:rPr>
          <w:rFonts w:cstheme="minorHAnsi"/>
          <w:i/>
          <w:iCs/>
          <w:sz w:val="16"/>
          <w:szCs w:val="16"/>
          <w:shd w:val="clear" w:color="auto" w:fill="FFFFFF"/>
        </w:rPr>
      </w:pPr>
      <w:r w:rsidRPr="001A3A70">
        <w:rPr>
          <w:rFonts w:cstheme="minorHAnsi"/>
          <w:i/>
          <w:iCs/>
          <w:sz w:val="16"/>
          <w:szCs w:val="16"/>
          <w:shd w:val="clear" w:color="auto" w:fill="FFFFFF"/>
        </w:rPr>
        <w:t>‘There is no evidence so far that this new variant causes more severe disease or that it can evade the protection conferred by any of the </w:t>
      </w:r>
      <w:hyperlink r:id="rId60" w:history="1">
        <w:r w:rsidRPr="001A3A70">
          <w:rPr>
            <w:rStyle w:val="Hyperlink"/>
            <w:rFonts w:cstheme="minorHAnsi"/>
            <w:i/>
            <w:iCs/>
            <w:sz w:val="16"/>
            <w:szCs w:val="16"/>
            <w:bdr w:val="none" w:sz="0" w:space="0" w:color="auto" w:frame="1"/>
          </w:rPr>
          <w:t>vaccines</w:t>
        </w:r>
      </w:hyperlink>
      <w:r w:rsidRPr="001A3A70">
        <w:rPr>
          <w:rFonts w:cstheme="minorHAnsi"/>
          <w:i/>
          <w:iCs/>
          <w:sz w:val="16"/>
          <w:szCs w:val="16"/>
          <w:shd w:val="clear" w:color="auto" w:fill="FFFFFF"/>
        </w:rPr>
        <w:t>. Some lines of evidence suggest that it spreads more readily, but the evidence isn’t conclusive.</w:t>
      </w:r>
    </w:p>
    <w:p w14:paraId="15EBF842" w14:textId="77777777" w:rsidR="00013CF3" w:rsidRPr="001A3A70" w:rsidRDefault="00410FDC" w:rsidP="001A3A70">
      <w:pPr>
        <w:pStyle w:val="EndnoteText"/>
        <w:rPr>
          <w:rFonts w:cstheme="minorHAnsi"/>
          <w:sz w:val="16"/>
          <w:szCs w:val="16"/>
        </w:rPr>
      </w:pPr>
      <w:hyperlink r:id="rId61" w:history="1">
        <w:r w:rsidR="00013CF3" w:rsidRPr="001A3A70">
          <w:rPr>
            <w:rStyle w:val="Hyperlink"/>
            <w:rFonts w:cstheme="minorHAnsi"/>
            <w:sz w:val="16"/>
            <w:szCs w:val="16"/>
          </w:rPr>
          <w:t>https://www.newscientist.com/article/2263077-what-you-need-to-know-about-the-new-variant-of-coronavirus-in-the-uk/</w:t>
        </w:r>
      </w:hyperlink>
    </w:p>
    <w:p w14:paraId="189FBCCB" w14:textId="77777777" w:rsidR="00013CF3" w:rsidRPr="001A3A70" w:rsidRDefault="00013CF3" w:rsidP="001A3A70">
      <w:pPr>
        <w:pStyle w:val="EndnoteText"/>
        <w:rPr>
          <w:rFonts w:cstheme="minorHAnsi"/>
          <w:sz w:val="16"/>
          <w:szCs w:val="16"/>
        </w:rPr>
      </w:pPr>
    </w:p>
  </w:endnote>
  <w:endnote w:id="38">
    <w:p w14:paraId="1B77F46E" w14:textId="18907A6E"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62" w:history="1">
        <w:r w:rsidRPr="001A3A70">
          <w:rPr>
            <w:rStyle w:val="Hyperlink"/>
            <w:rFonts w:cstheme="minorHAnsi"/>
            <w:sz w:val="16"/>
            <w:szCs w:val="16"/>
          </w:rPr>
          <w:t>https://johnmenadue.com/the-race-is-on-vaccines-vs-variants-the-global-response-will-determine-the-winner/</w:t>
        </w:r>
      </w:hyperlink>
    </w:p>
    <w:p w14:paraId="400BEAAE" w14:textId="77777777" w:rsidR="00013CF3" w:rsidRPr="001A3A70" w:rsidRDefault="00013CF3" w:rsidP="001A3A70">
      <w:pPr>
        <w:pStyle w:val="EndnoteText"/>
        <w:rPr>
          <w:rFonts w:cstheme="minorHAnsi"/>
          <w:sz w:val="16"/>
          <w:szCs w:val="16"/>
        </w:rPr>
      </w:pPr>
    </w:p>
  </w:endnote>
  <w:endnote w:id="39">
    <w:p w14:paraId="431A6FCB" w14:textId="0FEEBB93" w:rsidR="00013CF3" w:rsidRPr="001A3A70" w:rsidRDefault="00013CF3" w:rsidP="001A3A70">
      <w:pPr>
        <w:pStyle w:val="css-38z03z"/>
        <w:shd w:val="clear" w:color="auto" w:fill="FFFFFF"/>
        <w:spacing w:before="0" w:beforeAutospacing="0" w:after="0" w:afterAutospacing="0"/>
        <w:textAlignment w:val="baseline"/>
        <w:rPr>
          <w:rFonts w:asciiTheme="minorHAnsi" w:hAnsiTheme="minorHAnsi" w:cstheme="minorHAnsi"/>
          <w:color w:val="121212"/>
          <w:sz w:val="16"/>
          <w:szCs w:val="16"/>
        </w:rPr>
      </w:pPr>
      <w:r w:rsidRPr="001A3A70">
        <w:rPr>
          <w:rStyle w:val="EndnoteReference"/>
          <w:rFonts w:asciiTheme="minorHAnsi" w:hAnsiTheme="minorHAnsi" w:cstheme="minorHAnsi"/>
          <w:sz w:val="16"/>
          <w:szCs w:val="16"/>
        </w:rPr>
        <w:endnoteRef/>
      </w:r>
      <w:r w:rsidRPr="001A3A70">
        <w:rPr>
          <w:rFonts w:asciiTheme="minorHAnsi" w:hAnsiTheme="minorHAnsi" w:cstheme="minorHAnsi"/>
          <w:sz w:val="16"/>
          <w:szCs w:val="16"/>
        </w:rPr>
        <w:t xml:space="preserve"> </w:t>
      </w:r>
      <w:r w:rsidRPr="001A3A70">
        <w:rPr>
          <w:rFonts w:asciiTheme="minorHAnsi" w:hAnsiTheme="minorHAnsi" w:cstheme="minorHAnsi"/>
          <w:color w:val="121212"/>
          <w:sz w:val="16"/>
          <w:szCs w:val="16"/>
        </w:rPr>
        <w:t>Australia’s chief medical officer, Prof Paul Kelly, said the UK strain, known as the N501Y mutation, needed to be put in context</w:t>
      </w:r>
      <w:r>
        <w:rPr>
          <w:rFonts w:asciiTheme="minorHAnsi" w:hAnsiTheme="minorHAnsi" w:cstheme="minorHAnsi"/>
          <w:color w:val="121212"/>
          <w:sz w:val="16"/>
          <w:szCs w:val="16"/>
        </w:rPr>
        <w:t>:</w:t>
      </w:r>
    </w:p>
    <w:p w14:paraId="683F937D" w14:textId="77777777" w:rsidR="00013CF3" w:rsidRPr="001A3A70" w:rsidRDefault="00013CF3" w:rsidP="001A3A70">
      <w:pPr>
        <w:pStyle w:val="css-38z03z"/>
        <w:shd w:val="clear" w:color="auto" w:fill="FFFFFF"/>
        <w:spacing w:before="0" w:beforeAutospacing="0" w:after="0" w:afterAutospacing="0"/>
        <w:ind w:left="720"/>
        <w:textAlignment w:val="baseline"/>
        <w:rPr>
          <w:rFonts w:asciiTheme="minorHAnsi" w:hAnsiTheme="minorHAnsi" w:cstheme="minorHAnsi"/>
          <w:i/>
          <w:iCs/>
          <w:color w:val="121212"/>
          <w:sz w:val="16"/>
          <w:szCs w:val="16"/>
        </w:rPr>
      </w:pPr>
      <w:r w:rsidRPr="001A3A70">
        <w:rPr>
          <w:rFonts w:asciiTheme="minorHAnsi" w:hAnsiTheme="minorHAnsi" w:cstheme="minorHAnsi"/>
          <w:i/>
          <w:iCs/>
          <w:color w:val="121212"/>
          <w:sz w:val="16"/>
          <w:szCs w:val="16"/>
        </w:rPr>
        <w:t>“There have been thousands of mutations of this particular novel coronavirus,” Kelly said. “There is no definite evidence that this is a significant change. There has been more transmission in recent times in the south-east of the UK and that may be associated with the virus.</w:t>
      </w:r>
    </w:p>
    <w:p w14:paraId="6A0A0CF5" w14:textId="77777777" w:rsidR="00013CF3" w:rsidRPr="001A3A70" w:rsidRDefault="00013CF3" w:rsidP="001A3A70">
      <w:pPr>
        <w:pStyle w:val="css-38z03z"/>
        <w:shd w:val="clear" w:color="auto" w:fill="FFFFFF"/>
        <w:spacing w:before="0" w:beforeAutospacing="0" w:after="0" w:afterAutospacing="0"/>
        <w:ind w:left="720"/>
        <w:textAlignment w:val="baseline"/>
        <w:rPr>
          <w:rFonts w:asciiTheme="minorHAnsi" w:hAnsiTheme="minorHAnsi" w:cstheme="minorHAnsi"/>
          <w:i/>
          <w:iCs/>
          <w:color w:val="121212"/>
          <w:sz w:val="16"/>
          <w:szCs w:val="16"/>
        </w:rPr>
      </w:pPr>
      <w:r w:rsidRPr="001A3A70">
        <w:rPr>
          <w:rFonts w:asciiTheme="minorHAnsi" w:hAnsiTheme="minorHAnsi" w:cstheme="minorHAnsi"/>
          <w:i/>
          <w:iCs/>
          <w:color w:val="121212"/>
          <w:sz w:val="16"/>
          <w:szCs w:val="16"/>
        </w:rPr>
        <w:t>“The infectious agent has changed a little, but a lot of people have been moving around in south-east England and have been until the recent lockdown. It is also winter.’</w:t>
      </w:r>
    </w:p>
    <w:p w14:paraId="1E9FF816" w14:textId="77777777" w:rsidR="00013CF3" w:rsidRPr="001A3A70" w:rsidRDefault="00410FDC" w:rsidP="001A3A70">
      <w:pPr>
        <w:pStyle w:val="EndnoteText"/>
        <w:rPr>
          <w:rFonts w:cstheme="minorHAnsi"/>
          <w:sz w:val="16"/>
          <w:szCs w:val="16"/>
        </w:rPr>
      </w:pPr>
      <w:hyperlink r:id="rId63" w:history="1">
        <w:r w:rsidR="00013CF3" w:rsidRPr="001A3A70">
          <w:rPr>
            <w:rStyle w:val="Hyperlink"/>
            <w:rFonts w:cstheme="minorHAnsi"/>
            <w:sz w:val="16"/>
            <w:szCs w:val="16"/>
          </w:rPr>
          <w:t>https://www.theguardian.com/world/2020/dec/21/australian-health-officials-cast-doubt-on-claim-new-uk-covid-strain-more-infectious</w:t>
        </w:r>
      </w:hyperlink>
    </w:p>
    <w:p w14:paraId="79FD18BD" w14:textId="77777777" w:rsidR="00013CF3" w:rsidRPr="001A3A70" w:rsidRDefault="00410FDC" w:rsidP="001A3A70">
      <w:pPr>
        <w:pStyle w:val="EndnoteText"/>
        <w:rPr>
          <w:rFonts w:cstheme="minorHAnsi"/>
          <w:sz w:val="16"/>
          <w:szCs w:val="16"/>
        </w:rPr>
      </w:pPr>
      <w:hyperlink r:id="rId64" w:history="1">
        <w:r w:rsidR="00013CF3" w:rsidRPr="001A3A70">
          <w:rPr>
            <w:rStyle w:val="Hyperlink"/>
            <w:rFonts w:cstheme="minorHAnsi"/>
            <w:sz w:val="16"/>
            <w:szCs w:val="16"/>
          </w:rPr>
          <w:t>https://www.bbc.com/news/health-55388846</w:t>
        </w:r>
      </w:hyperlink>
    </w:p>
    <w:p w14:paraId="7DAB0610" w14:textId="77777777" w:rsidR="00013CF3" w:rsidRPr="001A3A70" w:rsidRDefault="00013CF3" w:rsidP="001A3A70">
      <w:pPr>
        <w:pStyle w:val="EndnoteText"/>
        <w:rPr>
          <w:rFonts w:cstheme="minorHAnsi"/>
          <w:sz w:val="16"/>
          <w:szCs w:val="16"/>
        </w:rPr>
      </w:pPr>
    </w:p>
  </w:endnote>
  <w:endnote w:id="40">
    <w:p w14:paraId="25149A50"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65" w:history="1">
        <w:r w:rsidRPr="001A3A70">
          <w:rPr>
            <w:rStyle w:val="Hyperlink"/>
            <w:rFonts w:cstheme="minorHAnsi"/>
            <w:sz w:val="16"/>
            <w:szCs w:val="16"/>
          </w:rPr>
          <w:t>https://www.abc.net.au/news/2020-12-22/why-isnt-australia-banning-uk-flights-new-coronavirus-strain/13007540</w:t>
        </w:r>
      </w:hyperlink>
    </w:p>
    <w:p w14:paraId="2270A457" w14:textId="77777777" w:rsidR="00013CF3" w:rsidRPr="001A3A70" w:rsidRDefault="00013CF3" w:rsidP="001A3A70">
      <w:pPr>
        <w:pStyle w:val="EndnoteText"/>
        <w:rPr>
          <w:rFonts w:cstheme="minorHAnsi"/>
          <w:sz w:val="16"/>
          <w:szCs w:val="16"/>
        </w:rPr>
      </w:pPr>
    </w:p>
  </w:endnote>
  <w:endnote w:id="41">
    <w:p w14:paraId="565D56B3"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66" w:history="1">
        <w:r w:rsidRPr="001A3A70">
          <w:rPr>
            <w:rStyle w:val="Hyperlink"/>
            <w:rFonts w:cstheme="minorHAnsi"/>
            <w:sz w:val="16"/>
            <w:szCs w:val="16"/>
          </w:rPr>
          <w:t>https://indaily.com.au/news/2020/12/30/second-covid-variant-arrives-in-australia/</w:t>
        </w:r>
      </w:hyperlink>
    </w:p>
    <w:p w14:paraId="55D3FA9A" w14:textId="77777777" w:rsidR="00013CF3" w:rsidRPr="001A3A70" w:rsidRDefault="00013CF3" w:rsidP="001A3A70">
      <w:pPr>
        <w:pStyle w:val="EndnoteText"/>
        <w:rPr>
          <w:rFonts w:cstheme="minorHAnsi"/>
          <w:sz w:val="16"/>
          <w:szCs w:val="16"/>
        </w:rPr>
      </w:pPr>
    </w:p>
  </w:endnote>
  <w:endnote w:id="42">
    <w:p w14:paraId="4041BD2A"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67" w:history="1">
        <w:r w:rsidRPr="001A3A70">
          <w:rPr>
            <w:rStyle w:val="Hyperlink"/>
            <w:rFonts w:cstheme="minorHAnsi"/>
            <w:sz w:val="16"/>
            <w:szCs w:val="16"/>
          </w:rPr>
          <w:t>https://www.theage.com.au/politics/federal/border-closures-are-understandable-but-they-need-to-be-handled-better-20210106-p56s61.html</w:t>
        </w:r>
      </w:hyperlink>
    </w:p>
    <w:p w14:paraId="3502B838" w14:textId="77777777" w:rsidR="00013CF3" w:rsidRPr="001A3A70" w:rsidRDefault="00013CF3" w:rsidP="001A3A70">
      <w:pPr>
        <w:spacing w:after="0"/>
        <w:rPr>
          <w:rFonts w:cstheme="minorHAnsi"/>
          <w:sz w:val="16"/>
          <w:szCs w:val="16"/>
        </w:rPr>
      </w:pPr>
      <w:r w:rsidRPr="001A3A70">
        <w:rPr>
          <w:rFonts w:cstheme="minorHAnsi"/>
          <w:sz w:val="16"/>
          <w:szCs w:val="16"/>
        </w:rPr>
        <w:t xml:space="preserve">Vic: 7 January </w:t>
      </w:r>
      <w:hyperlink r:id="rId68" w:history="1">
        <w:r w:rsidRPr="001A3A70">
          <w:rPr>
            <w:rStyle w:val="Hyperlink"/>
            <w:rFonts w:cstheme="minorHAnsi"/>
            <w:sz w:val="16"/>
            <w:szCs w:val="16"/>
          </w:rPr>
          <w:t>https://www.abc.net.au/news/2021-01-08/nsw-vic-qld-act-sa-nt-tas-wa-covid-travel-rules/13039622</w:t>
        </w:r>
      </w:hyperlink>
      <w:r w:rsidRPr="001A3A70">
        <w:rPr>
          <w:rFonts w:cstheme="minorHAnsi"/>
          <w:sz w:val="16"/>
          <w:szCs w:val="16"/>
        </w:rPr>
        <w:t xml:space="preserve">; </w:t>
      </w:r>
    </w:p>
    <w:p w14:paraId="44620C84" w14:textId="77777777" w:rsidR="00013CF3" w:rsidRPr="001A3A70" w:rsidRDefault="00013CF3" w:rsidP="001A3A70">
      <w:pPr>
        <w:spacing w:after="0"/>
        <w:rPr>
          <w:rFonts w:cstheme="minorHAnsi"/>
          <w:sz w:val="16"/>
          <w:szCs w:val="16"/>
        </w:rPr>
      </w:pPr>
      <w:r w:rsidRPr="001A3A70">
        <w:rPr>
          <w:rFonts w:cstheme="minorHAnsi"/>
          <w:sz w:val="16"/>
          <w:szCs w:val="16"/>
        </w:rPr>
        <w:t xml:space="preserve">WA: 9 January – note the State dropped the 28-day criteria it argued for, and was accepted by, the Federal Court in Mr Palmer’s challenge to the July border closure – see: </w:t>
      </w:r>
      <w:hyperlink r:id="rId69" w:history="1">
        <w:r w:rsidRPr="001A3A70">
          <w:rPr>
            <w:rStyle w:val="Hyperlink"/>
            <w:rFonts w:cstheme="minorHAnsi"/>
            <w:sz w:val="16"/>
            <w:szCs w:val="16"/>
          </w:rPr>
          <w:t>https://www.thejadebeagle.com/tinpot-update.html</w:t>
        </w:r>
      </w:hyperlink>
    </w:p>
    <w:p w14:paraId="00870B6F" w14:textId="77777777" w:rsidR="00013CF3" w:rsidRPr="001A3A70" w:rsidRDefault="00410FDC" w:rsidP="001A3A70">
      <w:pPr>
        <w:spacing w:after="0"/>
        <w:rPr>
          <w:rFonts w:cstheme="minorHAnsi"/>
          <w:sz w:val="16"/>
          <w:szCs w:val="16"/>
        </w:rPr>
      </w:pPr>
      <w:hyperlink r:id="rId70" w:history="1">
        <w:r w:rsidR="00013CF3" w:rsidRPr="001A3A70">
          <w:rPr>
            <w:rStyle w:val="Hyperlink"/>
            <w:rFonts w:cstheme="minorHAnsi"/>
            <w:sz w:val="16"/>
            <w:szCs w:val="16"/>
          </w:rPr>
          <w:t>https://www.abc.net.au/news/2021-01-22/wa-brings-down-border-with-qld-and-nsw-no-covid19-transmission/13083402</w:t>
        </w:r>
      </w:hyperlink>
      <w:r w:rsidR="00013CF3" w:rsidRPr="001A3A70">
        <w:rPr>
          <w:rFonts w:cstheme="minorHAnsi"/>
          <w:sz w:val="16"/>
          <w:szCs w:val="16"/>
        </w:rPr>
        <w:t xml:space="preserve">; </w:t>
      </w:r>
    </w:p>
    <w:p w14:paraId="57CE4EE1" w14:textId="77777777" w:rsidR="00013CF3" w:rsidRPr="001A3A70" w:rsidRDefault="00013CF3" w:rsidP="001A3A70">
      <w:pPr>
        <w:spacing w:after="0"/>
        <w:rPr>
          <w:rFonts w:cstheme="minorHAnsi"/>
          <w:sz w:val="16"/>
          <w:szCs w:val="16"/>
        </w:rPr>
      </w:pPr>
      <w:r w:rsidRPr="001A3A70">
        <w:rPr>
          <w:rFonts w:cstheme="minorHAnsi"/>
          <w:sz w:val="16"/>
          <w:szCs w:val="16"/>
        </w:rPr>
        <w:t xml:space="preserve">SA: 8 January;  </w:t>
      </w:r>
      <w:hyperlink r:id="rId71" w:history="1">
        <w:r w:rsidRPr="001A3A70">
          <w:rPr>
            <w:rStyle w:val="Hyperlink"/>
            <w:rFonts w:cstheme="minorHAnsi"/>
            <w:sz w:val="16"/>
            <w:szCs w:val="16"/>
          </w:rPr>
          <w:t>https://indaily.com.au/news/2021/01/08/new-sa-border-restrictions-as-brisbane-goes-into-lockdown/</w:t>
        </w:r>
      </w:hyperlink>
      <w:r w:rsidRPr="001A3A70">
        <w:rPr>
          <w:rFonts w:cstheme="minorHAnsi"/>
          <w:sz w:val="16"/>
          <w:szCs w:val="16"/>
        </w:rPr>
        <w:t xml:space="preserve">; </w:t>
      </w:r>
    </w:p>
    <w:p w14:paraId="20B4F85D" w14:textId="77777777" w:rsidR="00013CF3" w:rsidRPr="001A3A70" w:rsidRDefault="00013CF3" w:rsidP="001A3A70">
      <w:pPr>
        <w:spacing w:after="0"/>
        <w:rPr>
          <w:rFonts w:cstheme="minorHAnsi"/>
          <w:sz w:val="16"/>
          <w:szCs w:val="16"/>
        </w:rPr>
      </w:pPr>
      <w:r w:rsidRPr="001A3A70">
        <w:rPr>
          <w:rFonts w:cstheme="minorHAnsi"/>
          <w:sz w:val="16"/>
          <w:szCs w:val="16"/>
        </w:rPr>
        <w:t xml:space="preserve">ACT: 8 January </w:t>
      </w:r>
      <w:hyperlink r:id="rId72" w:history="1">
        <w:r w:rsidRPr="001A3A70">
          <w:rPr>
            <w:rStyle w:val="Hyperlink"/>
            <w:rFonts w:cstheme="minorHAnsi"/>
            <w:sz w:val="16"/>
            <w:szCs w:val="16"/>
          </w:rPr>
          <w:t>https://www.covid19.act.gov.au/news-articles/update-urgent-information-about-greater-brisbane</w:t>
        </w:r>
      </w:hyperlink>
      <w:r w:rsidRPr="001A3A70">
        <w:rPr>
          <w:rFonts w:cstheme="minorHAnsi"/>
          <w:sz w:val="16"/>
          <w:szCs w:val="16"/>
        </w:rPr>
        <w:t>;</w:t>
      </w:r>
    </w:p>
    <w:p w14:paraId="59A8D8EE" w14:textId="5B20F46D" w:rsidR="00013CF3" w:rsidRPr="001A3A70" w:rsidRDefault="00013CF3" w:rsidP="001A3A70">
      <w:pPr>
        <w:spacing w:after="0"/>
        <w:rPr>
          <w:rFonts w:cstheme="minorHAnsi"/>
          <w:sz w:val="16"/>
          <w:szCs w:val="16"/>
        </w:rPr>
      </w:pPr>
      <w:r w:rsidRPr="001A3A70">
        <w:rPr>
          <w:rFonts w:cstheme="minorHAnsi"/>
          <w:sz w:val="16"/>
          <w:szCs w:val="16"/>
        </w:rPr>
        <w:t xml:space="preserve">Tas, NT: 8 January (14-day quarantine) </w:t>
      </w:r>
      <w:hyperlink r:id="rId73" w:history="1">
        <w:r w:rsidRPr="001A3A70">
          <w:rPr>
            <w:rStyle w:val="Hyperlink"/>
            <w:rFonts w:cstheme="minorHAnsi"/>
            <w:sz w:val="16"/>
            <w:szCs w:val="16"/>
          </w:rPr>
          <w:t>https://www.covid19.act.gov.au/news-articles/update-urgent-information-about-greater-brisbane</w:t>
        </w:r>
      </w:hyperlink>
    </w:p>
    <w:p w14:paraId="3D9717CD" w14:textId="77777777" w:rsidR="00013CF3" w:rsidRPr="001A3A70" w:rsidRDefault="00013CF3" w:rsidP="001A3A70">
      <w:pPr>
        <w:spacing w:after="0"/>
        <w:rPr>
          <w:rFonts w:cstheme="minorHAnsi"/>
          <w:sz w:val="16"/>
          <w:szCs w:val="16"/>
        </w:rPr>
      </w:pPr>
    </w:p>
  </w:endnote>
  <w:endnote w:id="43">
    <w:p w14:paraId="6878D82E"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74" w:history="1">
        <w:r w:rsidRPr="001A3A70">
          <w:rPr>
            <w:rStyle w:val="Hyperlink"/>
            <w:rFonts w:cstheme="minorHAnsi"/>
            <w:sz w:val="16"/>
            <w:szCs w:val="16"/>
          </w:rPr>
          <w:t>https://www.abc.net.au/news/2021-01-06/national-cabinet-uk-strain-coronavirus/13037226</w:t>
        </w:r>
      </w:hyperlink>
    </w:p>
    <w:p w14:paraId="7F0A4C33" w14:textId="77777777" w:rsidR="00013CF3" w:rsidRPr="001A3A70" w:rsidRDefault="00013CF3" w:rsidP="001A3A70">
      <w:pPr>
        <w:spacing w:after="0"/>
        <w:rPr>
          <w:rFonts w:cstheme="minorHAnsi"/>
          <w:sz w:val="16"/>
          <w:szCs w:val="16"/>
        </w:rPr>
      </w:pPr>
    </w:p>
  </w:endnote>
  <w:endnote w:id="44">
    <w:p w14:paraId="491A4B85"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75" w:history="1">
        <w:r w:rsidRPr="001A3A70">
          <w:rPr>
            <w:rStyle w:val="Hyperlink"/>
            <w:rFonts w:cstheme="minorHAnsi"/>
            <w:sz w:val="16"/>
            <w:szCs w:val="16"/>
          </w:rPr>
          <w:t>https://www.bbc.com/news/world-australia-55582836</w:t>
        </w:r>
      </w:hyperlink>
    </w:p>
    <w:p w14:paraId="10D00510" w14:textId="77777777" w:rsidR="00013CF3" w:rsidRPr="001A3A70" w:rsidRDefault="00013CF3" w:rsidP="001A3A70">
      <w:pPr>
        <w:spacing w:after="0"/>
        <w:rPr>
          <w:rFonts w:cstheme="minorHAnsi"/>
          <w:sz w:val="16"/>
          <w:szCs w:val="16"/>
        </w:rPr>
      </w:pPr>
    </w:p>
  </w:endnote>
  <w:endnote w:id="45">
    <w:p w14:paraId="175EDED4" w14:textId="5C88B7A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See notes (above) about WA reversing its 28 days. </w:t>
      </w:r>
    </w:p>
    <w:p w14:paraId="2D971E58" w14:textId="77777777" w:rsidR="00013CF3" w:rsidRPr="001A3A70" w:rsidRDefault="00013CF3" w:rsidP="001A3A70">
      <w:pPr>
        <w:spacing w:after="0"/>
        <w:ind w:firstLine="720"/>
        <w:rPr>
          <w:rFonts w:cstheme="minorHAnsi"/>
          <w:i/>
          <w:iCs/>
          <w:color w:val="333333"/>
          <w:sz w:val="16"/>
          <w:szCs w:val="16"/>
        </w:rPr>
      </w:pPr>
      <w:r w:rsidRPr="001A3A70">
        <w:rPr>
          <w:rFonts w:cstheme="minorHAnsi"/>
          <w:i/>
          <w:iCs/>
          <w:color w:val="333333"/>
          <w:sz w:val="16"/>
          <w:szCs w:val="16"/>
        </w:rPr>
        <w:t>‘Professor Peter Collignon from the Australian National University told 2GB …….</w:t>
      </w:r>
    </w:p>
    <w:p w14:paraId="1973D9B5" w14:textId="77777777" w:rsidR="00013CF3" w:rsidRPr="001A3A70" w:rsidRDefault="00013CF3" w:rsidP="001A3A70">
      <w:pPr>
        <w:spacing w:after="0"/>
        <w:ind w:left="720"/>
        <w:rPr>
          <w:rFonts w:cstheme="minorHAnsi"/>
          <w:i/>
          <w:iCs/>
          <w:color w:val="333333"/>
          <w:sz w:val="16"/>
          <w:szCs w:val="16"/>
        </w:rPr>
      </w:pPr>
      <w:r w:rsidRPr="001A3A70">
        <w:rPr>
          <w:rFonts w:cstheme="minorHAnsi"/>
          <w:i/>
          <w:iCs/>
          <w:color w:val="333333"/>
          <w:sz w:val="16"/>
          <w:szCs w:val="16"/>
        </w:rPr>
        <w:t>“This is a single case, and I don’t think anyone in the world has ever done this (three-day lockdown) before,” he said.</w:t>
      </w:r>
    </w:p>
    <w:p w14:paraId="0C73B007" w14:textId="77777777" w:rsidR="00013CF3" w:rsidRPr="001A3A70" w:rsidRDefault="00013CF3" w:rsidP="001A3A70">
      <w:pPr>
        <w:spacing w:after="0"/>
        <w:ind w:left="720"/>
        <w:rPr>
          <w:rFonts w:cstheme="minorHAnsi"/>
          <w:i/>
          <w:iCs/>
          <w:color w:val="333333"/>
          <w:sz w:val="16"/>
          <w:szCs w:val="16"/>
        </w:rPr>
      </w:pPr>
      <w:r w:rsidRPr="001A3A70">
        <w:rPr>
          <w:rFonts w:cstheme="minorHAnsi"/>
          <w:i/>
          <w:iCs/>
          <w:color w:val="333333"/>
          <w:sz w:val="16"/>
          <w:szCs w:val="16"/>
        </w:rPr>
        <w:t>“Three days will not solve the problem because the average incubation period is five days. You really have to wait, people have to isolate for 10 to 14 days, even 28 days for two full incubation periods.</w:t>
      </w:r>
    </w:p>
    <w:p w14:paraId="4D34A3A8" w14:textId="77777777" w:rsidR="00013CF3" w:rsidRPr="001A3A70" w:rsidRDefault="00013CF3" w:rsidP="001A3A70">
      <w:pPr>
        <w:spacing w:after="0"/>
        <w:ind w:firstLine="720"/>
        <w:rPr>
          <w:rFonts w:cstheme="minorHAnsi"/>
          <w:color w:val="333333"/>
          <w:sz w:val="16"/>
          <w:szCs w:val="16"/>
        </w:rPr>
      </w:pPr>
      <w:r w:rsidRPr="001A3A70">
        <w:rPr>
          <w:rFonts w:cstheme="minorHAnsi"/>
          <w:i/>
          <w:iCs/>
          <w:color w:val="333333"/>
          <w:sz w:val="16"/>
          <w:szCs w:val="16"/>
        </w:rPr>
        <w:t>“It almost says we don’t have faith in our contact tracing system.”</w:t>
      </w:r>
    </w:p>
    <w:p w14:paraId="777736D3" w14:textId="77777777" w:rsidR="00013CF3" w:rsidRPr="001A3A70" w:rsidRDefault="00410FDC" w:rsidP="001A3A70">
      <w:pPr>
        <w:spacing w:after="0"/>
        <w:rPr>
          <w:rFonts w:cstheme="minorHAnsi"/>
          <w:sz w:val="16"/>
          <w:szCs w:val="16"/>
          <w:shd w:val="clear" w:color="auto" w:fill="FFFFFF"/>
        </w:rPr>
      </w:pPr>
      <w:hyperlink r:id="rId76" w:history="1">
        <w:r w:rsidR="00013CF3" w:rsidRPr="001A3A70">
          <w:rPr>
            <w:rStyle w:val="Hyperlink"/>
            <w:rFonts w:cstheme="minorHAnsi"/>
            <w:sz w:val="16"/>
            <w:szCs w:val="16"/>
            <w:shd w:val="clear" w:color="auto" w:fill="FFFFFF"/>
          </w:rPr>
          <w:t>https://www.theaustralian.com.au/breaking-news/infectious-disease-expert-says-brisbane-lockdown-unreasonable-and-wont-solve-problem/news-story/7dfd1b9f34d110c06d56f8de41de0ccc</w:t>
        </w:r>
      </w:hyperlink>
    </w:p>
    <w:p w14:paraId="337F31D7" w14:textId="77777777" w:rsidR="00013CF3" w:rsidRPr="001A3A70" w:rsidRDefault="00410FDC" w:rsidP="001A3A70">
      <w:pPr>
        <w:spacing w:after="0"/>
        <w:rPr>
          <w:rStyle w:val="Hyperlink"/>
          <w:rFonts w:cstheme="minorHAnsi"/>
          <w:sz w:val="16"/>
          <w:szCs w:val="16"/>
        </w:rPr>
      </w:pPr>
      <w:hyperlink r:id="rId77" w:history="1">
        <w:r w:rsidR="00013CF3" w:rsidRPr="001A3A70">
          <w:rPr>
            <w:rStyle w:val="Hyperlink"/>
            <w:rFonts w:cstheme="minorHAnsi"/>
            <w:sz w:val="16"/>
            <w:szCs w:val="16"/>
          </w:rPr>
          <w:t>https://www.9news.com.au/national/queensland-coronavirus-news-lockdown-announcements-sparks-panic-buying-at-brisbane-supermarkets/9cd1b9b9-8e55-4ca9-9b72-f82cbafe630f</w:t>
        </w:r>
      </w:hyperlink>
    </w:p>
    <w:p w14:paraId="31A7E23E" w14:textId="77777777" w:rsidR="00013CF3" w:rsidRPr="001A3A70" w:rsidRDefault="00013CF3" w:rsidP="001A3A70">
      <w:pPr>
        <w:pStyle w:val="EndnoteText"/>
        <w:rPr>
          <w:rFonts w:cstheme="minorHAnsi"/>
          <w:sz w:val="16"/>
          <w:szCs w:val="16"/>
          <w:shd w:val="clear" w:color="auto" w:fill="FFFFFF"/>
        </w:rPr>
      </w:pPr>
      <w:r w:rsidRPr="001A3A70">
        <w:rPr>
          <w:rFonts w:cstheme="minorHAnsi"/>
          <w:sz w:val="16"/>
          <w:szCs w:val="16"/>
          <w:shd w:val="clear" w:color="auto" w:fill="FFFFFF"/>
        </w:rPr>
        <w:t>Queensland had earlier claimed to use a 28-day benchmark for hotspots in, and border closures to, other States – although the facts suggested otherwise.  It had notoriously insisted on a 14-day quarantine in some cases which presented no potential for risk.</w:t>
      </w:r>
    </w:p>
    <w:p w14:paraId="109F35E6" w14:textId="77777777" w:rsidR="00013CF3" w:rsidRPr="001A3A70" w:rsidRDefault="00013CF3" w:rsidP="001A3A70">
      <w:pPr>
        <w:spacing w:after="0"/>
        <w:rPr>
          <w:rFonts w:cstheme="minorHAnsi"/>
          <w:sz w:val="16"/>
          <w:szCs w:val="16"/>
        </w:rPr>
      </w:pPr>
      <w:r w:rsidRPr="001A3A70">
        <w:rPr>
          <w:rFonts w:cstheme="minorHAnsi"/>
          <w:sz w:val="16"/>
          <w:szCs w:val="16"/>
          <w:shd w:val="clear" w:color="auto" w:fill="FFFFFF"/>
        </w:rPr>
        <w:tab/>
      </w:r>
    </w:p>
  </w:endnote>
  <w:endnote w:id="46">
    <w:p w14:paraId="46E37612"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Not the first time: a number of quarantine breaches have been reported in Queensland: use search engine for Queensland quarantine breach 2020.</w:t>
      </w:r>
    </w:p>
    <w:p w14:paraId="1F356F40" w14:textId="2E730A0F" w:rsidR="00013CF3" w:rsidRPr="001A3A70" w:rsidRDefault="00013CF3" w:rsidP="001A3A70">
      <w:pPr>
        <w:spacing w:after="0"/>
        <w:rPr>
          <w:rFonts w:cstheme="minorHAnsi"/>
          <w:sz w:val="16"/>
          <w:szCs w:val="16"/>
          <w:shd w:val="clear" w:color="auto" w:fill="FFFFFF"/>
        </w:rPr>
      </w:pPr>
      <w:r w:rsidRPr="001A3A70">
        <w:rPr>
          <w:rFonts w:cstheme="minorHAnsi"/>
          <w:sz w:val="16"/>
          <w:szCs w:val="16"/>
          <w:shd w:val="clear" w:color="auto" w:fill="FFFFFF"/>
        </w:rPr>
        <w:t xml:space="preserve">The final test match of the India-Australia cricket series </w:t>
      </w:r>
      <w:r>
        <w:rPr>
          <w:rFonts w:cstheme="minorHAnsi"/>
          <w:sz w:val="16"/>
          <w:szCs w:val="16"/>
          <w:shd w:val="clear" w:color="auto" w:fill="FFFFFF"/>
        </w:rPr>
        <w:t>was</w:t>
      </w:r>
      <w:r w:rsidRPr="001A3A70">
        <w:rPr>
          <w:rFonts w:cstheme="minorHAnsi"/>
          <w:sz w:val="16"/>
          <w:szCs w:val="16"/>
          <w:shd w:val="clear" w:color="auto" w:fill="FFFFFF"/>
        </w:rPr>
        <w:t xml:space="preserve"> scheduled to commence in Brisbane on 14 January.  The Boxing Day test in Melbourne was conducted while Covid was circulating in that city – at least one case was reported at that test. There was controversy over plans to hold the New Year (start 5 January) test in Sydney while there had been community transmission in the northern beaches and Berala clusters.  Nonetheless the Sydney test went ahead, with a smaller crowd, mandatory masks and exclusion of some people from certain suburbs or who attended the Melbourne test.  </w:t>
      </w:r>
    </w:p>
    <w:p w14:paraId="5FF9B481" w14:textId="2B70070C" w:rsidR="00013CF3" w:rsidRPr="001A3A70" w:rsidRDefault="00013CF3" w:rsidP="001A3A70">
      <w:pPr>
        <w:spacing w:after="0"/>
        <w:rPr>
          <w:rFonts w:cstheme="minorHAnsi"/>
          <w:sz w:val="16"/>
          <w:szCs w:val="16"/>
          <w:shd w:val="clear" w:color="auto" w:fill="FFFFFF"/>
        </w:rPr>
      </w:pPr>
      <w:r w:rsidRPr="001A3A70">
        <w:rPr>
          <w:rFonts w:cstheme="minorHAnsi"/>
          <w:sz w:val="16"/>
          <w:szCs w:val="16"/>
          <w:shd w:val="clear" w:color="auto" w:fill="FFFFFF"/>
        </w:rPr>
        <w:t xml:space="preserve">From 3 January, international reports had members of the Indian cricket team expressing reservations about Queensland Covid policy and suggesting they may not travel to Brisbane.  In response, NSW offered </w:t>
      </w:r>
      <w:r>
        <w:rPr>
          <w:rFonts w:cstheme="minorHAnsi"/>
          <w:sz w:val="16"/>
          <w:szCs w:val="16"/>
          <w:shd w:val="clear" w:color="auto" w:fill="FFFFFF"/>
        </w:rPr>
        <w:t xml:space="preserve">to stage another </w:t>
      </w:r>
      <w:r w:rsidRPr="001A3A70">
        <w:rPr>
          <w:rFonts w:cstheme="minorHAnsi"/>
          <w:sz w:val="16"/>
          <w:szCs w:val="16"/>
          <w:shd w:val="clear" w:color="auto" w:fill="FFFFFF"/>
        </w:rPr>
        <w:t>test in Sydney.  In the event, the Brisbane test was held – starting a few days after the lockdown ended - and won by India.</w:t>
      </w:r>
    </w:p>
    <w:p w14:paraId="098E92EE" w14:textId="77777777" w:rsidR="00013CF3" w:rsidRPr="001A3A70" w:rsidRDefault="00013CF3" w:rsidP="001A3A70">
      <w:pPr>
        <w:spacing w:after="0"/>
        <w:rPr>
          <w:rFonts w:cstheme="minorHAnsi"/>
          <w:sz w:val="16"/>
          <w:szCs w:val="16"/>
        </w:rPr>
      </w:pPr>
      <w:r w:rsidRPr="001A3A70">
        <w:rPr>
          <w:rFonts w:cstheme="minorHAnsi"/>
          <w:sz w:val="16"/>
          <w:szCs w:val="16"/>
        </w:rPr>
        <w:t xml:space="preserve">Melbourne test: </w:t>
      </w:r>
      <w:hyperlink r:id="rId78" w:history="1">
        <w:r w:rsidRPr="001A3A70">
          <w:rPr>
            <w:rStyle w:val="Hyperlink"/>
            <w:rFonts w:cstheme="minorHAnsi"/>
            <w:sz w:val="16"/>
            <w:szCs w:val="16"/>
          </w:rPr>
          <w:t>https://www.heraldsun.com.au/news/wrong-turn-left-melbourne-family-stranded-in-across-new-south-wales-border/news-story/afeeaa2b22858983a34cdf0b868fe95f</w:t>
        </w:r>
      </w:hyperlink>
    </w:p>
    <w:p w14:paraId="3DA774AD" w14:textId="77777777" w:rsidR="00013CF3" w:rsidRPr="001A3A70" w:rsidRDefault="00013CF3" w:rsidP="001A3A70">
      <w:pPr>
        <w:spacing w:after="0"/>
        <w:rPr>
          <w:rFonts w:cstheme="minorHAnsi"/>
          <w:sz w:val="16"/>
          <w:szCs w:val="16"/>
        </w:rPr>
      </w:pPr>
      <w:r w:rsidRPr="001A3A70">
        <w:rPr>
          <w:rFonts w:cstheme="minorHAnsi"/>
          <w:sz w:val="16"/>
          <w:szCs w:val="16"/>
        </w:rPr>
        <w:t xml:space="preserve">Sydney test: </w:t>
      </w:r>
      <w:hyperlink r:id="rId79" w:history="1">
        <w:r w:rsidRPr="001A3A70">
          <w:rPr>
            <w:rStyle w:val="Hyperlink"/>
            <w:rFonts w:cstheme="minorHAnsi"/>
            <w:sz w:val="16"/>
            <w:szCs w:val="16"/>
          </w:rPr>
          <w:t>https://www.abc.net.au/news/2021-01-07/scg-test-going-ahead-but-with-severe-restrictions/13037152</w:t>
        </w:r>
      </w:hyperlink>
    </w:p>
    <w:p w14:paraId="5C33DDDF" w14:textId="77777777" w:rsidR="00013CF3" w:rsidRPr="001A3A70" w:rsidRDefault="00013CF3" w:rsidP="001A3A70">
      <w:pPr>
        <w:spacing w:after="0"/>
        <w:rPr>
          <w:rFonts w:cstheme="minorHAnsi"/>
          <w:sz w:val="16"/>
          <w:szCs w:val="16"/>
        </w:rPr>
      </w:pPr>
      <w:r w:rsidRPr="001A3A70">
        <w:rPr>
          <w:rFonts w:cstheme="minorHAnsi"/>
          <w:sz w:val="16"/>
          <w:szCs w:val="16"/>
        </w:rPr>
        <w:t xml:space="preserve">Brisbane test – Indian cricketers: </w:t>
      </w:r>
      <w:hyperlink r:id="rId80" w:history="1">
        <w:r w:rsidRPr="001A3A70">
          <w:rPr>
            <w:rStyle w:val="Hyperlink"/>
            <w:rFonts w:cstheme="minorHAnsi"/>
            <w:sz w:val="16"/>
            <w:szCs w:val="16"/>
          </w:rPr>
          <w:t>https://cricket.yahoo.net/news/team-india-reluctant-travel-brisbane-022624645</w:t>
        </w:r>
      </w:hyperlink>
      <w:r w:rsidRPr="001A3A70">
        <w:rPr>
          <w:rFonts w:cstheme="minorHAnsi"/>
          <w:sz w:val="16"/>
          <w:szCs w:val="16"/>
        </w:rPr>
        <w:t xml:space="preserve"> </w:t>
      </w:r>
    </w:p>
    <w:p w14:paraId="4CD3A9B9" w14:textId="77777777" w:rsidR="00013CF3" w:rsidRPr="001A3A70" w:rsidRDefault="00410FDC" w:rsidP="001A3A70">
      <w:pPr>
        <w:spacing w:after="0"/>
        <w:rPr>
          <w:rFonts w:cstheme="minorHAnsi"/>
          <w:sz w:val="16"/>
          <w:szCs w:val="16"/>
        </w:rPr>
      </w:pPr>
      <w:hyperlink r:id="rId81" w:history="1">
        <w:r w:rsidR="00013CF3" w:rsidRPr="001A3A70">
          <w:rPr>
            <w:rStyle w:val="Hyperlink"/>
            <w:rFonts w:cstheme="minorHAnsi"/>
            <w:sz w:val="16"/>
            <w:szCs w:val="16"/>
          </w:rPr>
          <w:t>https://www.hindustantimes.com/cricket/brisbane-test-in-doubt-as-indian-team-reluctant-to-accept-quarantine-proposals-report/story-oHdbp7YAPpEvExsTsGOS0O.html</w:t>
        </w:r>
      </w:hyperlink>
    </w:p>
    <w:p w14:paraId="6F2305C1" w14:textId="77777777" w:rsidR="00013CF3" w:rsidRPr="001A3A70" w:rsidRDefault="00410FDC" w:rsidP="001A3A70">
      <w:pPr>
        <w:spacing w:after="0"/>
        <w:rPr>
          <w:rFonts w:cstheme="minorHAnsi"/>
          <w:sz w:val="16"/>
          <w:szCs w:val="16"/>
        </w:rPr>
      </w:pPr>
      <w:hyperlink r:id="rId82" w:history="1">
        <w:r w:rsidR="00013CF3" w:rsidRPr="001A3A70">
          <w:rPr>
            <w:rStyle w:val="Hyperlink"/>
            <w:rFonts w:cstheme="minorHAnsi"/>
            <w:sz w:val="16"/>
            <w:szCs w:val="16"/>
          </w:rPr>
          <w:t>https://www.theguardian.com/sport/2021/jan/13/india-reportedly-complain-to-cricket-australia-about-brisbane-test-hotel</w:t>
        </w:r>
      </w:hyperlink>
    </w:p>
    <w:p w14:paraId="2DA0BE5E" w14:textId="77777777" w:rsidR="00013CF3" w:rsidRPr="001A3A70" w:rsidRDefault="00013CF3" w:rsidP="001A3A70">
      <w:pPr>
        <w:pStyle w:val="EndnoteText"/>
        <w:rPr>
          <w:rFonts w:cstheme="minorHAnsi"/>
          <w:sz w:val="16"/>
          <w:szCs w:val="16"/>
        </w:rPr>
      </w:pPr>
    </w:p>
  </w:endnote>
  <w:endnote w:id="47">
    <w:p w14:paraId="0AB3DC5E"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For example:</w:t>
      </w:r>
    </w:p>
    <w:p w14:paraId="3119A8D0"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rPr>
        <w:t>‘The strain Queensland authorities fear is circulating in the community is at least 70 per cent more infectious than previous variants of the virus; however, Professor Collignon said it hadn’t spread “markedly” in many other countries.</w:t>
      </w:r>
    </w:p>
    <w:p w14:paraId="406E02E9" w14:textId="77777777" w:rsidR="00013CF3" w:rsidRPr="00B1396C" w:rsidRDefault="00013CF3" w:rsidP="001A3A70">
      <w:pPr>
        <w:spacing w:after="0"/>
        <w:ind w:firstLine="720"/>
        <w:rPr>
          <w:rFonts w:cstheme="minorHAnsi"/>
          <w:sz w:val="16"/>
          <w:szCs w:val="16"/>
        </w:rPr>
      </w:pPr>
      <w:r w:rsidRPr="00B1396C">
        <w:rPr>
          <w:rFonts w:cstheme="minorHAnsi"/>
          <w:i/>
          <w:iCs/>
          <w:sz w:val="16"/>
          <w:szCs w:val="16"/>
        </w:rPr>
        <w:t>“It’s in 30 or 40 countries but it hasn’t become the predominant strain in many of those,” he said.</w:t>
      </w:r>
    </w:p>
    <w:p w14:paraId="57728C32" w14:textId="77777777" w:rsidR="00013CF3" w:rsidRPr="001A3A70" w:rsidRDefault="00410FDC" w:rsidP="001A3A70">
      <w:pPr>
        <w:spacing w:after="0"/>
        <w:rPr>
          <w:rFonts w:cstheme="minorHAnsi"/>
          <w:sz w:val="16"/>
          <w:szCs w:val="16"/>
          <w:shd w:val="clear" w:color="auto" w:fill="FFFFFF"/>
        </w:rPr>
      </w:pPr>
      <w:hyperlink r:id="rId83" w:history="1">
        <w:r w:rsidR="00013CF3" w:rsidRPr="001A3A70">
          <w:rPr>
            <w:rStyle w:val="Hyperlink"/>
            <w:rFonts w:cstheme="minorHAnsi"/>
            <w:sz w:val="16"/>
            <w:szCs w:val="16"/>
            <w:shd w:val="clear" w:color="auto" w:fill="FFFFFF"/>
          </w:rPr>
          <w:t>https://www.theaustralian.com.au/breaking-news/infectious-disease-expert-says-brisbane-lockdown-unreasonable-and-wont-solve-problem/news-story/7dfd1b9f34d110c06d56f8de41de0ccc</w:t>
        </w:r>
      </w:hyperlink>
    </w:p>
    <w:p w14:paraId="6079350D" w14:textId="77777777" w:rsidR="00013CF3" w:rsidRPr="001A3A70" w:rsidRDefault="00013CF3" w:rsidP="001A3A70">
      <w:pPr>
        <w:spacing w:after="0"/>
        <w:rPr>
          <w:rFonts w:cstheme="minorHAnsi"/>
          <w:sz w:val="16"/>
          <w:szCs w:val="16"/>
        </w:rPr>
      </w:pPr>
    </w:p>
  </w:endnote>
  <w:endnote w:id="48">
    <w:p w14:paraId="24F51A3A"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84" w:history="1">
        <w:r w:rsidRPr="001A3A70">
          <w:rPr>
            <w:rStyle w:val="Hyperlink"/>
            <w:rFonts w:cstheme="minorHAnsi"/>
            <w:sz w:val="16"/>
            <w:szCs w:val="16"/>
          </w:rPr>
          <w:t>https://www.9news.com.au/national/queensland-coronavirus-news-lockdown-announcements-sparks-panic-buying-at-brisbane-supermarkets/9cd1b9b9-8e55-4ca9-9b72-f82cbafe630f</w:t>
        </w:r>
      </w:hyperlink>
    </w:p>
    <w:p w14:paraId="69FBE920" w14:textId="77777777" w:rsidR="00013CF3" w:rsidRPr="001A3A70" w:rsidRDefault="00410FDC" w:rsidP="001A3A70">
      <w:pPr>
        <w:pStyle w:val="EndnoteText"/>
        <w:rPr>
          <w:rFonts w:cstheme="minorHAnsi"/>
          <w:sz w:val="16"/>
          <w:szCs w:val="16"/>
        </w:rPr>
      </w:pPr>
      <w:hyperlink r:id="rId85" w:history="1">
        <w:r w:rsidR="00013CF3" w:rsidRPr="001A3A70">
          <w:rPr>
            <w:rStyle w:val="Hyperlink"/>
            <w:rFonts w:cstheme="minorHAnsi"/>
            <w:sz w:val="16"/>
            <w:szCs w:val="16"/>
          </w:rPr>
          <w:t>https://www.news.com.au/lifestyle/health/health-problems/thousands-of-shoppers-flock-to-brisbane-supermarkets-ahead-of-three-day-lockdown/news-story/f0a5249282de42fb09c3e1119b3fca16</w:t>
        </w:r>
      </w:hyperlink>
    </w:p>
    <w:p w14:paraId="002B6A76" w14:textId="77777777" w:rsidR="00013CF3" w:rsidRPr="001A3A70" w:rsidRDefault="00013CF3" w:rsidP="001A3A70">
      <w:pPr>
        <w:pStyle w:val="EndnoteText"/>
        <w:rPr>
          <w:rFonts w:cstheme="minorHAnsi"/>
          <w:sz w:val="16"/>
          <w:szCs w:val="16"/>
        </w:rPr>
      </w:pPr>
    </w:p>
  </w:endnote>
  <w:endnote w:id="49">
    <w:p w14:paraId="1C9FF1AF" w14:textId="77777777" w:rsidR="00013CF3" w:rsidRPr="001A3A70" w:rsidRDefault="00013CF3" w:rsidP="001A3A70">
      <w:pPr>
        <w:spacing w:after="0"/>
        <w:rPr>
          <w:rStyle w:val="Hyperlink"/>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86" w:history="1">
        <w:r w:rsidRPr="001A3A70">
          <w:rPr>
            <w:rStyle w:val="Hyperlink"/>
            <w:rFonts w:cstheme="minorHAnsi"/>
            <w:sz w:val="16"/>
            <w:szCs w:val="16"/>
          </w:rPr>
          <w:t>https://www.9news.com.au/national/australia-coronavirus-pm-scott-morrison-calls-special-meeting-of-national-cabinet/85313842-5371-43c4-a294-cbae1f28152f</w:t>
        </w:r>
      </w:hyperlink>
    </w:p>
    <w:p w14:paraId="3F077E9F" w14:textId="77777777" w:rsidR="00013CF3" w:rsidRPr="001A3A70" w:rsidRDefault="00410FDC" w:rsidP="001A3A70">
      <w:pPr>
        <w:spacing w:after="0"/>
        <w:rPr>
          <w:rFonts w:cstheme="minorHAnsi"/>
          <w:sz w:val="16"/>
          <w:szCs w:val="16"/>
        </w:rPr>
      </w:pPr>
      <w:hyperlink r:id="rId87" w:history="1">
        <w:r w:rsidR="00013CF3" w:rsidRPr="001A3A70">
          <w:rPr>
            <w:rStyle w:val="Hyperlink"/>
            <w:rFonts w:cstheme="minorHAnsi"/>
            <w:sz w:val="16"/>
            <w:szCs w:val="16"/>
          </w:rPr>
          <w:t>https://www.pm.gov.au/media/statement-national-cabinet</w:t>
        </w:r>
      </w:hyperlink>
    </w:p>
    <w:p w14:paraId="1D917CE5" w14:textId="77777777" w:rsidR="00013CF3" w:rsidRPr="00B1396C" w:rsidRDefault="00013CF3" w:rsidP="001A3A70">
      <w:pPr>
        <w:spacing w:after="0"/>
        <w:ind w:left="720"/>
        <w:rPr>
          <w:rFonts w:eastAsia="Times New Roman" w:cstheme="minorHAnsi"/>
          <w:i/>
          <w:iCs/>
          <w:sz w:val="16"/>
          <w:szCs w:val="16"/>
          <w:lang w:eastAsia="en-AU"/>
        </w:rPr>
      </w:pPr>
      <w:r w:rsidRPr="00B1396C">
        <w:rPr>
          <w:rFonts w:eastAsia="Times New Roman" w:cstheme="minorHAnsi"/>
          <w:i/>
          <w:iCs/>
          <w:sz w:val="16"/>
          <w:szCs w:val="16"/>
          <w:lang w:eastAsia="en-AU"/>
        </w:rPr>
        <w:t>‘The Commonwealth trigger for consideration of a COVID-19 hotspot in a metropolitan area is the rolling 3 day average (average over 3 days) is 10 locally acquired cases per day. This equates to over 30 cases in 3 consecutive days.’</w:t>
      </w:r>
    </w:p>
    <w:p w14:paraId="71711C94" w14:textId="77777777" w:rsidR="00013CF3" w:rsidRPr="001A3A70" w:rsidRDefault="00013CF3" w:rsidP="001A3A70">
      <w:pPr>
        <w:spacing w:after="0"/>
        <w:rPr>
          <w:rFonts w:cstheme="minorHAnsi"/>
          <w:sz w:val="16"/>
          <w:szCs w:val="16"/>
        </w:rPr>
      </w:pPr>
      <w:r w:rsidRPr="001A3A70">
        <w:rPr>
          <w:rFonts w:cstheme="minorHAnsi"/>
          <w:sz w:val="16"/>
          <w:szCs w:val="16"/>
          <w:shd w:val="clear" w:color="auto" w:fill="FFFFFF"/>
        </w:rPr>
        <w:t>The Prime Minister also noted that to (7 January 2021) there had been 909 deaths from 28,571 confirmed Covid cases in Australia. The ratio is 3.2%</w:t>
      </w:r>
      <w:hyperlink r:id="rId88" w:history="1">
        <w:r w:rsidRPr="001A3A70">
          <w:rPr>
            <w:rStyle w:val="Hyperlink"/>
            <w:rFonts w:cstheme="minorHAnsi"/>
            <w:sz w:val="16"/>
            <w:szCs w:val="16"/>
          </w:rPr>
          <w:t>https://www.pm.gov.au/media/national-cabinet-040920</w:t>
        </w:r>
      </w:hyperlink>
    </w:p>
    <w:p w14:paraId="1B624D3C" w14:textId="77777777" w:rsidR="00013CF3" w:rsidRPr="001A3A70" w:rsidRDefault="00013CF3" w:rsidP="001A3A70">
      <w:pPr>
        <w:spacing w:after="0"/>
        <w:rPr>
          <w:rFonts w:cstheme="minorHAnsi"/>
          <w:sz w:val="16"/>
          <w:szCs w:val="16"/>
        </w:rPr>
      </w:pPr>
    </w:p>
  </w:endnote>
  <w:endnote w:id="50">
    <w:p w14:paraId="2539A6D4"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See note xxiii (below), and, for example: </w:t>
      </w:r>
      <w:hyperlink r:id="rId89" w:history="1">
        <w:r w:rsidRPr="001A3A70">
          <w:rPr>
            <w:rStyle w:val="Hyperlink"/>
            <w:rFonts w:cstheme="minorHAnsi"/>
            <w:sz w:val="16"/>
            <w:szCs w:val="16"/>
          </w:rPr>
          <w:t>https://www.abc.net.au/news/2021-01-11/brisbane-lockdown-masks-restrictions-rules-update-coronavirus/13046160</w:t>
        </w:r>
      </w:hyperlink>
    </w:p>
    <w:p w14:paraId="2FC1D70D" w14:textId="77777777" w:rsidR="00013CF3" w:rsidRPr="001A3A70" w:rsidRDefault="00013CF3" w:rsidP="001A3A70">
      <w:pPr>
        <w:spacing w:after="0"/>
        <w:rPr>
          <w:rFonts w:cstheme="minorHAnsi"/>
          <w:sz w:val="16"/>
          <w:szCs w:val="16"/>
        </w:rPr>
      </w:pPr>
    </w:p>
  </w:endnote>
  <w:endnote w:id="51">
    <w:p w14:paraId="3A63E4DD" w14:textId="77777777" w:rsidR="00013CF3" w:rsidRPr="001A3A70" w:rsidRDefault="00013CF3" w:rsidP="001A3A70">
      <w:pPr>
        <w:spacing w:after="0"/>
        <w:rPr>
          <w:rFonts w:cstheme="minorHAnsi"/>
          <w:i/>
          <w:iCs/>
          <w:sz w:val="16"/>
          <w:szCs w:val="16"/>
        </w:rPr>
      </w:pPr>
      <w:r w:rsidRPr="001A3A70">
        <w:rPr>
          <w:rStyle w:val="EndnoteReference"/>
          <w:rFonts w:cstheme="minorHAnsi"/>
          <w:sz w:val="16"/>
          <w:szCs w:val="16"/>
        </w:rPr>
        <w:endnoteRef/>
      </w:r>
      <w:r w:rsidRPr="001A3A70">
        <w:rPr>
          <w:rFonts w:cstheme="minorHAnsi"/>
          <w:i/>
          <w:iCs/>
          <w:sz w:val="16"/>
          <w:szCs w:val="16"/>
        </w:rPr>
        <w:t xml:space="preserve"> </w:t>
      </w:r>
    </w:p>
    <w:p w14:paraId="254FD5A4"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rPr>
        <w:t>‘I think it shows that Queenslanders are fantastic at responding. We acted very, very fast and people have responded, and we have tested large numbers, which is really good," Dr Young said on Sunday morning.</w:t>
      </w:r>
    </w:p>
    <w:p w14:paraId="02C3C8E0" w14:textId="77777777" w:rsidR="00013CF3" w:rsidRPr="00B1396C" w:rsidRDefault="00013CF3" w:rsidP="001A3A70">
      <w:pPr>
        <w:spacing w:after="0"/>
        <w:ind w:firstLine="720"/>
        <w:rPr>
          <w:rFonts w:eastAsia="Times New Roman" w:cstheme="minorHAnsi"/>
          <w:i/>
          <w:iCs/>
          <w:sz w:val="16"/>
          <w:szCs w:val="16"/>
          <w:lang w:eastAsia="en-AU"/>
        </w:rPr>
      </w:pPr>
      <w:r w:rsidRPr="00B1396C">
        <w:rPr>
          <w:rFonts w:eastAsia="Times New Roman" w:cstheme="minorHAnsi"/>
          <w:i/>
          <w:iCs/>
          <w:sz w:val="16"/>
          <w:szCs w:val="16"/>
          <w:lang w:eastAsia="en-AU"/>
        </w:rPr>
        <w:t>"It is too early to actually say what this new virus means.</w:t>
      </w:r>
    </w:p>
    <w:p w14:paraId="2BFDFA1D" w14:textId="77777777" w:rsidR="00013CF3" w:rsidRPr="00B1396C" w:rsidRDefault="00013CF3" w:rsidP="001A3A70">
      <w:pPr>
        <w:spacing w:after="0"/>
        <w:ind w:left="720"/>
        <w:rPr>
          <w:rFonts w:eastAsia="Times New Roman" w:cstheme="minorHAnsi"/>
          <w:i/>
          <w:iCs/>
          <w:sz w:val="16"/>
          <w:szCs w:val="16"/>
          <w:lang w:eastAsia="en-AU"/>
        </w:rPr>
      </w:pPr>
      <w:r w:rsidRPr="00B1396C">
        <w:rPr>
          <w:rFonts w:eastAsia="Times New Roman" w:cstheme="minorHAnsi"/>
          <w:i/>
          <w:iCs/>
          <w:sz w:val="16"/>
          <w:szCs w:val="16"/>
          <w:lang w:eastAsia="en-AU"/>
        </w:rPr>
        <w:t>"This is the first time we've seen it in our community in Australia. We know what's been going on in the UK, but it is very hard to unravel because they came from a different position to us.</w:t>
      </w:r>
    </w:p>
    <w:p w14:paraId="497101FB" w14:textId="77777777" w:rsidR="00013CF3" w:rsidRPr="00B1396C" w:rsidRDefault="00013CF3" w:rsidP="001A3A70">
      <w:pPr>
        <w:spacing w:after="0"/>
        <w:ind w:left="720"/>
        <w:rPr>
          <w:rFonts w:eastAsia="Times New Roman" w:cstheme="minorHAnsi"/>
          <w:i/>
          <w:iCs/>
          <w:sz w:val="16"/>
          <w:szCs w:val="16"/>
          <w:lang w:eastAsia="en-AU"/>
        </w:rPr>
      </w:pPr>
      <w:r w:rsidRPr="00B1396C">
        <w:rPr>
          <w:rFonts w:eastAsia="Times New Roman" w:cstheme="minorHAnsi"/>
          <w:i/>
          <w:iCs/>
          <w:sz w:val="16"/>
          <w:szCs w:val="16"/>
          <w:lang w:eastAsia="en-AU"/>
        </w:rPr>
        <w:t>"So this is all about learning every single day, but taking the most precautionary approach possible, because we don't want this to get out there.</w:t>
      </w:r>
    </w:p>
    <w:p w14:paraId="0F65C3B1" w14:textId="77777777" w:rsidR="00013CF3" w:rsidRPr="00B1396C" w:rsidRDefault="00013CF3" w:rsidP="001A3A70">
      <w:pPr>
        <w:spacing w:after="0"/>
        <w:ind w:left="720"/>
        <w:rPr>
          <w:rFonts w:eastAsia="Times New Roman" w:cstheme="minorHAnsi"/>
          <w:i/>
          <w:iCs/>
          <w:sz w:val="16"/>
          <w:szCs w:val="16"/>
          <w:lang w:eastAsia="en-AU"/>
        </w:rPr>
      </w:pPr>
      <w:r w:rsidRPr="00B1396C">
        <w:rPr>
          <w:rFonts w:eastAsia="Times New Roman" w:cstheme="minorHAnsi"/>
          <w:i/>
          <w:iCs/>
          <w:sz w:val="16"/>
          <w:szCs w:val="16"/>
          <w:lang w:eastAsia="en-AU"/>
        </w:rPr>
        <w:t>"It's too early to say whether or not we think there will be cases, or there won't be cases. We have to be very careful, and everybody needs to do what they have been doing."</w:t>
      </w:r>
    </w:p>
    <w:p w14:paraId="4E11180B" w14:textId="77777777" w:rsidR="00013CF3" w:rsidRPr="001A3A70" w:rsidRDefault="00410FDC" w:rsidP="001A3A70">
      <w:pPr>
        <w:spacing w:after="0"/>
        <w:rPr>
          <w:rFonts w:cstheme="minorHAnsi"/>
          <w:sz w:val="16"/>
          <w:szCs w:val="16"/>
        </w:rPr>
      </w:pPr>
      <w:hyperlink r:id="rId90" w:history="1">
        <w:r w:rsidR="00013CF3" w:rsidRPr="001A3A70">
          <w:rPr>
            <w:rStyle w:val="Hyperlink"/>
            <w:rFonts w:cstheme="minorHAnsi"/>
            <w:sz w:val="16"/>
            <w:szCs w:val="16"/>
          </w:rPr>
          <w:t>https://www.brisbanetimes.com.au/national/queensland/too-early-to-say-brisbane-awaits-news-on-end-to-lockdown-20210110-p56szi.html</w:t>
        </w:r>
      </w:hyperlink>
    </w:p>
    <w:p w14:paraId="00D4476D" w14:textId="77777777" w:rsidR="00013CF3" w:rsidRPr="001A3A70" w:rsidRDefault="00013CF3" w:rsidP="001A3A70">
      <w:pPr>
        <w:spacing w:after="0"/>
        <w:rPr>
          <w:rFonts w:cstheme="minorHAnsi"/>
          <w:sz w:val="16"/>
          <w:szCs w:val="16"/>
        </w:rPr>
      </w:pPr>
    </w:p>
  </w:endnote>
  <w:endnote w:id="52">
    <w:p w14:paraId="6AC4C383"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p>
    <w:p w14:paraId="198D6B29" w14:textId="3AC86B88" w:rsidR="00013CF3" w:rsidRPr="00B1396C" w:rsidRDefault="00013CF3" w:rsidP="001A3A70">
      <w:pPr>
        <w:spacing w:after="0"/>
        <w:ind w:left="720"/>
        <w:rPr>
          <w:rFonts w:eastAsia="Times New Roman" w:cstheme="minorHAnsi"/>
          <w:sz w:val="16"/>
          <w:szCs w:val="16"/>
          <w:bdr w:val="none" w:sz="0" w:space="0" w:color="auto" w:frame="1"/>
          <w:lang w:eastAsia="en-AU"/>
        </w:rPr>
      </w:pPr>
      <w:r w:rsidRPr="00B1396C">
        <w:rPr>
          <w:rFonts w:cstheme="minorHAnsi"/>
          <w:i/>
          <w:iCs/>
          <w:sz w:val="16"/>
          <w:szCs w:val="16"/>
        </w:rPr>
        <w:t>‘Dr Y</w:t>
      </w:r>
      <w:r w:rsidRPr="00B1396C">
        <w:rPr>
          <w:rFonts w:eastAsia="Times New Roman" w:cstheme="minorHAnsi"/>
          <w:i/>
          <w:iCs/>
          <w:sz w:val="16"/>
          <w:szCs w:val="16"/>
          <w:bdr w:val="none" w:sz="0" w:space="0" w:color="auto" w:frame="1"/>
          <w:lang w:eastAsia="en-AU"/>
        </w:rPr>
        <w:t>oung said contact tracers are working to identify locations visited by the So, partner of the quarantine hotel cleaner. Dr Young said the man started feeling ill on January 7.  But she said Queensland Health officials remain concerned about a Brisbane Bunnings store and bottle shop he visited on January 5 and January 6.</w:t>
      </w:r>
    </w:p>
    <w:p w14:paraId="6154B86B" w14:textId="77777777" w:rsidR="00013CF3" w:rsidRPr="001A3A70" w:rsidRDefault="00410FDC" w:rsidP="001A3A70">
      <w:pPr>
        <w:spacing w:after="0"/>
        <w:rPr>
          <w:rFonts w:cstheme="minorHAnsi"/>
          <w:sz w:val="16"/>
          <w:szCs w:val="16"/>
        </w:rPr>
      </w:pPr>
      <w:hyperlink r:id="rId91" w:history="1">
        <w:r w:rsidR="00013CF3" w:rsidRPr="001A3A70">
          <w:rPr>
            <w:rStyle w:val="Hyperlink"/>
            <w:rFonts w:cstheme="minorHAnsi"/>
            <w:sz w:val="16"/>
            <w:szCs w:val="16"/>
          </w:rPr>
          <w:t>https://www.9news.com.au/national/coronavirus-queensland-grand-chancellor-hotel-outbreak-avoided-cho-says-three-new-cases/48f0a0e3-6410-44d7-8d2c-a3f741dccdde</w:t>
        </w:r>
      </w:hyperlink>
    </w:p>
    <w:p w14:paraId="0A33C760" w14:textId="77777777" w:rsidR="00013CF3" w:rsidRPr="001A3A70" w:rsidRDefault="00410FDC" w:rsidP="001A3A70">
      <w:pPr>
        <w:spacing w:after="0"/>
        <w:rPr>
          <w:rFonts w:cstheme="minorHAnsi"/>
          <w:sz w:val="16"/>
          <w:szCs w:val="16"/>
        </w:rPr>
      </w:pPr>
      <w:hyperlink r:id="rId92" w:history="1">
        <w:r w:rsidR="00013CF3" w:rsidRPr="001A3A70">
          <w:rPr>
            <w:rStyle w:val="Hyperlink"/>
            <w:rFonts w:cstheme="minorHAnsi"/>
            <w:sz w:val="16"/>
            <w:szCs w:val="16"/>
          </w:rPr>
          <w:t>https://www.9news.com.au/national/coronavirus-how-covid19-spread-through-brisbane-quarantine-hotel/57c7b838-4a9b-4212-94e3-b72eeca864ef</w:t>
        </w:r>
      </w:hyperlink>
    </w:p>
    <w:p w14:paraId="7F7473EE" w14:textId="77777777" w:rsidR="00013CF3" w:rsidRPr="001A3A70" w:rsidRDefault="00013CF3" w:rsidP="001A3A70">
      <w:pPr>
        <w:pStyle w:val="EndnoteText"/>
        <w:rPr>
          <w:rFonts w:cstheme="minorHAnsi"/>
          <w:sz w:val="16"/>
          <w:szCs w:val="16"/>
        </w:rPr>
      </w:pPr>
    </w:p>
  </w:endnote>
  <w:endnote w:id="53">
    <w:p w14:paraId="31906B4C"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Tests: </w:t>
      </w:r>
      <w:hyperlink r:id="rId93" w:history="1">
        <w:r w:rsidRPr="001A3A70">
          <w:rPr>
            <w:rStyle w:val="Hyperlink"/>
            <w:rFonts w:cstheme="minorHAnsi"/>
            <w:sz w:val="16"/>
            <w:szCs w:val="16"/>
          </w:rPr>
          <w:t>https://covidlive.com.au/report/daily-tests/qld</w:t>
        </w:r>
      </w:hyperlink>
    </w:p>
    <w:p w14:paraId="0C710393" w14:textId="77777777" w:rsidR="00013CF3" w:rsidRPr="001A3A70" w:rsidRDefault="00013CF3" w:rsidP="001A3A70">
      <w:pPr>
        <w:pStyle w:val="EndnoteText"/>
        <w:rPr>
          <w:rFonts w:cstheme="minorHAnsi"/>
          <w:sz w:val="16"/>
          <w:szCs w:val="16"/>
        </w:rPr>
      </w:pPr>
    </w:p>
  </w:endnote>
  <w:endnote w:id="54">
    <w:p w14:paraId="66A2E462"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Float through walls </w:t>
      </w:r>
      <w:hyperlink r:id="rId94" w:history="1">
        <w:r w:rsidRPr="001A3A70">
          <w:rPr>
            <w:rStyle w:val="Hyperlink"/>
            <w:rFonts w:cstheme="minorHAnsi"/>
            <w:sz w:val="16"/>
            <w:szCs w:val="16"/>
          </w:rPr>
          <w:t>https://www.9news.com.au/national/coronavirus-how-covid19-spread-through-brisbane-quarantine-hotel/57c7b838-4a9b-4212-94e3-b72eeca864ef</w:t>
        </w:r>
      </w:hyperlink>
    </w:p>
    <w:p w14:paraId="12207678" w14:textId="77777777" w:rsidR="00013CF3" w:rsidRPr="001A3A70" w:rsidRDefault="00013CF3" w:rsidP="001A3A70">
      <w:pPr>
        <w:pStyle w:val="EndnoteText"/>
        <w:rPr>
          <w:rFonts w:cstheme="minorHAnsi"/>
          <w:sz w:val="16"/>
          <w:szCs w:val="16"/>
        </w:rPr>
      </w:pPr>
    </w:p>
  </w:endnote>
  <w:endnote w:id="55">
    <w:p w14:paraId="026D9E88"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95" w:history="1">
        <w:r w:rsidRPr="001A3A70">
          <w:rPr>
            <w:rStyle w:val="Hyperlink"/>
            <w:rFonts w:cstheme="minorHAnsi"/>
            <w:sz w:val="16"/>
            <w:szCs w:val="16"/>
          </w:rPr>
          <w:t>https://www.abc.net.au/news/2021-01-21/coronavirus-restrictions-ease-greater-brisbane-masks/13069830</w:t>
        </w:r>
      </w:hyperlink>
    </w:p>
    <w:p w14:paraId="42677F14" w14:textId="77777777" w:rsidR="00013CF3" w:rsidRPr="001A3A70" w:rsidRDefault="00013CF3" w:rsidP="001A3A70">
      <w:pPr>
        <w:spacing w:after="0"/>
        <w:rPr>
          <w:rFonts w:cstheme="minorHAnsi"/>
          <w:sz w:val="16"/>
          <w:szCs w:val="16"/>
        </w:rPr>
      </w:pPr>
    </w:p>
  </w:endnote>
  <w:endnote w:id="56">
    <w:p w14:paraId="78E44FB9" w14:textId="39CEC301"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Aerosol: </w:t>
      </w:r>
      <w:hyperlink r:id="rId96" w:history="1">
        <w:r w:rsidRPr="001A3A70">
          <w:rPr>
            <w:rStyle w:val="Hyperlink"/>
            <w:rFonts w:cstheme="minorHAnsi"/>
            <w:sz w:val="16"/>
            <w:szCs w:val="16"/>
          </w:rPr>
          <w:t>https://johnmenadue.com/expert-denialism-federal-covid-advisory-committee-slow-to-accept-airborne-evidence/</w:t>
        </w:r>
      </w:hyperlink>
      <w:r w:rsidRPr="001A3A70">
        <w:rPr>
          <w:rFonts w:cstheme="minorHAnsi"/>
          <w:sz w:val="16"/>
          <w:szCs w:val="16"/>
        </w:rPr>
        <w:t xml:space="preserve">  and </w:t>
      </w:r>
    </w:p>
    <w:p w14:paraId="6B8D4857" w14:textId="1E66EDEC" w:rsidR="00013CF3" w:rsidRPr="001A3A70" w:rsidRDefault="00410FDC" w:rsidP="001A3A70">
      <w:pPr>
        <w:spacing w:after="0"/>
        <w:rPr>
          <w:rFonts w:cstheme="minorHAnsi"/>
          <w:sz w:val="16"/>
          <w:szCs w:val="16"/>
        </w:rPr>
      </w:pPr>
      <w:hyperlink r:id="rId97" w:history="1">
        <w:r w:rsidR="00013CF3" w:rsidRPr="001A3A70">
          <w:rPr>
            <w:rStyle w:val="Hyperlink"/>
            <w:rFonts w:cstheme="minorHAnsi"/>
            <w:sz w:val="16"/>
            <w:szCs w:val="16"/>
          </w:rPr>
          <w:t>https://johnmenadue.com/the-race-is-on-vaccines-vs-variants-the-global-response-will-determine-the-winner/</w:t>
        </w:r>
      </w:hyperlink>
    </w:p>
    <w:p w14:paraId="1782FA89" w14:textId="69D36E35" w:rsidR="00013CF3" w:rsidRPr="001A3A70" w:rsidRDefault="00013CF3" w:rsidP="001A3A70">
      <w:pPr>
        <w:spacing w:after="0"/>
        <w:rPr>
          <w:rFonts w:cstheme="minorHAnsi"/>
          <w:sz w:val="16"/>
          <w:szCs w:val="16"/>
        </w:rPr>
      </w:pPr>
      <w:r w:rsidRPr="001A3A70">
        <w:rPr>
          <w:rFonts w:cstheme="minorHAnsi"/>
          <w:sz w:val="16"/>
          <w:szCs w:val="16"/>
        </w:rPr>
        <w:t>The unintelligible defence was:</w:t>
      </w:r>
    </w:p>
    <w:p w14:paraId="16D22334"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bdr w:val="none" w:sz="0" w:space="0" w:color="auto" w:frame="1"/>
        </w:rPr>
        <w:t>“Ms Palaszczuk said </w:t>
      </w:r>
      <w:hyperlink r:id="rId98" w:tooltip="strict city wide lockdowns" w:history="1">
        <w:r w:rsidRPr="00B1396C">
          <w:rPr>
            <w:rStyle w:val="Hyperlink"/>
            <w:rFonts w:cstheme="minorHAnsi"/>
            <w:i/>
            <w:iCs/>
            <w:color w:val="auto"/>
            <w:sz w:val="16"/>
            <w:szCs w:val="16"/>
            <w:bdr w:val="none" w:sz="0" w:space="0" w:color="auto" w:frame="1"/>
          </w:rPr>
          <w:t>strict city wide lockdowns</w:t>
        </w:r>
      </w:hyperlink>
      <w:r w:rsidRPr="00B1396C">
        <w:rPr>
          <w:rFonts w:cstheme="minorHAnsi"/>
          <w:i/>
          <w:iCs/>
          <w:sz w:val="16"/>
          <w:szCs w:val="16"/>
          <w:bdr w:val="none" w:sz="0" w:space="0" w:color="auto" w:frame="1"/>
        </w:rPr>
        <w:t>, such as in Brisbane, could become a national standard to combat further cases of the UK strain.</w:t>
      </w:r>
    </w:p>
    <w:p w14:paraId="169D35AB"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bdr w:val="none" w:sz="0" w:space="0" w:color="auto" w:frame="1"/>
        </w:rPr>
        <w:t>"The three days was the initial lockdown which was recommended. Also to endorse by AHPPC (Australian Health Protection Principal Committee)," the premier said.</w:t>
      </w:r>
    </w:p>
    <w:p w14:paraId="2820A84E"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bdr w:val="none" w:sz="0" w:space="0" w:color="auto" w:frame="1"/>
        </w:rPr>
        <w:t>"They said if this infectious strain got out in the community, it had to be a much harder lockdown than what we</w:t>
      </w:r>
      <w:r w:rsidRPr="00B1396C">
        <w:rPr>
          <w:rFonts w:cstheme="minorHAnsi"/>
          <w:i/>
          <w:iCs/>
          <w:sz w:val="16"/>
          <w:szCs w:val="16"/>
          <w:bdr w:val="none" w:sz="0" w:space="0" w:color="auto" w:frame="1"/>
        </w:rPr>
        <w:tab/>
        <w:t xml:space="preserve"> saw in the (Sydney) Northern Beaches.</w:t>
      </w:r>
    </w:p>
    <w:p w14:paraId="07E5813F" w14:textId="77777777" w:rsidR="00013CF3" w:rsidRPr="00B1396C" w:rsidRDefault="00013CF3" w:rsidP="001A3A70">
      <w:pPr>
        <w:spacing w:after="0"/>
        <w:ind w:left="720"/>
        <w:rPr>
          <w:rFonts w:cstheme="minorHAnsi"/>
          <w:i/>
          <w:iCs/>
          <w:sz w:val="16"/>
          <w:szCs w:val="16"/>
          <w:bdr w:val="none" w:sz="0" w:space="0" w:color="auto" w:frame="1"/>
        </w:rPr>
      </w:pPr>
      <w:r w:rsidRPr="00B1396C">
        <w:rPr>
          <w:rFonts w:cstheme="minorHAnsi"/>
          <w:i/>
          <w:iCs/>
          <w:sz w:val="16"/>
          <w:szCs w:val="16"/>
          <w:bdr w:val="none" w:sz="0" w:space="0" w:color="auto" w:frame="1"/>
        </w:rPr>
        <w:t>"I think you would now see that swift action taken in any part of the country where there was that UK variant strain in the community. I think that will become the norm."</w:t>
      </w:r>
    </w:p>
    <w:p w14:paraId="0A9BF740" w14:textId="77777777" w:rsidR="00013CF3" w:rsidRPr="001A3A70" w:rsidRDefault="00410FDC" w:rsidP="001A3A70">
      <w:pPr>
        <w:spacing w:after="0"/>
        <w:rPr>
          <w:rFonts w:cstheme="minorHAnsi"/>
          <w:sz w:val="16"/>
          <w:szCs w:val="16"/>
        </w:rPr>
      </w:pPr>
      <w:hyperlink r:id="rId99" w:history="1">
        <w:r w:rsidR="00013CF3" w:rsidRPr="001A3A70">
          <w:rPr>
            <w:rStyle w:val="Hyperlink"/>
            <w:rFonts w:cstheme="minorHAnsi"/>
            <w:sz w:val="16"/>
            <w:szCs w:val="16"/>
          </w:rPr>
          <w:t>https://www.9news.com.au/national/coronavirus-queensland-premier-warns-of-further-cases-of-uk-strain/463f02b1-4a5e-4f4d-bd14-5a6f7573c96e</w:t>
        </w:r>
      </w:hyperlink>
    </w:p>
    <w:p w14:paraId="1C690FEB" w14:textId="2AC4F5D6" w:rsidR="00013CF3" w:rsidRPr="00B1396C" w:rsidRDefault="00013CF3" w:rsidP="001A3A70">
      <w:pPr>
        <w:spacing w:after="0"/>
        <w:rPr>
          <w:rFonts w:cstheme="minorHAnsi"/>
          <w:sz w:val="16"/>
          <w:szCs w:val="16"/>
        </w:rPr>
      </w:pPr>
      <w:r w:rsidRPr="00B1396C">
        <w:rPr>
          <w:rFonts w:cstheme="minorHAnsi"/>
          <w:sz w:val="16"/>
          <w:szCs w:val="16"/>
        </w:rPr>
        <w:t>That might be compared with Professor Collignon’s diagnosis:</w:t>
      </w:r>
    </w:p>
    <w:p w14:paraId="059470A8"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rPr>
        <w:t>‘Professor Collignon said recent outbreaks in Sydney and Melbourne highlighted how it was possible to bring the virus under control without restricting people.</w:t>
      </w:r>
    </w:p>
    <w:p w14:paraId="2AB29F0B"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rPr>
        <w:t>“I do think that if you have faith in the system, you can do it … We have eliminated the virus in most parts,” he said.</w:t>
      </w:r>
    </w:p>
    <w:p w14:paraId="218C43D0" w14:textId="243190BE" w:rsidR="00013CF3" w:rsidRPr="00B1396C" w:rsidRDefault="00013CF3" w:rsidP="001A3A70">
      <w:pPr>
        <w:spacing w:after="0"/>
        <w:ind w:left="720"/>
        <w:rPr>
          <w:rFonts w:cstheme="minorHAnsi"/>
          <w:i/>
          <w:iCs/>
          <w:sz w:val="16"/>
          <w:szCs w:val="16"/>
        </w:rPr>
      </w:pPr>
      <w:r w:rsidRPr="00B1396C">
        <w:rPr>
          <w:rFonts w:cstheme="minorHAnsi"/>
          <w:i/>
          <w:iCs/>
          <w:sz w:val="16"/>
          <w:szCs w:val="16"/>
        </w:rPr>
        <w:t>“The Avalon cluster … appears to have been brought under control and</w:t>
      </w:r>
      <w:r>
        <w:rPr>
          <w:rFonts w:cstheme="minorHAnsi"/>
          <w:i/>
          <w:iCs/>
          <w:sz w:val="16"/>
          <w:szCs w:val="16"/>
        </w:rPr>
        <w:t xml:space="preserve"> </w:t>
      </w:r>
      <w:r w:rsidRPr="00B1396C">
        <w:rPr>
          <w:rFonts w:cstheme="minorHAnsi"/>
          <w:i/>
          <w:iCs/>
          <w:sz w:val="16"/>
          <w:szCs w:val="16"/>
        </w:rPr>
        <w:t>it will disappear … I suspect Berala will disappear as well.”</w:t>
      </w:r>
    </w:p>
    <w:p w14:paraId="1D123BBC"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rPr>
        <w:t>He said while it was admirable Australia was aiming for elimination, that was unlikely to ever truly occur unless the country was prepared to become a “hermit nation.”</w:t>
      </w:r>
    </w:p>
    <w:p w14:paraId="5F8A6579" w14:textId="77777777" w:rsidR="00013CF3" w:rsidRPr="00B1396C" w:rsidRDefault="00013CF3" w:rsidP="001A3A70">
      <w:pPr>
        <w:spacing w:after="0"/>
        <w:ind w:left="720"/>
        <w:rPr>
          <w:rFonts w:cstheme="minorHAnsi"/>
          <w:i/>
          <w:iCs/>
          <w:sz w:val="16"/>
          <w:szCs w:val="16"/>
        </w:rPr>
      </w:pPr>
      <w:r w:rsidRPr="00B1396C">
        <w:rPr>
          <w:rFonts w:cstheme="minorHAnsi"/>
          <w:i/>
          <w:iCs/>
          <w:sz w:val="16"/>
          <w:szCs w:val="16"/>
        </w:rPr>
        <w:t>“The trouble I have with elimination is that people become complacent … It’s inevitable we will have leaks,” he said.</w:t>
      </w:r>
    </w:p>
    <w:p w14:paraId="5B63CC6A" w14:textId="77777777" w:rsidR="00013CF3" w:rsidRPr="00B1396C" w:rsidRDefault="00013CF3" w:rsidP="001A3A70">
      <w:pPr>
        <w:spacing w:after="0"/>
        <w:ind w:firstLine="720"/>
        <w:rPr>
          <w:rFonts w:cstheme="minorHAnsi"/>
          <w:i/>
          <w:iCs/>
          <w:sz w:val="16"/>
          <w:szCs w:val="16"/>
        </w:rPr>
      </w:pPr>
      <w:r w:rsidRPr="00B1396C">
        <w:rPr>
          <w:rFonts w:cstheme="minorHAnsi"/>
          <w:i/>
          <w:iCs/>
          <w:sz w:val="16"/>
          <w:szCs w:val="16"/>
        </w:rPr>
        <w:t>“That is the reality, we just need to make the probability lower, but you have to accept you might get it.</w:t>
      </w:r>
    </w:p>
    <w:p w14:paraId="1EA5E935" w14:textId="77777777" w:rsidR="00013CF3" w:rsidRPr="00B1396C" w:rsidRDefault="00013CF3" w:rsidP="001A3A70">
      <w:pPr>
        <w:spacing w:after="0"/>
        <w:ind w:firstLine="720"/>
        <w:rPr>
          <w:rFonts w:cstheme="minorHAnsi"/>
          <w:i/>
          <w:iCs/>
          <w:sz w:val="16"/>
          <w:szCs w:val="16"/>
        </w:rPr>
      </w:pPr>
      <w:r w:rsidRPr="00B1396C">
        <w:rPr>
          <w:rFonts w:cstheme="minorHAnsi"/>
          <w:i/>
          <w:iCs/>
          <w:sz w:val="16"/>
          <w:szCs w:val="16"/>
        </w:rPr>
        <w:t>“I don’t think it’s reasonable that every time we get a case we lock down our cities.”</w:t>
      </w:r>
    </w:p>
    <w:p w14:paraId="5DF062E7" w14:textId="77777777" w:rsidR="00013CF3" w:rsidRPr="001A3A70" w:rsidRDefault="00410FDC" w:rsidP="001A3A70">
      <w:pPr>
        <w:spacing w:after="0"/>
        <w:rPr>
          <w:rFonts w:cstheme="minorHAnsi"/>
          <w:color w:val="333333"/>
          <w:sz w:val="16"/>
          <w:szCs w:val="16"/>
        </w:rPr>
      </w:pPr>
      <w:hyperlink r:id="rId100" w:history="1">
        <w:r w:rsidR="00013CF3" w:rsidRPr="001A3A70">
          <w:rPr>
            <w:rStyle w:val="Hyperlink"/>
            <w:rFonts w:cstheme="minorHAnsi"/>
            <w:sz w:val="16"/>
            <w:szCs w:val="16"/>
          </w:rPr>
          <w:t>https://www.theaustralian.com.au/breaking-news/infectious-disease-expert-says-brisbane-lockdown-unreasonable-and-wont-solve-problem/news-story/7dfd1b9f34d110c06d56f8de41de0ccc</w:t>
        </w:r>
      </w:hyperlink>
    </w:p>
    <w:p w14:paraId="6A0F3126" w14:textId="77777777" w:rsidR="00013CF3" w:rsidRPr="001A3A70" w:rsidRDefault="00013CF3" w:rsidP="001A3A70">
      <w:pPr>
        <w:spacing w:after="0"/>
        <w:rPr>
          <w:rFonts w:cstheme="minorHAnsi"/>
          <w:sz w:val="16"/>
          <w:szCs w:val="16"/>
        </w:rPr>
      </w:pPr>
    </w:p>
  </w:endnote>
  <w:endnote w:id="57">
    <w:p w14:paraId="712710B4"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01" w:history="1">
        <w:r w:rsidRPr="001A3A70">
          <w:rPr>
            <w:rStyle w:val="Hyperlink"/>
            <w:rFonts w:cstheme="minorHAnsi"/>
            <w:sz w:val="16"/>
            <w:szCs w:val="16"/>
          </w:rPr>
          <w:t>https://www.abc.net.au/news/2021-01-17/covid-coronavirus-hotspot-greater-brisbane-restrictions-travel/13030256</w:t>
        </w:r>
      </w:hyperlink>
    </w:p>
    <w:p w14:paraId="02B8B2BE" w14:textId="77777777" w:rsidR="00013CF3" w:rsidRPr="001A3A70" w:rsidRDefault="00013CF3" w:rsidP="001A3A70">
      <w:pPr>
        <w:pStyle w:val="EndnoteText"/>
        <w:rPr>
          <w:rFonts w:cstheme="minorHAnsi"/>
          <w:sz w:val="16"/>
          <w:szCs w:val="16"/>
        </w:rPr>
      </w:pPr>
    </w:p>
  </w:endnote>
  <w:endnote w:id="58">
    <w:p w14:paraId="4F256959" w14:textId="77777777" w:rsidR="00013CF3" w:rsidRPr="001A3A70" w:rsidRDefault="00013CF3" w:rsidP="001A3A70">
      <w:pPr>
        <w:spacing w:after="0"/>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02" w:history="1">
        <w:r w:rsidRPr="001A3A70">
          <w:rPr>
            <w:rStyle w:val="Hyperlink"/>
            <w:rFonts w:cstheme="minorHAnsi"/>
            <w:sz w:val="16"/>
            <w:szCs w:val="16"/>
          </w:rPr>
          <w:t>https://www.abc.net.au/news/2021-01-28/coronavirus-queensland-covid-border-restrictions-nsw-lift/13095724</w:t>
        </w:r>
      </w:hyperlink>
    </w:p>
    <w:p w14:paraId="69475BB0" w14:textId="77777777" w:rsidR="00013CF3" w:rsidRPr="001A3A70" w:rsidRDefault="00013CF3" w:rsidP="001A3A70">
      <w:pPr>
        <w:spacing w:after="0"/>
        <w:rPr>
          <w:rFonts w:cstheme="minorHAnsi"/>
          <w:sz w:val="16"/>
          <w:szCs w:val="16"/>
        </w:rPr>
      </w:pPr>
    </w:p>
  </w:endnote>
  <w:endnote w:id="59">
    <w:p w14:paraId="71955F67"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03" w:history="1">
        <w:r w:rsidRPr="001A3A70">
          <w:rPr>
            <w:rStyle w:val="Hyperlink"/>
            <w:rFonts w:cstheme="minorHAnsi"/>
            <w:sz w:val="16"/>
            <w:szCs w:val="16"/>
          </w:rPr>
          <w:t>https://www.abc.net.au/news/2021-01-26/australia-suspends-nz-travel-bubble-with-just-one-case-why/13090094</w:t>
        </w:r>
      </w:hyperlink>
    </w:p>
    <w:p w14:paraId="0A79E4E9" w14:textId="77777777" w:rsidR="00013CF3" w:rsidRPr="001A3A70" w:rsidRDefault="00013CF3" w:rsidP="001A3A70">
      <w:pPr>
        <w:pStyle w:val="EndnoteText"/>
        <w:rPr>
          <w:rFonts w:cstheme="minorHAnsi"/>
          <w:sz w:val="16"/>
          <w:szCs w:val="16"/>
        </w:rPr>
      </w:pPr>
      <w:r w:rsidRPr="001A3A70">
        <w:rPr>
          <w:rFonts w:cstheme="minorHAnsi"/>
          <w:sz w:val="16"/>
          <w:szCs w:val="16"/>
        </w:rPr>
        <w:t xml:space="preserve">Elimination: see for example </w:t>
      </w:r>
      <w:hyperlink r:id="rId104" w:history="1">
        <w:r w:rsidRPr="001A3A70">
          <w:rPr>
            <w:rStyle w:val="Hyperlink"/>
            <w:rFonts w:cstheme="minorHAnsi"/>
            <w:sz w:val="16"/>
            <w:szCs w:val="16"/>
          </w:rPr>
          <w:t>https://www.9news.com.au/world/new-zealand-coronavirus-elimination-figures-auckland-cluster-jacinda-ardern/05ff9842-cfcb-4fb4-96de-193ae711acfd</w:t>
        </w:r>
      </w:hyperlink>
      <w:r w:rsidRPr="001A3A70">
        <w:rPr>
          <w:rFonts w:cstheme="minorHAnsi"/>
          <w:sz w:val="16"/>
          <w:szCs w:val="16"/>
        </w:rPr>
        <w:t xml:space="preserve"> </w:t>
      </w:r>
    </w:p>
    <w:p w14:paraId="014F871B" w14:textId="77777777" w:rsidR="00013CF3" w:rsidRPr="001A3A70" w:rsidRDefault="00410FDC" w:rsidP="001A3A70">
      <w:pPr>
        <w:pStyle w:val="EndnoteText"/>
        <w:rPr>
          <w:rFonts w:cstheme="minorHAnsi"/>
          <w:sz w:val="16"/>
          <w:szCs w:val="16"/>
        </w:rPr>
      </w:pPr>
      <w:hyperlink r:id="rId105" w:history="1">
        <w:r w:rsidR="00013CF3" w:rsidRPr="001A3A70">
          <w:rPr>
            <w:rStyle w:val="Hyperlink"/>
            <w:rFonts w:cstheme="minorHAnsi"/>
            <w:sz w:val="16"/>
            <w:szCs w:val="16"/>
          </w:rPr>
          <w:t>https://www.bmj.com/content/371/bmj.m4907</w:t>
        </w:r>
      </w:hyperlink>
    </w:p>
    <w:p w14:paraId="62FEBCB8" w14:textId="1E57F1B6" w:rsidR="00013CF3" w:rsidRDefault="00013CF3" w:rsidP="001A3A70">
      <w:pPr>
        <w:pStyle w:val="EndnoteText"/>
        <w:rPr>
          <w:rStyle w:val="Hyperlink"/>
          <w:rFonts w:cstheme="minorHAnsi"/>
          <w:sz w:val="16"/>
          <w:szCs w:val="16"/>
        </w:rPr>
      </w:pPr>
      <w:r w:rsidRPr="001A3A70">
        <w:rPr>
          <w:rFonts w:cstheme="minorHAnsi"/>
          <w:sz w:val="16"/>
          <w:szCs w:val="16"/>
        </w:rPr>
        <w:t>The latter claims elimination in China in December 2020.  More recent reports suggest</w:t>
      </w:r>
      <w:r>
        <w:rPr>
          <w:rFonts w:cstheme="minorHAnsi"/>
          <w:sz w:val="16"/>
          <w:szCs w:val="16"/>
        </w:rPr>
        <w:t>ed</w:t>
      </w:r>
      <w:r w:rsidRPr="001A3A70">
        <w:rPr>
          <w:rFonts w:cstheme="minorHAnsi"/>
          <w:sz w:val="16"/>
          <w:szCs w:val="16"/>
        </w:rPr>
        <w:t xml:space="preserve"> otherwise: </w:t>
      </w:r>
      <w:hyperlink r:id="rId106" w:history="1">
        <w:r w:rsidRPr="001A3A70">
          <w:rPr>
            <w:rStyle w:val="Hyperlink"/>
            <w:rFonts w:cstheme="minorHAnsi"/>
            <w:sz w:val="16"/>
            <w:szCs w:val="16"/>
          </w:rPr>
          <w:t>https://www.abc.net.au/news/2021-01-25/china-covid-19-coronavirus-cases-rise-tonghua-response/13089004</w:t>
        </w:r>
      </w:hyperlink>
    </w:p>
    <w:p w14:paraId="2EE0926F" w14:textId="710A92AA" w:rsidR="00D15657" w:rsidRDefault="00D15657" w:rsidP="001A3A70">
      <w:pPr>
        <w:pStyle w:val="EndnoteText"/>
        <w:rPr>
          <w:rStyle w:val="Hyperlink"/>
          <w:rFonts w:cstheme="minorHAnsi"/>
          <w:color w:val="auto"/>
          <w:sz w:val="16"/>
          <w:szCs w:val="16"/>
          <w:u w:val="none"/>
        </w:rPr>
      </w:pPr>
      <w:r w:rsidRPr="00894601">
        <w:rPr>
          <w:rStyle w:val="Hyperlink"/>
          <w:rFonts w:cstheme="minorHAnsi"/>
          <w:color w:val="auto"/>
          <w:sz w:val="16"/>
          <w:szCs w:val="16"/>
          <w:u w:val="none"/>
        </w:rPr>
        <w:t xml:space="preserve">Further opportunities for New Zealand to eliminate Covid see </w:t>
      </w:r>
      <w:r w:rsidR="00BC03FD" w:rsidRPr="00894601">
        <w:rPr>
          <w:rStyle w:val="Hyperlink"/>
          <w:rFonts w:cstheme="minorHAnsi"/>
          <w:color w:val="auto"/>
          <w:sz w:val="16"/>
          <w:szCs w:val="16"/>
          <w:u w:val="none"/>
        </w:rPr>
        <w:t>e.g.,</w:t>
      </w:r>
      <w:r>
        <w:rPr>
          <w:rStyle w:val="Hyperlink"/>
          <w:rFonts w:cstheme="minorHAnsi"/>
          <w:sz w:val="16"/>
          <w:szCs w:val="16"/>
        </w:rPr>
        <w:t xml:space="preserve"> </w:t>
      </w:r>
      <w:hyperlink r:id="rId107" w:history="1">
        <w:r w:rsidR="00894601" w:rsidRPr="00795097">
          <w:rPr>
            <w:rStyle w:val="Hyperlink"/>
            <w:rFonts w:cstheme="minorHAnsi"/>
            <w:sz w:val="16"/>
            <w:szCs w:val="16"/>
          </w:rPr>
          <w:t>https://www.abc.net.au/news/2021-02-15/new-zealand-covid-19-no-new-local-cases-auckland-in-lockdown/13155084</w:t>
        </w:r>
      </w:hyperlink>
      <w:r w:rsidR="00894601">
        <w:rPr>
          <w:rStyle w:val="Hyperlink"/>
          <w:rFonts w:cstheme="minorHAnsi"/>
          <w:sz w:val="16"/>
          <w:szCs w:val="16"/>
        </w:rPr>
        <w:t xml:space="preserve"> </w:t>
      </w:r>
      <w:r w:rsidR="00894601" w:rsidRPr="00894601">
        <w:rPr>
          <w:rStyle w:val="Hyperlink"/>
          <w:rFonts w:cstheme="minorHAnsi"/>
          <w:color w:val="auto"/>
          <w:sz w:val="16"/>
          <w:szCs w:val="16"/>
          <w:u w:val="none"/>
        </w:rPr>
        <w:t xml:space="preserve"> The happy circumstance of Covid not being reporting during the lockdown did not last – further cases were reported.  And despite New Zealand authorities saying they were confident the outbreak was under </w:t>
      </w:r>
      <w:r w:rsidR="00BC03FD" w:rsidRPr="00894601">
        <w:rPr>
          <w:rStyle w:val="Hyperlink"/>
          <w:rFonts w:cstheme="minorHAnsi"/>
          <w:color w:val="auto"/>
          <w:sz w:val="16"/>
          <w:szCs w:val="16"/>
          <w:u w:val="none"/>
        </w:rPr>
        <w:t>control</w:t>
      </w:r>
      <w:r w:rsidR="00BC03FD">
        <w:rPr>
          <w:rStyle w:val="Hyperlink"/>
          <w:rFonts w:cstheme="minorHAnsi"/>
          <w:color w:val="auto"/>
          <w:sz w:val="16"/>
          <w:szCs w:val="16"/>
          <w:u w:val="none"/>
        </w:rPr>
        <w:t>;</w:t>
      </w:r>
      <w:r w:rsidR="00894601" w:rsidRPr="00894601">
        <w:rPr>
          <w:rStyle w:val="Hyperlink"/>
          <w:rFonts w:cstheme="minorHAnsi"/>
          <w:color w:val="auto"/>
          <w:sz w:val="16"/>
          <w:szCs w:val="16"/>
          <w:u w:val="none"/>
        </w:rPr>
        <w:t xml:space="preserve"> several States </w:t>
      </w:r>
      <w:r w:rsidR="00894601">
        <w:rPr>
          <w:rStyle w:val="Hyperlink"/>
          <w:rFonts w:cstheme="minorHAnsi"/>
          <w:color w:val="auto"/>
          <w:sz w:val="16"/>
          <w:szCs w:val="16"/>
          <w:u w:val="none"/>
        </w:rPr>
        <w:t>d</w:t>
      </w:r>
      <w:r w:rsidR="00894601" w:rsidRPr="00894601">
        <w:rPr>
          <w:rStyle w:val="Hyperlink"/>
          <w:rFonts w:cstheme="minorHAnsi"/>
          <w:color w:val="auto"/>
          <w:sz w:val="16"/>
          <w:szCs w:val="16"/>
          <w:u w:val="none"/>
        </w:rPr>
        <w:t>id not share that confidence</w:t>
      </w:r>
      <w:r w:rsidR="00894601">
        <w:rPr>
          <w:rStyle w:val="Hyperlink"/>
          <w:rFonts w:cstheme="minorHAnsi"/>
          <w:color w:val="auto"/>
          <w:sz w:val="16"/>
          <w:szCs w:val="16"/>
          <w:u w:val="none"/>
        </w:rPr>
        <w:t xml:space="preserve"> and reimposed travel restrictions</w:t>
      </w:r>
      <w:r w:rsidR="00894601" w:rsidRPr="00894601">
        <w:rPr>
          <w:rStyle w:val="Hyperlink"/>
          <w:rFonts w:cstheme="minorHAnsi"/>
          <w:color w:val="auto"/>
          <w:sz w:val="16"/>
          <w:szCs w:val="16"/>
          <w:u w:val="none"/>
        </w:rPr>
        <w:t>.</w:t>
      </w:r>
      <w:r w:rsidR="00894601">
        <w:rPr>
          <w:rStyle w:val="Hyperlink"/>
          <w:rFonts w:cstheme="minorHAnsi"/>
          <w:color w:val="auto"/>
          <w:sz w:val="16"/>
          <w:szCs w:val="16"/>
          <w:u w:val="none"/>
        </w:rPr>
        <w:t xml:space="preserve">  </w:t>
      </w:r>
      <w:hyperlink r:id="rId108" w:history="1">
        <w:r w:rsidR="00894601" w:rsidRPr="00795097">
          <w:rPr>
            <w:rStyle w:val="Hyperlink"/>
            <w:rFonts w:cstheme="minorHAnsi"/>
            <w:sz w:val="16"/>
            <w:szCs w:val="16"/>
          </w:rPr>
          <w:t>https://www.abc.net.au/news/2021-02-25/nsw-victoria-queensland-impose-travel-covid-19-restriction-on-nz/13189896</w:t>
        </w:r>
      </w:hyperlink>
    </w:p>
    <w:p w14:paraId="619ADB99" w14:textId="77777777" w:rsidR="00013CF3" w:rsidRPr="001A3A70" w:rsidRDefault="00013CF3" w:rsidP="001A3A70">
      <w:pPr>
        <w:pStyle w:val="EndnoteText"/>
        <w:rPr>
          <w:rFonts w:cstheme="minorHAnsi"/>
          <w:sz w:val="16"/>
          <w:szCs w:val="16"/>
        </w:rPr>
      </w:pPr>
    </w:p>
  </w:endnote>
  <w:endnote w:id="60">
    <w:p w14:paraId="0CE77273" w14:textId="77777777" w:rsidR="00013CF3" w:rsidRPr="001A3A70" w:rsidRDefault="00013CF3" w:rsidP="001A3A70">
      <w:pPr>
        <w:pStyle w:val="EndnoteText"/>
        <w:rPr>
          <w:rFonts w:cstheme="minorHAnsi"/>
          <w:sz w:val="16"/>
          <w:szCs w:val="16"/>
          <w:shd w:val="clear" w:color="auto" w:fill="FFFFFF"/>
        </w:rPr>
      </w:pPr>
      <w:r w:rsidRPr="001A3A70">
        <w:rPr>
          <w:rStyle w:val="EndnoteReference"/>
          <w:rFonts w:cstheme="minorHAnsi"/>
          <w:sz w:val="16"/>
          <w:szCs w:val="16"/>
        </w:rPr>
        <w:endnoteRef/>
      </w:r>
      <w:r w:rsidRPr="001A3A70">
        <w:rPr>
          <w:rFonts w:cstheme="minorHAnsi"/>
          <w:sz w:val="16"/>
          <w:szCs w:val="16"/>
        </w:rPr>
        <w:t xml:space="preserve"> </w:t>
      </w:r>
      <w:r w:rsidRPr="001A3A70">
        <w:rPr>
          <w:rFonts w:cstheme="minorHAnsi"/>
          <w:sz w:val="16"/>
          <w:szCs w:val="16"/>
          <w:shd w:val="clear" w:color="auto" w:fill="FFFFFF"/>
        </w:rPr>
        <w:t xml:space="preserve">The final say on this saga is yet to be had.  On 23 January, Australian media breathlessly reported the UK Prime Minister’s latest revelation: the UK mutant strain poses an increased risk of mortality.  </w:t>
      </w:r>
    </w:p>
    <w:p w14:paraId="261E4E8A" w14:textId="77777777" w:rsidR="00013CF3" w:rsidRPr="001A3A70" w:rsidRDefault="00013CF3" w:rsidP="001A3A70">
      <w:pPr>
        <w:spacing w:after="0"/>
        <w:rPr>
          <w:rFonts w:cstheme="minorHAnsi"/>
          <w:sz w:val="16"/>
          <w:szCs w:val="16"/>
        </w:rPr>
      </w:pPr>
      <w:r w:rsidRPr="001A3A70">
        <w:rPr>
          <w:rFonts w:cstheme="minorHAnsi"/>
          <w:sz w:val="16"/>
          <w:szCs w:val="16"/>
          <w:shd w:val="clear" w:color="auto" w:fill="FFFFFF"/>
        </w:rPr>
        <w:t>One article headlined by ‘</w:t>
      </w:r>
      <w:r w:rsidRPr="001A3A70">
        <w:rPr>
          <w:rFonts w:cstheme="minorHAnsi"/>
          <w:i/>
          <w:iCs/>
          <w:sz w:val="16"/>
          <w:szCs w:val="16"/>
        </w:rPr>
        <w:t xml:space="preserve">New mutant Covid strain 'is up to 90 per cent more </w:t>
      </w:r>
      <w:r w:rsidRPr="001A3A70">
        <w:rPr>
          <w:rFonts w:cstheme="minorHAnsi"/>
          <w:sz w:val="16"/>
          <w:szCs w:val="16"/>
        </w:rPr>
        <w:t>DEADLY' went on to cite the UK’s chief scientific advisor, Sir Patrick Vallance saying:</w:t>
      </w:r>
    </w:p>
    <w:p w14:paraId="73B7D6C7" w14:textId="77777777" w:rsidR="00013CF3" w:rsidRPr="001A3A70" w:rsidRDefault="00013CF3" w:rsidP="001A3A70">
      <w:pPr>
        <w:spacing w:after="0"/>
        <w:ind w:left="720"/>
        <w:rPr>
          <w:rFonts w:cstheme="minorHAnsi"/>
          <w:i/>
          <w:iCs/>
          <w:sz w:val="16"/>
          <w:szCs w:val="16"/>
        </w:rPr>
      </w:pPr>
      <w:r w:rsidRPr="001A3A70">
        <w:rPr>
          <w:rFonts w:cstheme="minorHAnsi"/>
          <w:i/>
          <w:iCs/>
          <w:sz w:val="16"/>
          <w:szCs w:val="16"/>
        </w:rPr>
        <w:t>“the average risk is that for 1,000 people who got infected, roughly 10 would be expected to unfortunately die”.</w:t>
      </w:r>
    </w:p>
    <w:p w14:paraId="6EB7778B" w14:textId="77777777" w:rsidR="00013CF3" w:rsidRPr="001A3A70" w:rsidRDefault="00013CF3" w:rsidP="001A3A70">
      <w:pPr>
        <w:spacing w:after="0"/>
        <w:ind w:left="720"/>
        <w:rPr>
          <w:rFonts w:eastAsia="Times New Roman" w:cstheme="minorHAnsi"/>
          <w:sz w:val="16"/>
          <w:szCs w:val="16"/>
          <w:lang w:eastAsia="en-AU"/>
        </w:rPr>
      </w:pPr>
      <w:r w:rsidRPr="001A3A70">
        <w:rPr>
          <w:rFonts w:eastAsia="Times New Roman" w:cstheme="minorHAnsi"/>
          <w:i/>
          <w:iCs/>
          <w:sz w:val="16"/>
          <w:szCs w:val="16"/>
          <w:lang w:eastAsia="en-AU"/>
        </w:rPr>
        <w:t>“With the new variant, for 1,000 people infected, roughly 13 or 14 people might be expected to die,” </w:t>
      </w:r>
      <w:r w:rsidRPr="001A3A70">
        <w:rPr>
          <w:rStyle w:val="EndnoteReference"/>
          <w:rFonts w:eastAsia="Times New Roman" w:cstheme="minorHAnsi"/>
          <w:i/>
          <w:iCs/>
          <w:sz w:val="16"/>
          <w:szCs w:val="16"/>
          <w:lang w:eastAsia="en-AU"/>
        </w:rPr>
        <w:endnoteRef/>
      </w:r>
    </w:p>
    <w:p w14:paraId="0F71F507" w14:textId="77777777" w:rsidR="00013CF3" w:rsidRPr="001A3A70" w:rsidRDefault="00013CF3" w:rsidP="001A3A70">
      <w:pPr>
        <w:spacing w:after="0"/>
        <w:rPr>
          <w:rFonts w:cstheme="minorHAnsi"/>
          <w:i/>
          <w:iCs/>
          <w:sz w:val="16"/>
          <w:szCs w:val="16"/>
        </w:rPr>
      </w:pPr>
      <w:r w:rsidRPr="001A3A70">
        <w:rPr>
          <w:rFonts w:cstheme="minorHAnsi"/>
          <w:sz w:val="16"/>
          <w:szCs w:val="16"/>
        </w:rPr>
        <w:t xml:space="preserve">He added: </w:t>
      </w:r>
      <w:r w:rsidRPr="001A3A70">
        <w:rPr>
          <w:rFonts w:cstheme="minorHAnsi"/>
          <w:i/>
          <w:iCs/>
          <w:sz w:val="16"/>
          <w:szCs w:val="16"/>
        </w:rPr>
        <w:t>‘the evidence is not yet strong’</w:t>
      </w:r>
      <w:r w:rsidRPr="001A3A70">
        <w:rPr>
          <w:rFonts w:cstheme="minorHAnsi"/>
          <w:sz w:val="16"/>
          <w:szCs w:val="16"/>
        </w:rPr>
        <w:t xml:space="preserve"> and that more research is needed. Which is somewhat short of 90% - or 19 people per 1,000.</w:t>
      </w:r>
    </w:p>
    <w:p w14:paraId="21D1C5D1" w14:textId="77777777" w:rsidR="00013CF3" w:rsidRPr="001A3A70" w:rsidRDefault="00013CF3" w:rsidP="001A3A70">
      <w:pPr>
        <w:spacing w:after="0"/>
        <w:rPr>
          <w:rFonts w:cstheme="minorHAnsi"/>
          <w:sz w:val="16"/>
          <w:szCs w:val="16"/>
        </w:rPr>
      </w:pPr>
      <w:r w:rsidRPr="001A3A70">
        <w:rPr>
          <w:rFonts w:cstheme="minorHAnsi"/>
          <w:sz w:val="16"/>
          <w:szCs w:val="16"/>
        </w:rPr>
        <w:t>Could those figures – mortality of 1.0% to 1.4% or even 1.9% - be compared with the 3.2% cited by the Australian Prime Minister?</w:t>
      </w:r>
    </w:p>
    <w:p w14:paraId="079EA637" w14:textId="77777777" w:rsidR="00013CF3" w:rsidRPr="001A3A70" w:rsidRDefault="00013CF3" w:rsidP="001A3A70">
      <w:pPr>
        <w:spacing w:after="0"/>
        <w:rPr>
          <w:rFonts w:cstheme="minorHAnsi"/>
          <w:sz w:val="16"/>
          <w:szCs w:val="16"/>
        </w:rPr>
      </w:pPr>
      <w:r w:rsidRPr="001A3A70">
        <w:rPr>
          <w:rFonts w:cstheme="minorHAnsi"/>
          <w:sz w:val="16"/>
          <w:szCs w:val="16"/>
        </w:rPr>
        <w:t xml:space="preserve">Irrespective of that, the article claimed greater certainty – ‘growing confidence’ – by Vallance about infectivity of the UK strain:  </w:t>
      </w:r>
    </w:p>
    <w:p w14:paraId="6C5B43CD" w14:textId="77777777" w:rsidR="00013CF3" w:rsidRPr="001A3A70" w:rsidRDefault="00013CF3" w:rsidP="001A3A70">
      <w:pPr>
        <w:spacing w:after="0"/>
        <w:ind w:firstLine="720"/>
        <w:rPr>
          <w:rFonts w:cstheme="minorHAnsi"/>
          <w:sz w:val="16"/>
          <w:szCs w:val="16"/>
        </w:rPr>
      </w:pPr>
      <w:r w:rsidRPr="001A3A70">
        <w:rPr>
          <w:rFonts w:cstheme="minorHAnsi"/>
          <w:i/>
          <w:iCs/>
          <w:sz w:val="16"/>
          <w:szCs w:val="16"/>
        </w:rPr>
        <w:t>‘He said it appears to be between 30 per cent and 70 per cent more transmissible’</w:t>
      </w:r>
      <w:r w:rsidRPr="001A3A70">
        <w:rPr>
          <w:rFonts w:cstheme="minorHAnsi"/>
          <w:sz w:val="16"/>
          <w:szCs w:val="16"/>
        </w:rPr>
        <w:t>.</w:t>
      </w:r>
    </w:p>
    <w:p w14:paraId="0444F5AE" w14:textId="77777777" w:rsidR="00013CF3" w:rsidRPr="001A3A70" w:rsidRDefault="00013CF3" w:rsidP="001A3A70">
      <w:pPr>
        <w:spacing w:after="0"/>
        <w:rPr>
          <w:rFonts w:eastAsia="Times New Roman" w:cstheme="minorHAnsi"/>
          <w:sz w:val="16"/>
          <w:szCs w:val="16"/>
          <w:lang w:eastAsia="en-AU"/>
        </w:rPr>
      </w:pPr>
      <w:r w:rsidRPr="001A3A70">
        <w:rPr>
          <w:rFonts w:eastAsia="Times New Roman" w:cstheme="minorHAnsi"/>
          <w:sz w:val="16"/>
          <w:szCs w:val="16"/>
          <w:lang w:eastAsia="en-AU"/>
        </w:rPr>
        <w:t>The report noted UK officials believed the current vaccines would be effective against the mutant, but that Vallance referred to concerns other Covid variants could be more resistant to vaccines.  This is a critical point made by Professor Dwyer in arguing for widespread vaccination to forestall emergence of more serious mutations.  And vaccination that prevents serious illness – rather than the gold standard of preventing any infection – may be the best strategy.</w:t>
      </w:r>
    </w:p>
    <w:p w14:paraId="6491BE65" w14:textId="77777777" w:rsidR="00013CF3" w:rsidRPr="001A3A70" w:rsidRDefault="00410FDC" w:rsidP="001A3A70">
      <w:pPr>
        <w:pStyle w:val="EndnoteText"/>
        <w:rPr>
          <w:rFonts w:cstheme="minorHAnsi"/>
          <w:sz w:val="16"/>
          <w:szCs w:val="16"/>
        </w:rPr>
      </w:pPr>
      <w:hyperlink r:id="rId109" w:history="1">
        <w:r w:rsidR="00013CF3" w:rsidRPr="001A3A70">
          <w:rPr>
            <w:rStyle w:val="Hyperlink"/>
            <w:rFonts w:cstheme="minorHAnsi"/>
            <w:sz w:val="16"/>
            <w:szCs w:val="16"/>
          </w:rPr>
          <w:t>https://au.news.yahoo.com/uk-mutant-covid-strain-up-to-90-per-cent-more-deadly-002652230.html</w:t>
        </w:r>
      </w:hyperlink>
    </w:p>
    <w:p w14:paraId="46420CA5" w14:textId="77777777" w:rsidR="00013CF3" w:rsidRPr="001A3A70" w:rsidRDefault="00013CF3" w:rsidP="001A3A70">
      <w:pPr>
        <w:pStyle w:val="EndnoteText"/>
        <w:rPr>
          <w:rFonts w:cstheme="minorHAnsi"/>
          <w:sz w:val="16"/>
          <w:szCs w:val="16"/>
        </w:rPr>
      </w:pPr>
      <w:r w:rsidRPr="001A3A70">
        <w:rPr>
          <w:rFonts w:cstheme="minorHAnsi"/>
          <w:sz w:val="16"/>
          <w:szCs w:val="16"/>
        </w:rPr>
        <w:t>But note greater caution by some other UK scientific advisers:</w:t>
      </w:r>
    </w:p>
    <w:p w14:paraId="6EEBFB9E" w14:textId="77777777" w:rsidR="00013CF3" w:rsidRPr="001A3A70" w:rsidRDefault="00410FDC" w:rsidP="001A3A70">
      <w:pPr>
        <w:pStyle w:val="EndnoteText"/>
        <w:rPr>
          <w:rFonts w:eastAsia="Times New Roman" w:cstheme="minorHAnsi"/>
          <w:color w:val="000000"/>
          <w:sz w:val="16"/>
          <w:szCs w:val="16"/>
          <w:lang w:eastAsia="en-AU"/>
        </w:rPr>
      </w:pPr>
      <w:hyperlink r:id="rId110" w:history="1">
        <w:r w:rsidR="00013CF3" w:rsidRPr="001A3A70">
          <w:rPr>
            <w:rStyle w:val="Hyperlink"/>
            <w:rFonts w:eastAsia="Times New Roman" w:cstheme="minorHAnsi"/>
            <w:sz w:val="16"/>
            <w:szCs w:val="16"/>
            <w:lang w:eastAsia="en-AU"/>
          </w:rPr>
          <w:t>https://reaction.life/30-per-cent-more-lethal-claim-rests-on-fragile-and-uncertain-evidence-says-nervtag-member/?fbclid=IwAR3mV_8dDBQd1sk5cLOVxhhyJXsabswri0t2zqUXMs11mMhOzt_T3Ew0y5k</w:t>
        </w:r>
      </w:hyperlink>
    </w:p>
    <w:p w14:paraId="6E20C8E4" w14:textId="77777777" w:rsidR="00013CF3" w:rsidRPr="001A3A70" w:rsidRDefault="00013CF3" w:rsidP="001A3A70">
      <w:pPr>
        <w:pStyle w:val="EndnoteText"/>
        <w:rPr>
          <w:rFonts w:cstheme="minorHAnsi"/>
          <w:sz w:val="16"/>
          <w:szCs w:val="16"/>
        </w:rPr>
      </w:pPr>
    </w:p>
  </w:endnote>
  <w:endnote w:id="61">
    <w:p w14:paraId="7AC7D3A0"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11" w:history="1">
        <w:r w:rsidRPr="001A3A70">
          <w:rPr>
            <w:rStyle w:val="Hyperlink"/>
            <w:rFonts w:cstheme="minorHAnsi"/>
            <w:sz w:val="16"/>
            <w:szCs w:val="16"/>
          </w:rPr>
          <w:t>https://www.perthnow.com.au/news/coronavirus/coronavirus-crisis-mark-mcgowan-puts-wa-into-five-day-lockdown-after-hotel-covid-outbreak-ng-b881783418z</w:t>
        </w:r>
      </w:hyperlink>
    </w:p>
    <w:p w14:paraId="5F0EAA9E" w14:textId="77777777" w:rsidR="00013CF3" w:rsidRPr="001A3A70" w:rsidRDefault="00013CF3" w:rsidP="001A3A70">
      <w:pPr>
        <w:pStyle w:val="EndnoteText"/>
        <w:rPr>
          <w:rFonts w:cstheme="minorHAnsi"/>
          <w:sz w:val="16"/>
          <w:szCs w:val="16"/>
        </w:rPr>
      </w:pPr>
    </w:p>
  </w:endnote>
  <w:endnote w:id="62">
    <w:p w14:paraId="4C576044"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12" w:history="1">
        <w:r w:rsidRPr="001A3A70">
          <w:rPr>
            <w:rStyle w:val="Hyperlink"/>
            <w:rFonts w:cstheme="minorHAnsi"/>
            <w:sz w:val="16"/>
            <w:szCs w:val="16"/>
          </w:rPr>
          <w:t>https://theconversation.com/perths-5-day-circuit-breaker-lockdown-isnt-an-overreaction-to-a-single-case-its-basic-common-sense-154348</w:t>
        </w:r>
      </w:hyperlink>
    </w:p>
    <w:p w14:paraId="4F14E0CD" w14:textId="77777777" w:rsidR="00013CF3" w:rsidRPr="001A3A70" w:rsidRDefault="00013CF3" w:rsidP="001A3A70">
      <w:pPr>
        <w:pStyle w:val="EndnoteText"/>
        <w:rPr>
          <w:rFonts w:cstheme="minorHAnsi"/>
          <w:sz w:val="16"/>
          <w:szCs w:val="16"/>
        </w:rPr>
      </w:pPr>
    </w:p>
  </w:endnote>
  <w:endnote w:id="63">
    <w:p w14:paraId="0EF94547"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13" w:history="1">
        <w:r w:rsidRPr="001A3A70">
          <w:rPr>
            <w:rStyle w:val="Hyperlink"/>
            <w:rFonts w:cstheme="minorHAnsi"/>
            <w:sz w:val="16"/>
            <w:szCs w:val="16"/>
          </w:rPr>
          <w:t>https://www.abc.net.au/news/2021-02-01/no-new-coronavirus-cases-in-wa-after-five-day-lockdown-begins/13107976</w:t>
        </w:r>
      </w:hyperlink>
    </w:p>
    <w:p w14:paraId="0BE3723D" w14:textId="77777777" w:rsidR="00013CF3" w:rsidRPr="001A3A70" w:rsidRDefault="00013CF3" w:rsidP="001A3A70">
      <w:pPr>
        <w:pStyle w:val="EndnoteText"/>
        <w:rPr>
          <w:rFonts w:cstheme="minorHAnsi"/>
          <w:sz w:val="16"/>
          <w:szCs w:val="16"/>
        </w:rPr>
      </w:pPr>
    </w:p>
  </w:endnote>
  <w:endnote w:id="64">
    <w:p w14:paraId="2FA23F8A"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14" w:history="1">
        <w:r w:rsidRPr="001A3A70">
          <w:rPr>
            <w:rStyle w:val="Hyperlink"/>
            <w:rFonts w:cstheme="minorHAnsi"/>
            <w:sz w:val="16"/>
            <w:szCs w:val="16"/>
          </w:rPr>
          <w:t>https://www.amawa.com.au/news/perth-covid-19-outbreak-shines-spotlight-on-was-flawed-hotel-quarantine-system/</w:t>
        </w:r>
      </w:hyperlink>
    </w:p>
    <w:p w14:paraId="7E6C5F81" w14:textId="77777777" w:rsidR="00013CF3" w:rsidRPr="001A3A70" w:rsidRDefault="00013CF3" w:rsidP="001A3A70">
      <w:pPr>
        <w:pStyle w:val="EndnoteText"/>
        <w:rPr>
          <w:rFonts w:cstheme="minorHAnsi"/>
          <w:sz w:val="16"/>
          <w:szCs w:val="16"/>
        </w:rPr>
      </w:pPr>
    </w:p>
  </w:endnote>
  <w:endnote w:id="65">
    <w:p w14:paraId="66F8A26C" w14:textId="61AC83E7" w:rsidR="00013CF3" w:rsidRPr="001A3A70" w:rsidRDefault="00013CF3" w:rsidP="001A3A70">
      <w:pPr>
        <w:pStyle w:val="EndnoteText"/>
        <w:rPr>
          <w:rFonts w:cstheme="minorHAnsi"/>
          <w:i/>
          <w:iCs/>
          <w:sz w:val="16"/>
          <w:szCs w:val="16"/>
        </w:rPr>
      </w:pPr>
      <w:r w:rsidRPr="001A3A70">
        <w:rPr>
          <w:rStyle w:val="EndnoteReference"/>
          <w:rFonts w:cstheme="minorHAnsi"/>
          <w:sz w:val="16"/>
          <w:szCs w:val="16"/>
        </w:rPr>
        <w:endnoteRef/>
      </w:r>
      <w:r w:rsidRPr="001A3A70">
        <w:rPr>
          <w:rFonts w:cstheme="minorHAnsi"/>
          <w:sz w:val="16"/>
          <w:szCs w:val="16"/>
        </w:rPr>
        <w:t xml:space="preserve"> The Health Minister, Mr Cook</w:t>
      </w:r>
      <w:r>
        <w:rPr>
          <w:rFonts w:cstheme="minorHAnsi"/>
          <w:sz w:val="16"/>
          <w:szCs w:val="16"/>
        </w:rPr>
        <w:t>,</w:t>
      </w:r>
      <w:r w:rsidRPr="001A3A70">
        <w:rPr>
          <w:rFonts w:cstheme="minorHAnsi"/>
          <w:sz w:val="16"/>
          <w:szCs w:val="16"/>
        </w:rPr>
        <w:t xml:space="preserve"> was reported as saying the reason all internal restrictions could be lifted on February 14 </w:t>
      </w:r>
      <w:r w:rsidRPr="001A3A70">
        <w:rPr>
          <w:rFonts w:cstheme="minorHAnsi"/>
          <w:i/>
          <w:iCs/>
          <w:sz w:val="16"/>
          <w:szCs w:val="16"/>
        </w:rPr>
        <w:t>was:</w:t>
      </w:r>
    </w:p>
    <w:p w14:paraId="1EAA220D" w14:textId="0620D34E" w:rsidR="00013CF3" w:rsidRPr="001A3A70" w:rsidRDefault="00013CF3" w:rsidP="001A3A70">
      <w:pPr>
        <w:pStyle w:val="EndnoteText"/>
        <w:ind w:left="720"/>
        <w:rPr>
          <w:rFonts w:cstheme="minorHAnsi"/>
          <w:i/>
          <w:iCs/>
          <w:color w:val="0A1633"/>
          <w:sz w:val="16"/>
          <w:szCs w:val="16"/>
          <w:shd w:val="clear" w:color="auto" w:fill="FFFFFF"/>
        </w:rPr>
      </w:pPr>
      <w:r w:rsidRPr="001A3A70">
        <w:rPr>
          <w:rFonts w:cstheme="minorHAnsi"/>
          <w:i/>
          <w:iCs/>
          <w:color w:val="0A1633"/>
          <w:sz w:val="16"/>
          <w:szCs w:val="16"/>
          <w:shd w:val="clear" w:color="auto" w:fill="FFFFFF"/>
        </w:rPr>
        <w:t>“… we know the science tells us the 14 day period will take us through a full cycle of the disease and during that time because we’ve tested 102,000 people, we have the data to inform us that we don’t have presence of the disease out there in the community,” Mr Cook said.’</w:t>
      </w:r>
    </w:p>
    <w:p w14:paraId="73BBFC7E" w14:textId="4187AF53" w:rsidR="00013CF3" w:rsidRPr="001A3A70" w:rsidRDefault="00410FDC" w:rsidP="001A3A70">
      <w:pPr>
        <w:pStyle w:val="EndnoteText"/>
        <w:rPr>
          <w:rFonts w:cstheme="minorHAnsi"/>
          <w:sz w:val="16"/>
          <w:szCs w:val="16"/>
        </w:rPr>
      </w:pPr>
      <w:hyperlink r:id="rId115" w:history="1">
        <w:r w:rsidR="00013CF3" w:rsidRPr="001A3A70">
          <w:rPr>
            <w:rStyle w:val="Hyperlink"/>
            <w:rFonts w:cstheme="minorHAnsi"/>
            <w:sz w:val="16"/>
            <w:szCs w:val="16"/>
          </w:rPr>
          <w:t>https://www.watoday.com.au/national/western-australia/perth-s-covid-19-case-903-still-positive-with-uk-strain-as-wa-lifts-internal-borders-mask-requirements-20210214-p572dx.html</w:t>
        </w:r>
      </w:hyperlink>
    </w:p>
    <w:p w14:paraId="75D4D5EF" w14:textId="77777777" w:rsidR="00013CF3" w:rsidRPr="001A3A70" w:rsidRDefault="00013CF3" w:rsidP="001A3A70">
      <w:pPr>
        <w:pStyle w:val="EndnoteText"/>
        <w:rPr>
          <w:rFonts w:cstheme="minorHAnsi"/>
          <w:sz w:val="16"/>
          <w:szCs w:val="16"/>
        </w:rPr>
      </w:pPr>
    </w:p>
  </w:endnote>
  <w:endnote w:id="66">
    <w:p w14:paraId="38F46BF0"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16" w:history="1">
        <w:r w:rsidRPr="001A3A70">
          <w:rPr>
            <w:rStyle w:val="Hyperlink"/>
            <w:rFonts w:cstheme="minorHAnsi"/>
            <w:sz w:val="16"/>
            <w:szCs w:val="16"/>
          </w:rPr>
          <w:t>https://www.watoday.com.au/national/western-australia/perth-s-covid-19-case-903-still-positive-with-uk-strain-as-wa-lifts-internal-borders-mask-requirements-20210214-p572dx.html</w:t>
        </w:r>
      </w:hyperlink>
    </w:p>
    <w:p w14:paraId="13DD986D" w14:textId="77777777" w:rsidR="00013CF3" w:rsidRPr="001A3A70" w:rsidRDefault="00013CF3" w:rsidP="001A3A70">
      <w:pPr>
        <w:pStyle w:val="EndnoteText"/>
        <w:rPr>
          <w:rFonts w:cstheme="minorHAnsi"/>
          <w:sz w:val="16"/>
          <w:szCs w:val="16"/>
        </w:rPr>
      </w:pPr>
    </w:p>
  </w:endnote>
  <w:endnote w:id="67">
    <w:p w14:paraId="1E98D7EB"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17" w:history="1">
        <w:r w:rsidRPr="001A3A70">
          <w:rPr>
            <w:rStyle w:val="Hyperlink"/>
            <w:rFonts w:cstheme="minorHAnsi"/>
            <w:sz w:val="16"/>
            <w:szCs w:val="16"/>
          </w:rPr>
          <w:t>https://www.watoday.com.au/national/western-australia/dodged-a-bullet-expert-explains-why-wa-may-have-escaped-covid-spread-20210204-p56zhy.html</w:t>
        </w:r>
      </w:hyperlink>
    </w:p>
    <w:p w14:paraId="68A0162E" w14:textId="77777777" w:rsidR="00013CF3" w:rsidRPr="001A3A70" w:rsidRDefault="00013CF3" w:rsidP="001A3A70">
      <w:pPr>
        <w:pStyle w:val="EndnoteText"/>
        <w:rPr>
          <w:rFonts w:cstheme="minorHAnsi"/>
          <w:sz w:val="16"/>
          <w:szCs w:val="16"/>
        </w:rPr>
      </w:pPr>
    </w:p>
  </w:endnote>
  <w:endnote w:id="68">
    <w:p w14:paraId="607FCB4F"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18" w:history="1">
        <w:r w:rsidRPr="001A3A70">
          <w:rPr>
            <w:rStyle w:val="Hyperlink"/>
            <w:rFonts w:cstheme="minorHAnsi"/>
            <w:sz w:val="16"/>
            <w:szCs w:val="16"/>
          </w:rPr>
          <w:t>https://www.wa.gov.au/government/announcements/return-pre-lockdown-life-1201am-sunday-14-february</w:t>
        </w:r>
      </w:hyperlink>
    </w:p>
    <w:p w14:paraId="21A7856B" w14:textId="77777777" w:rsidR="00013CF3" w:rsidRPr="001A3A70" w:rsidRDefault="00013CF3" w:rsidP="001A3A70">
      <w:pPr>
        <w:pStyle w:val="EndnoteText"/>
        <w:rPr>
          <w:rFonts w:cstheme="minorHAnsi"/>
          <w:sz w:val="16"/>
          <w:szCs w:val="16"/>
        </w:rPr>
      </w:pPr>
    </w:p>
  </w:endnote>
  <w:endnote w:id="69">
    <w:p w14:paraId="748A6087" w14:textId="35C3307C"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While some of Rangiah J’s findings were made in relation to community transmission without an identified source, the argument put to him was wider</w:t>
      </w:r>
      <w:r>
        <w:rPr>
          <w:rFonts w:cstheme="minorHAnsi"/>
          <w:sz w:val="16"/>
          <w:szCs w:val="16"/>
        </w:rPr>
        <w:t xml:space="preserve"> because community transmission related to local cases with an unknown source</w:t>
      </w:r>
      <w:r w:rsidRPr="001A3A70">
        <w:rPr>
          <w:rFonts w:cstheme="minorHAnsi"/>
          <w:sz w:val="16"/>
          <w:szCs w:val="16"/>
        </w:rPr>
        <w:t>. E.g.:</w:t>
      </w:r>
    </w:p>
    <w:p w14:paraId="7BA61D7D" w14:textId="77777777" w:rsidR="00013CF3" w:rsidRPr="001A3A70" w:rsidRDefault="00013CF3" w:rsidP="001A3A70">
      <w:pPr>
        <w:pStyle w:val="EndnoteText"/>
        <w:ind w:left="720"/>
        <w:rPr>
          <w:rFonts w:cstheme="minorHAnsi"/>
          <w:i/>
          <w:iCs/>
          <w:sz w:val="16"/>
          <w:szCs w:val="16"/>
        </w:rPr>
      </w:pPr>
      <w:r w:rsidRPr="001A3A70">
        <w:rPr>
          <w:rFonts w:cstheme="minorHAnsi"/>
          <w:i/>
          <w:iCs/>
          <w:sz w:val="16"/>
          <w:szCs w:val="16"/>
        </w:rPr>
        <w:t xml:space="preserve">‘In the joint experts’ report, Associate Professor Lounge notes that all experts agree that if there have been no cases of community transmission (i.e., locally acquired cases with unknown sources of infection) for 28 days in the State or Territory of origin then that is a situation of low/no transmission. She considers that the reasonable conclusion from this is that any setting that has not reached this point of low/acceptable transmission would constitute a higher probability of transmission than one which had….’.  </w:t>
      </w:r>
    </w:p>
    <w:p w14:paraId="2EC64DC1" w14:textId="77777777" w:rsidR="00013CF3" w:rsidRPr="001A3A70" w:rsidRDefault="00410FDC" w:rsidP="001A3A70">
      <w:pPr>
        <w:pStyle w:val="EndnoteText"/>
        <w:rPr>
          <w:rFonts w:cstheme="minorHAnsi"/>
          <w:sz w:val="16"/>
          <w:szCs w:val="16"/>
        </w:rPr>
      </w:pPr>
      <w:hyperlink r:id="rId119" w:history="1">
        <w:r w:rsidR="00013CF3" w:rsidRPr="001A3A70">
          <w:rPr>
            <w:rStyle w:val="Hyperlink"/>
            <w:rFonts w:cstheme="minorHAnsi"/>
            <w:sz w:val="16"/>
            <w:szCs w:val="16"/>
          </w:rPr>
          <w:t>https://www.judgments.fedcourt.gov.au/__data/assets/word_doc/0011/591914/J201221cor.docx?v=0.1.1</w:t>
        </w:r>
      </w:hyperlink>
    </w:p>
    <w:p w14:paraId="08A1BD02" w14:textId="77777777" w:rsidR="00013CF3" w:rsidRPr="001A3A70" w:rsidRDefault="00013CF3" w:rsidP="001A3A70">
      <w:pPr>
        <w:pStyle w:val="EndnoteText"/>
        <w:rPr>
          <w:rFonts w:cstheme="minorHAnsi"/>
          <w:sz w:val="16"/>
          <w:szCs w:val="16"/>
        </w:rPr>
      </w:pPr>
    </w:p>
  </w:endnote>
  <w:endnote w:id="70">
    <w:p w14:paraId="44800506"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On 14 February, NSW had no community transmission for 28 continuous days: </w:t>
      </w:r>
      <w:hyperlink r:id="rId120" w:history="1">
        <w:r w:rsidRPr="001A3A70">
          <w:rPr>
            <w:rStyle w:val="Hyperlink"/>
            <w:rFonts w:cstheme="minorHAnsi"/>
            <w:sz w:val="16"/>
            <w:szCs w:val="16"/>
          </w:rPr>
          <w:t>https://www.9news.com.au/national/coronavirus-nsw-records-zero-new-local-covid19-cases-two-in-hotel-quarantine-latest-updates/ada1f37f-f0f5-41da-aae6-e0af40594576</w:t>
        </w:r>
      </w:hyperlink>
      <w:r w:rsidRPr="001A3A70">
        <w:rPr>
          <w:rFonts w:cstheme="minorHAnsi"/>
          <w:sz w:val="16"/>
          <w:szCs w:val="16"/>
        </w:rPr>
        <w:t xml:space="preserve">.  Yet NSW visitors to Western Australia were required to quarantine for 14 days </w:t>
      </w:r>
      <w:hyperlink r:id="rId121" w:anchor="low-risk-states-and-territories" w:history="1">
        <w:r w:rsidRPr="001A3A70">
          <w:rPr>
            <w:rStyle w:val="Hyperlink"/>
            <w:rFonts w:cstheme="minorHAnsi"/>
            <w:sz w:val="16"/>
            <w:szCs w:val="16"/>
          </w:rPr>
          <w:t>https://www.wa.gov.au/organisation/covid-communications/covid-19-coronavirus-controlled-interstate-border#low-risk-states-and-territories</w:t>
        </w:r>
      </w:hyperlink>
      <w:r w:rsidRPr="001A3A70">
        <w:rPr>
          <w:rFonts w:cstheme="minorHAnsi"/>
          <w:sz w:val="16"/>
          <w:szCs w:val="16"/>
        </w:rPr>
        <w:t xml:space="preserve">; </w:t>
      </w:r>
      <w:hyperlink r:id="rId122" w:anchor="state-by-state" w:history="1">
        <w:r w:rsidRPr="001A3A70">
          <w:rPr>
            <w:rStyle w:val="Hyperlink"/>
            <w:rFonts w:cstheme="minorHAnsi"/>
            <w:sz w:val="16"/>
            <w:szCs w:val="16"/>
          </w:rPr>
          <w:t>https://www.wa.gov.au/organisation/covid-communications/covid-19-coronavirus-controlled-interstate-border#state-by-state</w:t>
        </w:r>
      </w:hyperlink>
    </w:p>
    <w:p w14:paraId="7E4D91C4" w14:textId="77777777" w:rsidR="00013CF3" w:rsidRPr="001A3A70" w:rsidRDefault="00013CF3" w:rsidP="001A3A70">
      <w:pPr>
        <w:pStyle w:val="EndnoteText"/>
        <w:rPr>
          <w:rFonts w:cstheme="minorHAnsi"/>
          <w:sz w:val="16"/>
          <w:szCs w:val="16"/>
        </w:rPr>
      </w:pPr>
    </w:p>
  </w:endnote>
  <w:endnote w:id="71">
    <w:p w14:paraId="67B6F2F7"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23" w:history="1">
        <w:r w:rsidRPr="001A3A70">
          <w:rPr>
            <w:rStyle w:val="Hyperlink"/>
            <w:rFonts w:cstheme="minorHAnsi"/>
            <w:sz w:val="16"/>
            <w:szCs w:val="16"/>
          </w:rPr>
          <w:t>https://johnmenadue.com/the-race-is-on-vaccines-vs-variants-the-global-response-will-determine-the-winner/</w:t>
        </w:r>
      </w:hyperlink>
    </w:p>
    <w:p w14:paraId="7093E743" w14:textId="77777777" w:rsidR="00013CF3" w:rsidRPr="001A3A70" w:rsidRDefault="00013CF3" w:rsidP="001A3A70">
      <w:pPr>
        <w:pStyle w:val="EndnoteText"/>
        <w:rPr>
          <w:rFonts w:cstheme="minorHAnsi"/>
          <w:sz w:val="16"/>
          <w:szCs w:val="16"/>
        </w:rPr>
      </w:pPr>
    </w:p>
  </w:endnote>
  <w:endnote w:id="72">
    <w:p w14:paraId="39D834AC" w14:textId="07027932"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24" w:history="1">
        <w:r w:rsidRPr="001A3A70">
          <w:rPr>
            <w:rStyle w:val="Hyperlink"/>
            <w:rFonts w:cstheme="minorHAnsi"/>
            <w:sz w:val="16"/>
            <w:szCs w:val="16"/>
          </w:rPr>
          <w:t>https://www.theaustralian.com.au/breaking-news/covid-vaccine-australia-nearly-10-per-cent-of-australians-will-refuse-jab/news-story/206790550f170187540c4a282910a49d</w:t>
        </w:r>
      </w:hyperlink>
    </w:p>
    <w:p w14:paraId="1CC540CF" w14:textId="77777777" w:rsidR="00013CF3" w:rsidRPr="001A3A70" w:rsidRDefault="00013CF3" w:rsidP="001A3A70">
      <w:pPr>
        <w:pStyle w:val="EndnoteText"/>
        <w:rPr>
          <w:rFonts w:cstheme="minorHAnsi"/>
          <w:sz w:val="16"/>
          <w:szCs w:val="16"/>
        </w:rPr>
      </w:pPr>
    </w:p>
  </w:endnote>
  <w:endnote w:id="73">
    <w:p w14:paraId="69B7E084"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25" w:history="1">
        <w:r w:rsidRPr="001A3A70">
          <w:rPr>
            <w:rStyle w:val="Hyperlink"/>
            <w:rFonts w:cstheme="minorHAnsi"/>
            <w:sz w:val="16"/>
            <w:szCs w:val="16"/>
          </w:rPr>
          <w:t>https://johnmenadue.com/we-have-the-tools-to-help-control-the-pandemic-we-have-to-use-them/</w:t>
        </w:r>
      </w:hyperlink>
    </w:p>
    <w:p w14:paraId="333F912A" w14:textId="77777777" w:rsidR="00013CF3" w:rsidRPr="001A3A70" w:rsidRDefault="00013CF3" w:rsidP="001A3A70">
      <w:pPr>
        <w:pStyle w:val="EndnoteText"/>
        <w:rPr>
          <w:rFonts w:cstheme="minorHAnsi"/>
          <w:sz w:val="16"/>
          <w:szCs w:val="16"/>
        </w:rPr>
      </w:pPr>
    </w:p>
  </w:endnote>
  <w:endnote w:id="74">
    <w:p w14:paraId="101B2C68"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26" w:history="1">
        <w:r w:rsidRPr="001A3A70">
          <w:rPr>
            <w:rStyle w:val="Hyperlink"/>
            <w:rFonts w:cstheme="minorHAnsi"/>
            <w:sz w:val="16"/>
            <w:szCs w:val="16"/>
          </w:rPr>
          <w:t>https://www.abc.net.au/news/2020-07-07/victoria-reimposes-lockdown-as-coronavirus-cases-rise/12429990</w:t>
        </w:r>
      </w:hyperlink>
    </w:p>
    <w:p w14:paraId="7D834B66" w14:textId="6DD5014F" w:rsidR="00013CF3" w:rsidRDefault="00410FDC" w:rsidP="001A3A70">
      <w:pPr>
        <w:pStyle w:val="EndnoteText"/>
        <w:rPr>
          <w:rFonts w:cstheme="minorHAnsi"/>
          <w:sz w:val="16"/>
          <w:szCs w:val="16"/>
        </w:rPr>
      </w:pPr>
      <w:hyperlink r:id="rId127" w:history="1">
        <w:r w:rsidR="00013CF3" w:rsidRPr="00795097">
          <w:rPr>
            <w:rStyle w:val="Hyperlink"/>
            <w:rFonts w:cstheme="minorHAnsi"/>
            <w:sz w:val="16"/>
            <w:szCs w:val="16"/>
          </w:rPr>
          <w:t>https://www.bbc.com/news/world-australia-54686812</w:t>
        </w:r>
      </w:hyperlink>
    </w:p>
    <w:p w14:paraId="30F07C0C" w14:textId="77777777" w:rsidR="00013CF3" w:rsidRPr="001A3A70" w:rsidRDefault="00013CF3" w:rsidP="001A3A70">
      <w:pPr>
        <w:pStyle w:val="EndnoteText"/>
        <w:rPr>
          <w:rFonts w:cstheme="minorHAnsi"/>
          <w:sz w:val="16"/>
          <w:szCs w:val="16"/>
        </w:rPr>
      </w:pPr>
    </w:p>
  </w:endnote>
  <w:endnote w:id="75">
    <w:p w14:paraId="14D392BB"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28" w:history="1">
        <w:r w:rsidRPr="001A3A70">
          <w:rPr>
            <w:rStyle w:val="Hyperlink"/>
            <w:rFonts w:cstheme="minorHAnsi"/>
            <w:sz w:val="16"/>
            <w:szCs w:val="16"/>
          </w:rPr>
          <w:t>https://www.theage.com.au/national/victoria/ten-graphs-that-show-the-rise-and-fall-of-victoria-s-covid-19-second-wave-20201027-p5694b.html</w:t>
        </w:r>
      </w:hyperlink>
    </w:p>
    <w:p w14:paraId="13B0D685" w14:textId="77777777" w:rsidR="00013CF3" w:rsidRPr="001A3A70" w:rsidRDefault="00013CF3" w:rsidP="001A3A70">
      <w:pPr>
        <w:pStyle w:val="EndnoteText"/>
        <w:rPr>
          <w:rFonts w:cstheme="minorHAnsi"/>
          <w:sz w:val="16"/>
          <w:szCs w:val="16"/>
        </w:rPr>
      </w:pPr>
    </w:p>
  </w:endnote>
  <w:endnote w:id="76">
    <w:p w14:paraId="022263D8"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29" w:history="1">
        <w:r w:rsidRPr="001A3A70">
          <w:rPr>
            <w:rStyle w:val="Hyperlink"/>
            <w:rFonts w:cstheme="minorHAnsi"/>
            <w:sz w:val="16"/>
            <w:szCs w:val="16"/>
          </w:rPr>
          <w:t>https://www.quarantineinquiry.vic.gov.au/</w:t>
        </w:r>
      </w:hyperlink>
    </w:p>
  </w:endnote>
  <w:endnote w:id="77">
    <w:p w14:paraId="7C5CF96E" w14:textId="77777777" w:rsidR="00013CF3" w:rsidRPr="001A3A70" w:rsidRDefault="00013CF3" w:rsidP="001A3A70">
      <w:pPr>
        <w:pStyle w:val="EndnoteText"/>
        <w:ind w:left="720"/>
        <w:rPr>
          <w:rFonts w:cstheme="minorHAnsi"/>
          <w:sz w:val="16"/>
          <w:szCs w:val="16"/>
        </w:rPr>
      </w:pPr>
    </w:p>
    <w:p w14:paraId="15D9F85D"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p>
    <w:p w14:paraId="6619B484" w14:textId="77777777" w:rsidR="00013CF3" w:rsidRPr="001A3A70" w:rsidRDefault="00013CF3" w:rsidP="001A3A70">
      <w:pPr>
        <w:pStyle w:val="EndnoteText"/>
        <w:ind w:left="720"/>
        <w:rPr>
          <w:rFonts w:cstheme="minorHAnsi"/>
          <w:i/>
          <w:iCs/>
          <w:sz w:val="16"/>
          <w:szCs w:val="16"/>
        </w:rPr>
      </w:pPr>
      <w:r w:rsidRPr="001A3A70">
        <w:rPr>
          <w:rFonts w:cstheme="minorHAnsi"/>
          <w:i/>
          <w:iCs/>
          <w:sz w:val="16"/>
          <w:szCs w:val="16"/>
        </w:rPr>
        <w:t>‘Chapter 5 notes that the decision to engage private security was not a decision made at the Ministerial level. The Premier and former Minister Mikakos said they played no part in the decision. Minister Neville was aware of the proposal but not responsible for it and Minister Pakula appears not to have been told until after private security had been engaged. Enforcement of quarantine was a crucial element of the Program that the Premier had committed Victoria to adopting, but neither he nor his Ministers had any active role in, or oversight of, the decision about how that enforcement would be achieved. In his evidence, the Premier agreed that the question of how this occurred should be capable of being answered.</w:t>
      </w:r>
    </w:p>
    <w:p w14:paraId="032F16A8" w14:textId="77777777" w:rsidR="00013CF3" w:rsidRPr="001A3A70" w:rsidRDefault="00013CF3" w:rsidP="001A3A70">
      <w:pPr>
        <w:pStyle w:val="EndnoteText"/>
        <w:ind w:left="720"/>
        <w:rPr>
          <w:rFonts w:cstheme="minorHAnsi"/>
          <w:i/>
          <w:iCs/>
          <w:sz w:val="16"/>
          <w:szCs w:val="16"/>
        </w:rPr>
      </w:pPr>
      <w:r w:rsidRPr="001A3A70">
        <w:rPr>
          <w:rFonts w:cstheme="minorHAnsi"/>
          <w:i/>
          <w:iCs/>
          <w:sz w:val="16"/>
          <w:szCs w:val="16"/>
        </w:rPr>
        <w:t xml:space="preserve"> As the head of the Victorian Public Service at the time, the then Secretary of DPC acknowledged it was a fair point that, if no one knew who made the decision, there was an obvious risk that no one would understand that they had the responsibility for revisiting the decision if time and experience showed that it was not the correct one.</w:t>
      </w:r>
    </w:p>
    <w:p w14:paraId="4084D152" w14:textId="77777777" w:rsidR="00013CF3" w:rsidRPr="001A3A70" w:rsidRDefault="00013CF3" w:rsidP="001A3A70">
      <w:pPr>
        <w:pStyle w:val="EndnoteText"/>
        <w:ind w:left="720"/>
        <w:rPr>
          <w:rFonts w:cstheme="minorHAnsi"/>
          <w:i/>
          <w:iCs/>
          <w:sz w:val="16"/>
          <w:szCs w:val="16"/>
        </w:rPr>
      </w:pPr>
      <w:r w:rsidRPr="001A3A70">
        <w:rPr>
          <w:rFonts w:cstheme="minorHAnsi"/>
          <w:i/>
          <w:iCs/>
          <w:sz w:val="16"/>
          <w:szCs w:val="16"/>
        </w:rPr>
        <w:t xml:space="preserve">This was what occurred here. The decision was made without proper analysis or even a clear articulation that it was being made at all. On its face, this was at odds with any normal application of the principles of the Westminster system of responsible government. That a decision of such significance for a government program, which ultimately involved the expenditure of tens of millions of dollars and the employment of thousands of people, had neither a responsible Minister nor a transparent rationale for why that course was adopted, plainly does not seem to accord with those principles. </w:t>
      </w:r>
    </w:p>
    <w:p w14:paraId="425F09AA" w14:textId="77777777" w:rsidR="00013CF3" w:rsidRPr="001A3A70" w:rsidRDefault="00013CF3" w:rsidP="001A3A70">
      <w:pPr>
        <w:pStyle w:val="EndnoteText"/>
        <w:ind w:left="720"/>
        <w:rPr>
          <w:rFonts w:cstheme="minorHAnsi"/>
          <w:i/>
          <w:iCs/>
          <w:sz w:val="16"/>
          <w:szCs w:val="16"/>
        </w:rPr>
      </w:pPr>
      <w:r w:rsidRPr="001A3A70">
        <w:rPr>
          <w:rFonts w:cstheme="minorHAnsi"/>
          <w:i/>
          <w:iCs/>
          <w:sz w:val="16"/>
          <w:szCs w:val="16"/>
        </w:rPr>
        <w:t>The conclusions contained in Chapter 5 find that the decision as to the enforcement model for people detained in quarantine was a substantial part of an important public health initiative and it cost the Victorian community many millions of dollars. But it remained, as multiple submissions to the Inquiry noted, an orphan, with no person or department claiming responsibility’.</w:t>
      </w:r>
    </w:p>
    <w:p w14:paraId="53028531" w14:textId="77777777" w:rsidR="00013CF3" w:rsidRPr="001A3A70" w:rsidRDefault="00410FDC" w:rsidP="001A3A70">
      <w:pPr>
        <w:pStyle w:val="EndnoteText"/>
        <w:rPr>
          <w:rFonts w:cstheme="minorHAnsi"/>
          <w:sz w:val="16"/>
          <w:szCs w:val="16"/>
        </w:rPr>
      </w:pPr>
      <w:hyperlink r:id="rId130" w:history="1">
        <w:r w:rsidR="00013CF3" w:rsidRPr="001A3A70">
          <w:rPr>
            <w:rStyle w:val="Hyperlink"/>
            <w:rFonts w:cstheme="minorHAnsi"/>
            <w:sz w:val="16"/>
            <w:szCs w:val="16"/>
          </w:rPr>
          <w:t>https://www.quarantineinquiry.vic.gov.au/</w:t>
        </w:r>
      </w:hyperlink>
    </w:p>
    <w:p w14:paraId="35CCBCE1" w14:textId="77777777" w:rsidR="00013CF3" w:rsidRDefault="00013CF3" w:rsidP="001A3A70">
      <w:pPr>
        <w:pStyle w:val="EndnoteText"/>
        <w:rPr>
          <w:rFonts w:cstheme="minorHAnsi"/>
          <w:sz w:val="16"/>
          <w:szCs w:val="16"/>
        </w:rPr>
      </w:pPr>
      <w:r w:rsidRPr="001A3A70">
        <w:rPr>
          <w:rFonts w:cstheme="minorHAnsi"/>
          <w:sz w:val="16"/>
          <w:szCs w:val="16"/>
        </w:rPr>
        <w:t xml:space="preserve">There are at least two problems with these comments.  </w:t>
      </w:r>
    </w:p>
    <w:p w14:paraId="0CAF2D7C" w14:textId="77777777" w:rsidR="00013CF3" w:rsidRDefault="00013CF3" w:rsidP="001A3A70">
      <w:pPr>
        <w:pStyle w:val="EndnoteText"/>
        <w:rPr>
          <w:rFonts w:cstheme="minorHAnsi"/>
          <w:sz w:val="16"/>
          <w:szCs w:val="16"/>
        </w:rPr>
      </w:pPr>
      <w:r w:rsidRPr="001A3A70">
        <w:rPr>
          <w:rFonts w:cstheme="minorHAnsi"/>
          <w:sz w:val="16"/>
          <w:szCs w:val="16"/>
        </w:rPr>
        <w:t xml:space="preserve">First, if the inquiry was unable to ascertain who made the decision it could not logically rule out Ministers, including the Premier, actually or effectively making the decision.  </w:t>
      </w:r>
    </w:p>
    <w:p w14:paraId="22BC78C0" w14:textId="0A76DAA9" w:rsidR="00013CF3" w:rsidRPr="001A3A70" w:rsidRDefault="00013CF3" w:rsidP="001A3A70">
      <w:pPr>
        <w:pStyle w:val="EndnoteText"/>
        <w:rPr>
          <w:rFonts w:cstheme="minorHAnsi"/>
          <w:sz w:val="16"/>
          <w:szCs w:val="16"/>
        </w:rPr>
      </w:pPr>
      <w:r w:rsidRPr="001A3A70">
        <w:rPr>
          <w:rFonts w:cstheme="minorHAnsi"/>
          <w:sz w:val="16"/>
          <w:szCs w:val="16"/>
        </w:rPr>
        <w:t xml:space="preserve">Second, the concern about conflict with the Westminster system appears to be limited to public monies.  However, given that system does not permit Governments to detain people except with the express authority of Parliament, the model of detention of people in quarantine is at least equally a concern.  The point was made in Loeilo’s case: </w:t>
      </w:r>
    </w:p>
    <w:p w14:paraId="33713052" w14:textId="77777777" w:rsidR="00013CF3" w:rsidRPr="001A3A70" w:rsidRDefault="00013CF3" w:rsidP="001A3A70">
      <w:pPr>
        <w:pStyle w:val="EndnoteText"/>
        <w:ind w:left="720"/>
        <w:rPr>
          <w:rFonts w:cstheme="minorHAnsi"/>
          <w:i/>
          <w:iCs/>
          <w:sz w:val="16"/>
          <w:szCs w:val="16"/>
        </w:rPr>
      </w:pPr>
      <w:r w:rsidRPr="001A3A70">
        <w:rPr>
          <w:rFonts w:cstheme="minorHAnsi"/>
          <w:i/>
          <w:iCs/>
          <w:sz w:val="16"/>
          <w:szCs w:val="16"/>
        </w:rPr>
        <w:t>‘That could potentially result in a person not accountable to Parliament and, perhaps not even a senior administrative officer, exercising powers to close all of Victoria during a state of emergency and confine all the people of Victoria to their homes. While it might be said that good sense would ordinarily prevail as to who would be authorised to exercise the emergency powers, the Victorian legislation is in contrast to England’s, where the Secretary of State makes regulations and New Zealand’s where the Director-General of Health issues significant t orders. The PHW Act contains a principle of accountability….</w:t>
      </w:r>
    </w:p>
    <w:p w14:paraId="18579A13" w14:textId="77777777" w:rsidR="00013CF3" w:rsidRPr="001A3A70" w:rsidRDefault="00013CF3" w:rsidP="001A3A70">
      <w:pPr>
        <w:pStyle w:val="EndnoteText"/>
        <w:ind w:left="720"/>
        <w:rPr>
          <w:rFonts w:cstheme="minorHAnsi"/>
          <w:i/>
          <w:iCs/>
          <w:sz w:val="16"/>
          <w:szCs w:val="16"/>
        </w:rPr>
      </w:pPr>
      <w:r w:rsidRPr="001A3A70">
        <w:rPr>
          <w:rFonts w:cstheme="minorHAnsi"/>
          <w:i/>
          <w:iCs/>
          <w:sz w:val="16"/>
          <w:szCs w:val="16"/>
        </w:rPr>
        <w:t xml:space="preserve">This principle is more than ever important in an emergency, when decisions are made to restrict or remove basic liberties. It was unclear how decisions were made within the Department to choose the authorised officer to make directions. In this case Associate Professor Giles, who did have relevant qualifications, was appointed two days before she made the Directions. It was unclear why the Chief Health Officer did not make the Directions. The Department organizational structure concerned with exercising the emergency powers was unclear, no document could be produced explaining it and the role of officials such as Public Health Commander was not explained. </w:t>
      </w:r>
    </w:p>
    <w:p w14:paraId="73BE8E09" w14:textId="77777777" w:rsidR="00013CF3" w:rsidRPr="001A3A70" w:rsidRDefault="00013CF3" w:rsidP="001A3A70">
      <w:pPr>
        <w:pStyle w:val="EndnoteText"/>
        <w:ind w:left="720"/>
        <w:rPr>
          <w:rFonts w:cstheme="minorHAnsi"/>
          <w:i/>
          <w:iCs/>
          <w:sz w:val="16"/>
          <w:szCs w:val="16"/>
        </w:rPr>
      </w:pPr>
      <w:r w:rsidRPr="001A3A70">
        <w:rPr>
          <w:rFonts w:cstheme="minorHAnsi"/>
          <w:i/>
          <w:iCs/>
          <w:sz w:val="16"/>
          <w:szCs w:val="16"/>
        </w:rPr>
        <w:t xml:space="preserve">Parliament may wish to reconsider who should exercise these emergency powers……’. </w:t>
      </w:r>
    </w:p>
    <w:p w14:paraId="705BE5E1" w14:textId="77777777" w:rsidR="00013CF3" w:rsidRPr="001A3A70" w:rsidRDefault="00410FDC" w:rsidP="001A3A70">
      <w:pPr>
        <w:pStyle w:val="EndnoteText"/>
        <w:rPr>
          <w:rFonts w:cstheme="minorHAnsi"/>
          <w:sz w:val="16"/>
          <w:szCs w:val="16"/>
        </w:rPr>
      </w:pPr>
      <w:hyperlink r:id="rId131" w:history="1">
        <w:r w:rsidR="00013CF3" w:rsidRPr="001A3A70">
          <w:rPr>
            <w:rStyle w:val="Hyperlink"/>
            <w:rFonts w:cstheme="minorHAnsi"/>
            <w:sz w:val="16"/>
            <w:szCs w:val="16"/>
          </w:rPr>
          <w:t>https://www.supremecourt.vic.gov.au/sites/default/files/2020-11/Loielo%20v%20Giles%20%5B2020%5D%20VSC%20722_0.pdf</w:t>
        </w:r>
      </w:hyperlink>
    </w:p>
    <w:p w14:paraId="108ED743" w14:textId="77777777" w:rsidR="00013CF3" w:rsidRPr="001A3A70" w:rsidRDefault="00013CF3" w:rsidP="001A3A70">
      <w:pPr>
        <w:pStyle w:val="EndnoteText"/>
        <w:rPr>
          <w:rFonts w:cstheme="minorHAnsi"/>
          <w:sz w:val="16"/>
          <w:szCs w:val="16"/>
        </w:rPr>
      </w:pPr>
    </w:p>
  </w:endnote>
  <w:endnote w:id="78">
    <w:p w14:paraId="14120A79" w14:textId="64AA3542" w:rsidR="00F62226" w:rsidRPr="00F62226" w:rsidRDefault="00F62226">
      <w:pPr>
        <w:pStyle w:val="EndnoteText"/>
        <w:rPr>
          <w:sz w:val="16"/>
          <w:szCs w:val="16"/>
        </w:rPr>
      </w:pPr>
      <w:r w:rsidRPr="00F62226">
        <w:rPr>
          <w:rStyle w:val="EndnoteReference"/>
          <w:sz w:val="16"/>
          <w:szCs w:val="16"/>
        </w:rPr>
        <w:endnoteRef/>
      </w:r>
      <w:r w:rsidRPr="00F62226">
        <w:rPr>
          <w:sz w:val="16"/>
          <w:szCs w:val="16"/>
        </w:rPr>
        <w:t xml:space="preserve"> </w:t>
      </w:r>
      <w:hyperlink r:id="rId132" w:history="1">
        <w:r w:rsidRPr="00F62226">
          <w:rPr>
            <w:rStyle w:val="Hyperlink"/>
            <w:sz w:val="16"/>
            <w:szCs w:val="16"/>
          </w:rPr>
          <w:t>https://www.supremecourt.vic.gov.au/sites/default/files/2020-11/Loielo%20v%20Giles%20%5B2020%5D%20VSC%20722_0.pdf</w:t>
        </w:r>
      </w:hyperlink>
      <w:r>
        <w:rPr>
          <w:sz w:val="16"/>
          <w:szCs w:val="16"/>
        </w:rPr>
        <w:t>, para 130.</w:t>
      </w:r>
    </w:p>
    <w:p w14:paraId="13BA5CD6" w14:textId="77777777" w:rsidR="00F62226" w:rsidRPr="00F62226" w:rsidRDefault="00F62226">
      <w:pPr>
        <w:pStyle w:val="EndnoteText"/>
        <w:rPr>
          <w:sz w:val="16"/>
          <w:szCs w:val="16"/>
        </w:rPr>
      </w:pPr>
    </w:p>
  </w:endnote>
  <w:endnote w:id="79">
    <w:p w14:paraId="7DEA4B42" w14:textId="77777777" w:rsidR="00013CF3" w:rsidRPr="001A3A70" w:rsidRDefault="00013CF3" w:rsidP="00453DAA">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33" w:history="1">
        <w:r w:rsidRPr="001A3A70">
          <w:rPr>
            <w:rStyle w:val="Hyperlink"/>
            <w:rFonts w:cstheme="minorHAnsi"/>
            <w:sz w:val="16"/>
            <w:szCs w:val="16"/>
          </w:rPr>
          <w:t>https://www.thejadebeagle.com/covid---july-2020.html</w:t>
        </w:r>
      </w:hyperlink>
    </w:p>
    <w:p w14:paraId="205610AD" w14:textId="77777777" w:rsidR="00013CF3" w:rsidRPr="00D06BCC" w:rsidRDefault="00013CF3" w:rsidP="00453DAA">
      <w:pPr>
        <w:pStyle w:val="EndnoteText"/>
        <w:rPr>
          <w:rFonts w:cstheme="minorHAnsi"/>
          <w:sz w:val="16"/>
          <w:szCs w:val="16"/>
        </w:rPr>
      </w:pPr>
    </w:p>
  </w:endnote>
  <w:endnote w:id="80">
    <w:p w14:paraId="1AFEBFF1" w14:textId="77777777" w:rsidR="002B07B1" w:rsidRPr="00D06BCC" w:rsidRDefault="002B07B1" w:rsidP="002B07B1">
      <w:pPr>
        <w:pStyle w:val="EndnoteText"/>
        <w:rPr>
          <w:sz w:val="16"/>
          <w:szCs w:val="16"/>
        </w:rPr>
      </w:pPr>
      <w:r w:rsidRPr="00D06BCC">
        <w:rPr>
          <w:rStyle w:val="EndnoteReference"/>
          <w:sz w:val="16"/>
          <w:szCs w:val="16"/>
        </w:rPr>
        <w:endnoteRef/>
      </w:r>
      <w:r w:rsidRPr="00D06BCC">
        <w:rPr>
          <w:sz w:val="16"/>
          <w:szCs w:val="16"/>
        </w:rPr>
        <w:t xml:space="preserve"> Agency:</w:t>
      </w:r>
      <w:hyperlink r:id="rId134" w:history="1">
        <w:r w:rsidRPr="00D06BCC">
          <w:rPr>
            <w:rStyle w:val="Hyperlink"/>
            <w:sz w:val="16"/>
            <w:szCs w:val="16"/>
          </w:rPr>
          <w:t>https://www.vic.gov.au/hotel-quarantine-inquiry-victorian-government-response</w:t>
        </w:r>
      </w:hyperlink>
    </w:p>
    <w:p w14:paraId="3A163B72" w14:textId="77777777" w:rsidR="002B07B1" w:rsidRPr="00D06BCC" w:rsidRDefault="002B07B1" w:rsidP="002B07B1">
      <w:pPr>
        <w:pStyle w:val="EndnoteText"/>
        <w:rPr>
          <w:sz w:val="16"/>
          <w:szCs w:val="16"/>
        </w:rPr>
      </w:pPr>
      <w:r w:rsidRPr="00D06BCC">
        <w:rPr>
          <w:sz w:val="16"/>
          <w:szCs w:val="16"/>
        </w:rPr>
        <w:t>Administrative Office: is referred to in the full response.</w:t>
      </w:r>
    </w:p>
    <w:p w14:paraId="01F3556A" w14:textId="77777777" w:rsidR="002B07B1" w:rsidRPr="00D06BCC" w:rsidRDefault="002B07B1" w:rsidP="002B07B1">
      <w:pPr>
        <w:pStyle w:val="EndnoteText"/>
        <w:rPr>
          <w:sz w:val="16"/>
          <w:szCs w:val="16"/>
        </w:rPr>
      </w:pPr>
    </w:p>
  </w:endnote>
  <w:endnote w:id="81">
    <w:p w14:paraId="2C6AFF82" w14:textId="77777777" w:rsidR="002B07B1" w:rsidRPr="001A3A70" w:rsidRDefault="002B07B1" w:rsidP="002B07B1">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35" w:history="1">
        <w:r w:rsidRPr="001A3A70">
          <w:rPr>
            <w:rStyle w:val="Hyperlink"/>
            <w:rFonts w:cstheme="minorHAnsi"/>
            <w:sz w:val="16"/>
            <w:szCs w:val="16"/>
          </w:rPr>
          <w:t>https://www.vic.gov.au/hotel-quarantine-inquiry-victorian-government-response</w:t>
        </w:r>
      </w:hyperlink>
    </w:p>
    <w:p w14:paraId="1B9DD140" w14:textId="77777777" w:rsidR="002B07B1" w:rsidRPr="001A3A70" w:rsidRDefault="002B07B1" w:rsidP="002B07B1">
      <w:pPr>
        <w:pStyle w:val="EndnoteText"/>
        <w:rPr>
          <w:rFonts w:cstheme="minorHAnsi"/>
          <w:sz w:val="16"/>
          <w:szCs w:val="16"/>
        </w:rPr>
      </w:pPr>
      <w:r w:rsidRPr="001A3A70">
        <w:rPr>
          <w:rFonts w:cstheme="minorHAnsi"/>
          <w:sz w:val="16"/>
          <w:szCs w:val="16"/>
        </w:rPr>
        <w:t>February 2021</w:t>
      </w:r>
      <w:r>
        <w:rPr>
          <w:rFonts w:cstheme="minorHAnsi"/>
          <w:sz w:val="16"/>
          <w:szCs w:val="16"/>
        </w:rPr>
        <w:t>:</w:t>
      </w:r>
      <w:r w:rsidRPr="001A3A70">
        <w:rPr>
          <w:rFonts w:cstheme="minorHAnsi"/>
          <w:sz w:val="16"/>
          <w:szCs w:val="16"/>
        </w:rPr>
        <w:t xml:space="preserve"> </w:t>
      </w:r>
      <w:hyperlink r:id="rId136" w:history="1">
        <w:r w:rsidRPr="001A3A70">
          <w:rPr>
            <w:rStyle w:val="Hyperlink"/>
            <w:rFonts w:cstheme="minorHAnsi"/>
            <w:sz w:val="16"/>
            <w:szCs w:val="16"/>
          </w:rPr>
          <w:t>https://www.dhhs.vic.gov.au/sites/default/files/documents/202102/Stay%20Safe%20Directions%20%28Victoria%29%20%28No%2014%29%20-%2012%20February%202021_1.pdf</w:t>
        </w:r>
      </w:hyperlink>
      <w:r w:rsidRPr="001A3A70">
        <w:rPr>
          <w:rFonts w:cstheme="minorHAnsi"/>
          <w:sz w:val="16"/>
          <w:szCs w:val="16"/>
        </w:rPr>
        <w:t xml:space="preserve"> refers to ss 200 1(b) and (d) </w:t>
      </w:r>
      <w:hyperlink r:id="rId137" w:history="1">
        <w:r w:rsidRPr="001A3A70">
          <w:rPr>
            <w:rStyle w:val="Hyperlink"/>
            <w:rFonts w:cstheme="minorHAnsi"/>
            <w:sz w:val="16"/>
            <w:szCs w:val="16"/>
          </w:rPr>
          <w:t>https://content.legislation.vic.gov.au/sites/default/files/2020-12/08-46aa047%20authorised_0.pdf</w:t>
        </w:r>
      </w:hyperlink>
    </w:p>
    <w:p w14:paraId="10715374" w14:textId="77777777" w:rsidR="002B07B1" w:rsidRPr="001A3A70" w:rsidRDefault="002B07B1" w:rsidP="002B07B1">
      <w:pPr>
        <w:pStyle w:val="EndnoteText"/>
        <w:rPr>
          <w:rFonts w:cstheme="minorHAnsi"/>
          <w:sz w:val="16"/>
          <w:szCs w:val="16"/>
        </w:rPr>
      </w:pPr>
      <w:r w:rsidRPr="001A3A70">
        <w:rPr>
          <w:rFonts w:cstheme="minorHAnsi"/>
          <w:sz w:val="16"/>
          <w:szCs w:val="16"/>
        </w:rPr>
        <w:t xml:space="preserve">These are the same sections relied on in October 2020 e.g. </w:t>
      </w:r>
      <w:hyperlink r:id="rId138" w:history="1">
        <w:r w:rsidRPr="001A3A70">
          <w:rPr>
            <w:rStyle w:val="Hyperlink"/>
            <w:rFonts w:cstheme="minorHAnsi"/>
            <w:sz w:val="16"/>
            <w:szCs w:val="16"/>
          </w:rPr>
          <w:t>https://www.dhhs.vic.gov.au/sites/default/files/documents/202010/Stay%20at%20Home%20Directions%20%28Restricted%20Areas%29%20%28No%2019%29%20-%2018%20October%202020_0.pdf</w:t>
        </w:r>
      </w:hyperlink>
    </w:p>
    <w:p w14:paraId="1FD8EBC8" w14:textId="77777777" w:rsidR="002B07B1" w:rsidRPr="001A3A70" w:rsidRDefault="002B07B1" w:rsidP="002B07B1">
      <w:pPr>
        <w:pStyle w:val="EndnoteText"/>
        <w:rPr>
          <w:rFonts w:cstheme="minorHAnsi"/>
          <w:sz w:val="16"/>
          <w:szCs w:val="16"/>
        </w:rPr>
      </w:pPr>
    </w:p>
  </w:endnote>
  <w:endnote w:id="82">
    <w:p w14:paraId="6B93F830"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39" w:history="1">
        <w:r w:rsidRPr="001A3A70">
          <w:rPr>
            <w:rStyle w:val="Hyperlink"/>
            <w:rFonts w:cstheme="minorHAnsi"/>
            <w:sz w:val="16"/>
            <w:szCs w:val="16"/>
          </w:rPr>
          <w:t>https://www.dhhs.vic.gov.au/victoria-records-three-new-community-coronavirus-cases-30-december-2020</w:t>
        </w:r>
      </w:hyperlink>
    </w:p>
    <w:p w14:paraId="26A541ED" w14:textId="77777777" w:rsidR="00013CF3" w:rsidRPr="001A3A70" w:rsidRDefault="00410FDC" w:rsidP="001A3A70">
      <w:pPr>
        <w:pStyle w:val="EndnoteText"/>
        <w:rPr>
          <w:rFonts w:cstheme="minorHAnsi"/>
          <w:sz w:val="16"/>
          <w:szCs w:val="16"/>
        </w:rPr>
      </w:pPr>
      <w:hyperlink r:id="rId140" w:history="1">
        <w:r w:rsidR="00013CF3" w:rsidRPr="001A3A70">
          <w:rPr>
            <w:rStyle w:val="Hyperlink"/>
            <w:rFonts w:cstheme="minorHAnsi"/>
            <w:sz w:val="16"/>
            <w:szCs w:val="16"/>
          </w:rPr>
          <w:t>https://www.9news.com.au/national/victoria-introduces-hard-border-closure-with-nsw-as-local-covid-cases-continue-to-emerge/fccaa61f-3e02-4bd0-802e-b808b2c74e07</w:t>
        </w:r>
      </w:hyperlink>
    </w:p>
    <w:p w14:paraId="2CDED792" w14:textId="77777777" w:rsidR="00013CF3" w:rsidRPr="001A3A70" w:rsidRDefault="00013CF3" w:rsidP="001A3A70">
      <w:pPr>
        <w:pStyle w:val="EndnoteText"/>
        <w:rPr>
          <w:rFonts w:cstheme="minorHAnsi"/>
          <w:sz w:val="16"/>
          <w:szCs w:val="16"/>
        </w:rPr>
      </w:pPr>
    </w:p>
  </w:endnote>
  <w:endnote w:id="83">
    <w:p w14:paraId="7C00D7E6"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41" w:history="1">
        <w:r w:rsidRPr="001A3A70">
          <w:rPr>
            <w:rStyle w:val="Hyperlink"/>
            <w:rFonts w:cstheme="minorHAnsi"/>
            <w:sz w:val="16"/>
            <w:szCs w:val="16"/>
          </w:rPr>
          <w:t>https://www.abc.net.au/news/2021-01-06/coronavirus-australia-live-news-latest-update-victoria-nsw/13034518</w:t>
        </w:r>
      </w:hyperlink>
    </w:p>
    <w:p w14:paraId="476786EB" w14:textId="77777777" w:rsidR="00013CF3" w:rsidRPr="001A3A70" w:rsidRDefault="00013CF3" w:rsidP="001A3A70">
      <w:pPr>
        <w:pStyle w:val="EndnoteText"/>
        <w:rPr>
          <w:rFonts w:cstheme="minorHAnsi"/>
          <w:sz w:val="16"/>
          <w:szCs w:val="16"/>
        </w:rPr>
      </w:pPr>
    </w:p>
  </w:endnote>
  <w:endnote w:id="84">
    <w:p w14:paraId="25579E77" w14:textId="15AB0CF0"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42" w:history="1">
        <w:r w:rsidRPr="001A3A70">
          <w:rPr>
            <w:rStyle w:val="Hyperlink"/>
            <w:rFonts w:cstheme="minorHAnsi"/>
            <w:sz w:val="16"/>
            <w:szCs w:val="16"/>
          </w:rPr>
          <w:t>https://thenewdaily.com.au/sport/tennis/australian-open/2021/01/15/jeff-kennett-daniel-andrews-australian-open/</w:t>
        </w:r>
      </w:hyperlink>
    </w:p>
    <w:p w14:paraId="68A31A4A" w14:textId="77777777" w:rsidR="00013CF3" w:rsidRPr="001A3A70" w:rsidRDefault="00410FDC" w:rsidP="001A3A70">
      <w:pPr>
        <w:pStyle w:val="EndnoteText"/>
        <w:rPr>
          <w:rFonts w:cstheme="minorHAnsi"/>
          <w:sz w:val="16"/>
          <w:szCs w:val="16"/>
        </w:rPr>
      </w:pPr>
      <w:hyperlink r:id="rId143" w:history="1">
        <w:r w:rsidR="00013CF3" w:rsidRPr="001A3A70">
          <w:rPr>
            <w:rStyle w:val="Hyperlink"/>
            <w:rFonts w:cstheme="minorHAnsi"/>
            <w:sz w:val="16"/>
            <w:szCs w:val="16"/>
          </w:rPr>
          <w:t>https://bleacherreport.com/articles/10000394-72-players-in-quarantine-amid-covid-19-after-flights-ahead-of-australian-open</w:t>
        </w:r>
      </w:hyperlink>
      <w:r w:rsidR="00013CF3" w:rsidRPr="001A3A70">
        <w:rPr>
          <w:rFonts w:cstheme="minorHAnsi"/>
          <w:sz w:val="16"/>
          <w:szCs w:val="16"/>
        </w:rPr>
        <w:t xml:space="preserve"> </w:t>
      </w:r>
    </w:p>
    <w:p w14:paraId="1331A5AE" w14:textId="0D8120B7" w:rsidR="00013CF3" w:rsidRPr="001A3A70" w:rsidRDefault="00410FDC" w:rsidP="001A3A70">
      <w:pPr>
        <w:pStyle w:val="EndnoteText"/>
        <w:rPr>
          <w:rFonts w:cstheme="minorHAnsi"/>
          <w:sz w:val="16"/>
          <w:szCs w:val="16"/>
        </w:rPr>
      </w:pPr>
      <w:hyperlink r:id="rId144" w:history="1">
        <w:r w:rsidR="00013CF3" w:rsidRPr="00795097">
          <w:rPr>
            <w:rStyle w:val="Hyperlink"/>
            <w:rFonts w:cstheme="minorHAnsi"/>
            <w:sz w:val="16"/>
            <w:szCs w:val="16"/>
          </w:rPr>
          <w:t>https://johnmenadue.com/it-is-foolhardy-indeed-downright-irresponsible-to-have-spectators-at-cricket-and-tennis-matches-this-summer/</w:t>
        </w:r>
      </w:hyperlink>
    </w:p>
    <w:p w14:paraId="6526D64D" w14:textId="56F3B716" w:rsidR="00013CF3" w:rsidRPr="001A3A70" w:rsidRDefault="00410FDC" w:rsidP="001A3A70">
      <w:pPr>
        <w:pStyle w:val="EndnoteText"/>
        <w:rPr>
          <w:rFonts w:cstheme="minorHAnsi"/>
          <w:sz w:val="16"/>
          <w:szCs w:val="16"/>
        </w:rPr>
      </w:pPr>
      <w:hyperlink r:id="rId145" w:history="1">
        <w:r w:rsidR="00013CF3" w:rsidRPr="001A3A70">
          <w:rPr>
            <w:rStyle w:val="Hyperlink"/>
            <w:rFonts w:cstheme="minorHAnsi"/>
            <w:sz w:val="16"/>
            <w:szCs w:val="16"/>
          </w:rPr>
          <w:t>https://www.news.com.au/sport/tennis/australian-open/coronavirus-at-the-australian-open-victorian-mp-calls-for-sporting-event-to-be-cancelled/news-story/bc9f386b34809416c56f10d1037d81cd</w:t>
        </w:r>
      </w:hyperlink>
    </w:p>
    <w:p w14:paraId="51C5D57C" w14:textId="77777777" w:rsidR="00013CF3" w:rsidRPr="001A3A70" w:rsidRDefault="00013CF3" w:rsidP="001A3A70">
      <w:pPr>
        <w:pStyle w:val="EndnoteText"/>
        <w:rPr>
          <w:rFonts w:cstheme="minorHAnsi"/>
          <w:sz w:val="16"/>
          <w:szCs w:val="16"/>
        </w:rPr>
      </w:pPr>
    </w:p>
  </w:endnote>
  <w:endnote w:id="85">
    <w:p w14:paraId="69AFC2A8"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46" w:history="1">
        <w:r w:rsidRPr="001A3A70">
          <w:rPr>
            <w:rStyle w:val="Hyperlink"/>
            <w:rFonts w:cstheme="minorHAnsi"/>
            <w:sz w:val="16"/>
            <w:szCs w:val="16"/>
          </w:rPr>
          <w:t>https://www.dhhs.vic.gov.au/coronavirus-covid-19-daily-update</w:t>
        </w:r>
      </w:hyperlink>
    </w:p>
    <w:p w14:paraId="16CB8658" w14:textId="77777777" w:rsidR="00013CF3" w:rsidRPr="001A3A70" w:rsidRDefault="00013CF3" w:rsidP="001A3A70">
      <w:pPr>
        <w:pStyle w:val="EndnoteText"/>
        <w:rPr>
          <w:rFonts w:cstheme="minorHAnsi"/>
          <w:sz w:val="16"/>
          <w:szCs w:val="16"/>
        </w:rPr>
      </w:pPr>
    </w:p>
  </w:endnote>
  <w:endnote w:id="86">
    <w:p w14:paraId="37A64592" w14:textId="209A62E1"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47" w:history="1">
        <w:r w:rsidRPr="001A3A70">
          <w:rPr>
            <w:rStyle w:val="Hyperlink"/>
            <w:rFonts w:cstheme="minorHAnsi"/>
            <w:sz w:val="16"/>
            <w:szCs w:val="16"/>
          </w:rPr>
          <w:t>https://www.armidaleexpress.com.au/story/7124007/scott-morrison-supports-short-sharp-lockdown-for-melbourne/?cs=17267</w:t>
        </w:r>
      </w:hyperlink>
    </w:p>
    <w:p w14:paraId="7EC2DF5B" w14:textId="77777777" w:rsidR="00013CF3" w:rsidRPr="001A3A70" w:rsidRDefault="00013CF3" w:rsidP="001A3A70">
      <w:pPr>
        <w:pStyle w:val="EndnoteText"/>
        <w:rPr>
          <w:rFonts w:cstheme="minorHAnsi"/>
          <w:sz w:val="16"/>
          <w:szCs w:val="16"/>
        </w:rPr>
      </w:pPr>
    </w:p>
  </w:endnote>
  <w:endnote w:id="87">
    <w:p w14:paraId="18ED933F"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48" w:history="1">
        <w:r w:rsidRPr="001A3A70">
          <w:rPr>
            <w:rStyle w:val="Hyperlink"/>
            <w:rFonts w:cstheme="minorHAnsi"/>
            <w:sz w:val="16"/>
            <w:szCs w:val="16"/>
          </w:rPr>
          <w:t>https://www.premier.vic.gov.au/statement-premier-85</w:t>
        </w:r>
      </w:hyperlink>
    </w:p>
    <w:p w14:paraId="6D3690FB" w14:textId="77777777" w:rsidR="00013CF3" w:rsidRPr="001A3A70" w:rsidRDefault="00013CF3" w:rsidP="001A3A70">
      <w:pPr>
        <w:pStyle w:val="EndnoteText"/>
        <w:rPr>
          <w:rFonts w:cstheme="minorHAnsi"/>
          <w:sz w:val="16"/>
          <w:szCs w:val="16"/>
        </w:rPr>
      </w:pPr>
    </w:p>
  </w:endnote>
  <w:endnote w:id="88">
    <w:p w14:paraId="6164D6C1" w14:textId="782FC3C6" w:rsidR="00013CF3" w:rsidRDefault="00013CF3" w:rsidP="001A3A70">
      <w:pPr>
        <w:pStyle w:val="EndnoteText"/>
        <w:rPr>
          <w:rFonts w:cstheme="minorHAnsi"/>
          <w:sz w:val="16"/>
          <w:szCs w:val="16"/>
        </w:rPr>
      </w:pPr>
      <w:r w:rsidRPr="003B5692">
        <w:rPr>
          <w:rStyle w:val="EndnoteReference"/>
          <w:rFonts w:cstheme="minorHAnsi"/>
          <w:sz w:val="16"/>
          <w:szCs w:val="16"/>
        </w:rPr>
        <w:endnoteRef/>
      </w:r>
      <w:hyperlink r:id="rId149" w:history="1">
        <w:r w:rsidRPr="00795097">
          <w:rPr>
            <w:rStyle w:val="Hyperlink"/>
            <w:rFonts w:cstheme="minorHAnsi"/>
            <w:sz w:val="16"/>
            <w:szCs w:val="16"/>
          </w:rPr>
          <w:t>https://www.dhhs.vic.gov.au/sites/default/files/documents/202102/Stay%20Safe%20Directions%20%28Victoria%29%20%28No%2014%29%20-%2012%20February%202021_1.pdf</w:t>
        </w:r>
      </w:hyperlink>
    </w:p>
    <w:p w14:paraId="18056CFC" w14:textId="77777777" w:rsidR="00013CF3" w:rsidRPr="001A3A70" w:rsidRDefault="00013CF3" w:rsidP="001A3A70">
      <w:pPr>
        <w:pStyle w:val="EndnoteText"/>
        <w:rPr>
          <w:rFonts w:cstheme="minorHAnsi"/>
          <w:sz w:val="16"/>
          <w:szCs w:val="16"/>
        </w:rPr>
      </w:pPr>
    </w:p>
  </w:endnote>
  <w:endnote w:id="89">
    <w:p w14:paraId="748FA7C4"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50" w:history="1">
        <w:r w:rsidRPr="001A3A70">
          <w:rPr>
            <w:rStyle w:val="Hyperlink"/>
            <w:rFonts w:cstheme="minorHAnsi"/>
            <w:sz w:val="16"/>
            <w:szCs w:val="16"/>
          </w:rPr>
          <w:t>https://www.dhhs.vic.gov.au/coronavirus-update-victoria-16-february-2021</w:t>
        </w:r>
      </w:hyperlink>
    </w:p>
    <w:p w14:paraId="4623FB7F" w14:textId="77777777" w:rsidR="00013CF3" w:rsidRPr="001A3A70" w:rsidRDefault="00013CF3" w:rsidP="001A3A70">
      <w:pPr>
        <w:pStyle w:val="EndnoteText"/>
        <w:rPr>
          <w:rFonts w:cstheme="minorHAnsi"/>
          <w:sz w:val="16"/>
          <w:szCs w:val="16"/>
        </w:rPr>
      </w:pPr>
    </w:p>
  </w:endnote>
  <w:endnote w:id="90">
    <w:p w14:paraId="4E2395F5"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51" w:history="1">
        <w:r w:rsidRPr="001A3A70">
          <w:rPr>
            <w:rStyle w:val="Hyperlink"/>
            <w:rFonts w:cstheme="minorHAnsi"/>
            <w:sz w:val="16"/>
            <w:szCs w:val="16"/>
          </w:rPr>
          <w:t>https://www.abc.net.au/news/2021-02-09/victoria-covid-numbers-after-hotel-quarantine-worker-cases/13133862</w:t>
        </w:r>
      </w:hyperlink>
    </w:p>
  </w:endnote>
  <w:endnote w:id="91">
    <w:p w14:paraId="012F1673" w14:textId="77777777" w:rsidR="00013CF3" w:rsidRPr="001A3A70" w:rsidRDefault="00013CF3" w:rsidP="001A3A70">
      <w:pPr>
        <w:pStyle w:val="EndnoteText"/>
        <w:rPr>
          <w:rFonts w:cstheme="minorHAnsi"/>
          <w:sz w:val="16"/>
          <w:szCs w:val="16"/>
        </w:rPr>
      </w:pPr>
    </w:p>
    <w:p w14:paraId="067CEADC"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52" w:history="1">
        <w:r w:rsidRPr="001A3A70">
          <w:rPr>
            <w:rStyle w:val="Hyperlink"/>
            <w:rFonts w:cstheme="minorHAnsi"/>
            <w:sz w:val="16"/>
            <w:szCs w:val="16"/>
          </w:rPr>
          <w:t>https://www.theguardian.com/australia-news/2021/feb/05/get-guards-out-of-corridors-at-quarantine-hotels-and-get-fresh-air-and-cctv-in-experts</w:t>
        </w:r>
      </w:hyperlink>
    </w:p>
    <w:p w14:paraId="014AAC6E" w14:textId="77777777" w:rsidR="00013CF3" w:rsidRPr="001A3A70" w:rsidRDefault="00410FDC" w:rsidP="001A3A70">
      <w:pPr>
        <w:pStyle w:val="EndnoteText"/>
        <w:rPr>
          <w:rFonts w:cstheme="minorHAnsi"/>
          <w:sz w:val="16"/>
          <w:szCs w:val="16"/>
        </w:rPr>
      </w:pPr>
      <w:hyperlink r:id="rId153" w:history="1">
        <w:r w:rsidR="00013CF3" w:rsidRPr="001A3A70">
          <w:rPr>
            <w:rStyle w:val="Hyperlink"/>
            <w:rFonts w:cstheme="minorHAnsi"/>
            <w:sz w:val="16"/>
            <w:szCs w:val="16"/>
          </w:rPr>
          <w:t>https://thenewdaily.com.au/news/national/2021/02/09/hotel-quarantine-victoria-air/</w:t>
        </w:r>
      </w:hyperlink>
    </w:p>
    <w:p w14:paraId="28C5A0E8" w14:textId="77777777" w:rsidR="00013CF3" w:rsidRPr="001A3A70" w:rsidRDefault="00013CF3" w:rsidP="001A3A70">
      <w:pPr>
        <w:pStyle w:val="EndnoteText"/>
        <w:rPr>
          <w:rFonts w:cstheme="minorHAnsi"/>
          <w:sz w:val="16"/>
          <w:szCs w:val="16"/>
        </w:rPr>
      </w:pPr>
    </w:p>
  </w:endnote>
  <w:endnote w:id="92">
    <w:p w14:paraId="40BAAD8A" w14:textId="77777777"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54" w:history="1">
        <w:r w:rsidRPr="001A3A70">
          <w:rPr>
            <w:rStyle w:val="Hyperlink"/>
            <w:rFonts w:cstheme="minorHAnsi"/>
            <w:sz w:val="16"/>
            <w:szCs w:val="16"/>
          </w:rPr>
          <w:t>https://www.news.com.au/travel/travel-updates/health-safety/coronavirus-australia-experts-call-to-move-hotel-quarantine-out-of-cities/news-story/0bbf3089f6259fb685ecf42ead613874</w:t>
        </w:r>
      </w:hyperlink>
    </w:p>
    <w:p w14:paraId="54A05F0F" w14:textId="77777777" w:rsidR="00013CF3" w:rsidRPr="001A3A70" w:rsidRDefault="00410FDC" w:rsidP="001A3A70">
      <w:pPr>
        <w:pStyle w:val="EndnoteText"/>
        <w:rPr>
          <w:rFonts w:cstheme="minorHAnsi"/>
          <w:sz w:val="16"/>
          <w:szCs w:val="16"/>
        </w:rPr>
      </w:pPr>
      <w:hyperlink r:id="rId155" w:history="1">
        <w:r w:rsidR="00013CF3" w:rsidRPr="001A3A70">
          <w:rPr>
            <w:rStyle w:val="Hyperlink"/>
            <w:rFonts w:cstheme="minorHAnsi"/>
            <w:sz w:val="16"/>
            <w:szCs w:val="16"/>
          </w:rPr>
          <w:t>https://www.abc.net.au/news/2021-02-18/victoria-records-zero-local-coronavirus-cases-lockdown-ends/13165362</w:t>
        </w:r>
      </w:hyperlink>
    </w:p>
    <w:p w14:paraId="276BB564" w14:textId="77777777" w:rsidR="00013CF3" w:rsidRPr="001A3A70" w:rsidRDefault="00013CF3" w:rsidP="001A3A70">
      <w:pPr>
        <w:pStyle w:val="EndnoteText"/>
        <w:rPr>
          <w:rFonts w:cstheme="minorHAnsi"/>
          <w:sz w:val="16"/>
          <w:szCs w:val="16"/>
        </w:rPr>
      </w:pPr>
    </w:p>
  </w:endnote>
  <w:endnote w:id="93">
    <w:p w14:paraId="6895852F" w14:textId="3FAF5905"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56" w:history="1">
        <w:r w:rsidRPr="001A3A70">
          <w:rPr>
            <w:rStyle w:val="Hyperlink"/>
            <w:rFonts w:cstheme="minorHAnsi"/>
            <w:sz w:val="16"/>
            <w:szCs w:val="16"/>
          </w:rPr>
          <w:t>https://www.abc.net.au/news/2021-02-18/victoria-records-zero-local-coronavirus-cases-lockdown-ends/13165362</w:t>
        </w:r>
      </w:hyperlink>
    </w:p>
    <w:p w14:paraId="7AA9876E" w14:textId="77777777" w:rsidR="00013CF3" w:rsidRPr="001A3A70" w:rsidRDefault="00013CF3" w:rsidP="001A3A70">
      <w:pPr>
        <w:pStyle w:val="EndnoteText"/>
        <w:rPr>
          <w:rFonts w:cstheme="minorHAnsi"/>
          <w:sz w:val="16"/>
          <w:szCs w:val="16"/>
        </w:rPr>
      </w:pPr>
    </w:p>
  </w:endnote>
  <w:endnote w:id="94">
    <w:p w14:paraId="01633E8C" w14:textId="01532BB9"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57" w:history="1">
        <w:r w:rsidRPr="001A3A70">
          <w:rPr>
            <w:rStyle w:val="Hyperlink"/>
            <w:rFonts w:cstheme="minorHAnsi"/>
            <w:sz w:val="16"/>
            <w:szCs w:val="16"/>
          </w:rPr>
          <w:t>https://www.premier.vic.gov.au/statement-premier-86</w:t>
        </w:r>
      </w:hyperlink>
    </w:p>
    <w:p w14:paraId="50B65D5D" w14:textId="77777777" w:rsidR="00013CF3" w:rsidRPr="001A3A70" w:rsidRDefault="00013CF3" w:rsidP="001A3A70">
      <w:pPr>
        <w:pStyle w:val="EndnoteText"/>
        <w:rPr>
          <w:rFonts w:cstheme="minorHAnsi"/>
          <w:sz w:val="16"/>
          <w:szCs w:val="16"/>
        </w:rPr>
      </w:pPr>
    </w:p>
  </w:endnote>
  <w:endnote w:id="95">
    <w:p w14:paraId="754962E0" w14:textId="7B5717EF"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58" w:anchor=":~:text=The%20iconic%20Moomba%20Festival%20has,decision%E2%80%9D%20to%20cancel%20the%20festival" w:history="1">
        <w:r w:rsidRPr="001A3A70">
          <w:rPr>
            <w:rStyle w:val="Hyperlink"/>
            <w:rFonts w:cstheme="minorHAnsi"/>
            <w:sz w:val="16"/>
            <w:szCs w:val="16"/>
          </w:rPr>
          <w:t>https://www.theage.com.au/national/victoria/incredibly-difficult-moomba-festival-cancelled-for-first-time-in-history-20210218-p573rl.html#:~:text=The%20iconic%20Moomba%20Festival%20has,decision%E2%80%9D%20to%20cancel%20the%20festival</w:t>
        </w:r>
      </w:hyperlink>
      <w:r w:rsidRPr="001A3A70">
        <w:rPr>
          <w:rFonts w:cstheme="minorHAnsi"/>
          <w:sz w:val="16"/>
          <w:szCs w:val="16"/>
        </w:rPr>
        <w:t>.</w:t>
      </w:r>
    </w:p>
    <w:p w14:paraId="6E884E3A" w14:textId="77777777" w:rsidR="00013CF3" w:rsidRPr="001A3A70" w:rsidRDefault="00013CF3" w:rsidP="001A3A70">
      <w:pPr>
        <w:pStyle w:val="EndnoteText"/>
        <w:rPr>
          <w:rFonts w:cstheme="minorHAnsi"/>
          <w:sz w:val="16"/>
          <w:szCs w:val="16"/>
        </w:rPr>
      </w:pPr>
    </w:p>
  </w:endnote>
  <w:endnote w:id="96">
    <w:p w14:paraId="6DA880B7" w14:textId="77777777" w:rsidR="00013CF3" w:rsidRDefault="00013CF3" w:rsidP="001A3A70">
      <w:pPr>
        <w:pStyle w:val="EndnoteText"/>
        <w:rPr>
          <w:rFonts w:cstheme="minorHAnsi"/>
          <w:sz w:val="16"/>
          <w:szCs w:val="16"/>
        </w:rPr>
      </w:pPr>
    </w:p>
    <w:p w14:paraId="44E221CB" w14:textId="2332C47C" w:rsidR="00013CF3" w:rsidRPr="001A3A70" w:rsidRDefault="00013CF3" w:rsidP="001A3A70">
      <w:pPr>
        <w:pStyle w:val="EndnoteText"/>
        <w:rPr>
          <w:rFonts w:cstheme="minorHAnsi"/>
          <w:sz w:val="16"/>
          <w:szCs w:val="16"/>
        </w:rPr>
      </w:pPr>
      <w:r w:rsidRPr="001A3A70">
        <w:rPr>
          <w:rStyle w:val="EndnoteReference"/>
          <w:rFonts w:cstheme="minorHAnsi"/>
          <w:sz w:val="16"/>
          <w:szCs w:val="16"/>
        </w:rPr>
        <w:endnoteRef/>
      </w:r>
      <w:r w:rsidRPr="001A3A70">
        <w:rPr>
          <w:rFonts w:cstheme="minorHAnsi"/>
          <w:sz w:val="16"/>
          <w:szCs w:val="16"/>
        </w:rPr>
        <w:t xml:space="preserve"> </w:t>
      </w:r>
      <w:hyperlink r:id="rId159" w:history="1">
        <w:r w:rsidRPr="001A3A70">
          <w:rPr>
            <w:rStyle w:val="Hyperlink"/>
            <w:rFonts w:cstheme="minorHAnsi"/>
            <w:sz w:val="16"/>
            <w:szCs w:val="16"/>
          </w:rPr>
          <w:t>https://www.dailymail.co.uk/news/article-9260731/WA-Premier-McGowan-accused-basing-Covid-response-weekly-polling-data-win-election.html</w:t>
        </w:r>
      </w:hyperlink>
    </w:p>
    <w:p w14:paraId="790870B9" w14:textId="77777777" w:rsidR="00013CF3" w:rsidRPr="001A3A70" w:rsidRDefault="00013CF3" w:rsidP="001A3A70">
      <w:pPr>
        <w:pStyle w:val="EndnoteText"/>
        <w:rPr>
          <w:rFonts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BB47" w14:textId="77777777" w:rsidR="00013CF3" w:rsidRDefault="0001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712724"/>
      <w:docPartObj>
        <w:docPartGallery w:val="Page Numbers (Bottom of Page)"/>
        <w:docPartUnique/>
      </w:docPartObj>
    </w:sdtPr>
    <w:sdtEndPr>
      <w:rPr>
        <w:noProof/>
      </w:rPr>
    </w:sdtEndPr>
    <w:sdtContent>
      <w:p w14:paraId="20E7AB0C" w14:textId="34784CBD" w:rsidR="00013CF3" w:rsidRDefault="00013CF3">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4678A979" w14:textId="77777777" w:rsidR="00013CF3" w:rsidRDefault="00013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2823" w14:textId="77777777" w:rsidR="00013CF3" w:rsidRDefault="0001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ED92" w14:textId="77777777" w:rsidR="00410FDC" w:rsidRDefault="00410FDC" w:rsidP="00EA6F52">
      <w:pPr>
        <w:spacing w:after="0" w:line="240" w:lineRule="auto"/>
      </w:pPr>
      <w:r>
        <w:separator/>
      </w:r>
    </w:p>
  </w:footnote>
  <w:footnote w:type="continuationSeparator" w:id="0">
    <w:p w14:paraId="7F49146A" w14:textId="77777777" w:rsidR="00410FDC" w:rsidRDefault="00410FDC" w:rsidP="00EA6F52">
      <w:pPr>
        <w:spacing w:after="0" w:line="240" w:lineRule="auto"/>
      </w:pPr>
      <w:r>
        <w:continuationSeparator/>
      </w:r>
    </w:p>
  </w:footnote>
  <w:footnote w:id="1">
    <w:p w14:paraId="33C242D7" w14:textId="3A77ADE0" w:rsidR="00013CF3" w:rsidRDefault="00013CF3" w:rsidP="005B4A46">
      <w:pPr>
        <w:pStyle w:val="FootnoteText"/>
      </w:pPr>
      <w:r>
        <w:rPr>
          <w:rStyle w:val="FootnoteReference"/>
        </w:rPr>
        <w:footnoteRef/>
      </w:r>
      <w:r>
        <w:t xml:space="preserve"> In this note, the term quarantine refers to confinement of an individual separate from the community.  This is broader than more technical usages in which quarantine is confinement of those who may have been exposed to infectious disease – and isolation is confinement of the infected.  In this note, ‘quarantine’ includes isolation. </w:t>
      </w:r>
    </w:p>
  </w:footnote>
  <w:footnote w:id="2">
    <w:p w14:paraId="4C472283" w14:textId="039CFDF8" w:rsidR="00013CF3" w:rsidRPr="00AB2FB3" w:rsidRDefault="00013CF3" w:rsidP="00FD1BB1">
      <w:pPr>
        <w:pStyle w:val="FootnoteText"/>
        <w:rPr>
          <w:sz w:val="16"/>
          <w:szCs w:val="16"/>
        </w:rPr>
      </w:pPr>
    </w:p>
  </w:footnote>
  <w:footnote w:id="3">
    <w:p w14:paraId="221EA047" w14:textId="3BE28770" w:rsidR="00013CF3" w:rsidRPr="00E81030" w:rsidRDefault="00013CF3" w:rsidP="00FD1BB1">
      <w:pPr>
        <w:pStyle w:val="FootnoteText"/>
        <w:rPr>
          <w:sz w:val="16"/>
          <w:szCs w:val="16"/>
        </w:rPr>
      </w:pPr>
    </w:p>
  </w:footnote>
  <w:footnote w:id="4">
    <w:p w14:paraId="5E2A6912" w14:textId="218FC298" w:rsidR="00013CF3" w:rsidRDefault="00013CF3" w:rsidP="00FD1BB1">
      <w:pPr>
        <w:pStyle w:val="FootnoteText"/>
      </w:pPr>
    </w:p>
  </w:footnote>
  <w:footnote w:id="5">
    <w:p w14:paraId="31C54F98"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Explanations in Appendix.</w:t>
      </w:r>
    </w:p>
  </w:footnote>
  <w:footnote w:id="6">
    <w:p w14:paraId="798B3B7A"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Restriction applied to widest area.</w:t>
      </w:r>
    </w:p>
  </w:footnote>
  <w:footnote w:id="7">
    <w:p w14:paraId="6D75BF8A"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Toughest restriction applied – may be to more limited area than widest area.  Testing is not considered a restriction.</w:t>
      </w:r>
    </w:p>
  </w:footnote>
  <w:footnote w:id="8">
    <w:p w14:paraId="5941F3AA"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Start of any restriction.  Dates of outbreak: NSW 17 Dec; Vic: 31 Dec; Qld: 6 Jan </w:t>
      </w:r>
    </w:p>
  </w:footnote>
  <w:footnote w:id="9">
    <w:p w14:paraId="522D9534"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End of every restriction.  Dates of last case: NSW 17 Jan; Vic: 3 Jan; Qld: 7 Jan</w:t>
      </w:r>
    </w:p>
  </w:footnote>
  <w:footnote w:id="10">
    <w:p w14:paraId="39C1BA91"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 w:history="1">
        <w:r w:rsidRPr="001A3A70">
          <w:rPr>
            <w:rStyle w:val="Hyperlink"/>
            <w:sz w:val="16"/>
            <w:szCs w:val="16"/>
          </w:rPr>
          <w:t>https://www.dhhs.vic.gov.au/media-hub-coronavirus-disease-covid-19</w:t>
        </w:r>
      </w:hyperlink>
    </w:p>
  </w:footnote>
  <w:footnote w:id="11">
    <w:p w14:paraId="581F1BE0"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2" w:history="1">
        <w:r w:rsidRPr="001A3A70">
          <w:rPr>
            <w:rStyle w:val="Hyperlink"/>
            <w:sz w:val="16"/>
            <w:szCs w:val="16"/>
          </w:rPr>
          <w:t>https://www.dhhs.vic.gov.au/media-hub-coronavirus-disease-covid-19</w:t>
        </w:r>
      </w:hyperlink>
    </w:p>
  </w:footnote>
  <w:footnote w:id="12">
    <w:p w14:paraId="3C7D39FD"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3" w:history="1">
        <w:r w:rsidRPr="001A3A70">
          <w:rPr>
            <w:rStyle w:val="Hyperlink"/>
            <w:sz w:val="16"/>
            <w:szCs w:val="16"/>
          </w:rPr>
          <w:t>https://7news.com.au/lifestyle/health-wellbeing/no-entry-victoria-closes-border-with-queenslands-red-zone-effective-immediately-c-1922026</w:t>
        </w:r>
      </w:hyperlink>
    </w:p>
  </w:footnote>
  <w:footnote w:id="13">
    <w:p w14:paraId="2B26820B"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4" w:history="1">
        <w:r w:rsidRPr="001A3A70">
          <w:rPr>
            <w:rStyle w:val="Hyperlink"/>
            <w:sz w:val="16"/>
            <w:szCs w:val="16"/>
          </w:rPr>
          <w:t>https://www.abc.net.au/news/2021-01-18/victorian-coronavirus-border-restrictions-with-sydney-nsw-ease/13066188</w:t>
        </w:r>
      </w:hyperlink>
    </w:p>
  </w:footnote>
  <w:footnote w:id="14">
    <w:p w14:paraId="7F579F62"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5" w:history="1">
        <w:r w:rsidRPr="001A3A70">
          <w:rPr>
            <w:rStyle w:val="Hyperlink"/>
            <w:sz w:val="16"/>
            <w:szCs w:val="16"/>
          </w:rPr>
          <w:t>https://7news.com.au/lifestyle/health-wellbeing/no-entry-victoria-closes-border-with-queenslands-red-zone-effective-immediately-c-1922026</w:t>
        </w:r>
      </w:hyperlink>
    </w:p>
  </w:footnote>
  <w:footnote w:id="15">
    <w:p w14:paraId="5F8A6611"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6" w:history="1">
        <w:r w:rsidRPr="001A3A70">
          <w:rPr>
            <w:rStyle w:val="Hyperlink"/>
            <w:sz w:val="16"/>
            <w:szCs w:val="16"/>
          </w:rPr>
          <w:t>https://www.abc.net.au/news/2020-12-21/coronavirus-queensland-border-restrictions-for-nsw-hotspots/13002182</w:t>
        </w:r>
      </w:hyperlink>
    </w:p>
  </w:footnote>
  <w:footnote w:id="16">
    <w:p w14:paraId="5B7A7091"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7" w:history="1">
        <w:r w:rsidRPr="001A3A70">
          <w:rPr>
            <w:rStyle w:val="Hyperlink"/>
            <w:sz w:val="16"/>
            <w:szCs w:val="16"/>
          </w:rPr>
          <w:t>https://www.abc.net.au/news/2020-12-21/coronavirus-queensland-border-restrictions-for-nsw-hotspots/13002182</w:t>
        </w:r>
      </w:hyperlink>
    </w:p>
  </w:footnote>
  <w:footnote w:id="17">
    <w:p w14:paraId="033D5514" w14:textId="77777777" w:rsidR="00013CF3" w:rsidRPr="001A3A70" w:rsidRDefault="00013CF3" w:rsidP="001B3F38">
      <w:pPr>
        <w:pStyle w:val="FootnoteText"/>
        <w:rPr>
          <w:sz w:val="16"/>
          <w:szCs w:val="16"/>
        </w:rPr>
      </w:pPr>
      <w:r w:rsidRPr="001A3A70">
        <w:rPr>
          <w:rStyle w:val="FootnoteReference"/>
          <w:sz w:val="16"/>
          <w:szCs w:val="16"/>
        </w:rPr>
        <w:footnoteRef/>
      </w:r>
      <w:hyperlink r:id="rId8" w:history="1">
        <w:r w:rsidRPr="001A3A70">
          <w:rPr>
            <w:rStyle w:val="Hyperlink"/>
            <w:sz w:val="16"/>
            <w:szCs w:val="16"/>
          </w:rPr>
          <w:t>https://www.qld.gov.au/health/conditions/health-alerts/coronavirus-covid-19/current-status/public-health-directions/border-restrictions</w:t>
        </w:r>
      </w:hyperlink>
    </w:p>
    <w:p w14:paraId="62F5910B" w14:textId="77777777" w:rsidR="00013CF3" w:rsidRPr="001A3A70" w:rsidRDefault="00013CF3" w:rsidP="001B3F38">
      <w:pPr>
        <w:pStyle w:val="FootnoteText"/>
        <w:rPr>
          <w:sz w:val="16"/>
          <w:szCs w:val="16"/>
        </w:rPr>
      </w:pPr>
      <w:r w:rsidRPr="001A3A70">
        <w:rPr>
          <w:sz w:val="16"/>
          <w:szCs w:val="16"/>
        </w:rPr>
        <w:t xml:space="preserve"> </w:t>
      </w:r>
      <w:hyperlink r:id="rId9" w:history="1">
        <w:r w:rsidRPr="001A3A70">
          <w:rPr>
            <w:rStyle w:val="Hyperlink"/>
            <w:sz w:val="16"/>
            <w:szCs w:val="16"/>
          </w:rPr>
          <w:t>https://www.health.qld.gov.au/system-governance/legislation/cho-public-health-directions-under-expanded-public-health-act-powers/declared-hotspots-direction</w:t>
        </w:r>
      </w:hyperlink>
    </w:p>
  </w:footnote>
  <w:footnote w:id="18">
    <w:p w14:paraId="01CA365C"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0" w:history="1">
        <w:r w:rsidRPr="001A3A70">
          <w:rPr>
            <w:rStyle w:val="Hyperlink"/>
            <w:sz w:val="16"/>
            <w:szCs w:val="16"/>
          </w:rPr>
          <w:t>https://7news.com.au/lifestyle/health-wellbeing/south-australia-border-restrictions-unlikely-to-change-for-victoria-nsw-residents-c-1892942</w:t>
        </w:r>
      </w:hyperlink>
    </w:p>
  </w:footnote>
  <w:footnote w:id="19">
    <w:p w14:paraId="459405FE"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1" w:history="1">
        <w:r w:rsidRPr="001A3A70">
          <w:rPr>
            <w:rStyle w:val="Hyperlink"/>
            <w:sz w:val="16"/>
            <w:szCs w:val="16"/>
          </w:rPr>
          <w:t>https://www.covid-19.sa.gov.au/latest-news/covid-19-update-21-december</w:t>
        </w:r>
      </w:hyperlink>
    </w:p>
  </w:footnote>
  <w:footnote w:id="20">
    <w:p w14:paraId="5AB6BF4F"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2" w:history="1">
        <w:r w:rsidRPr="001A3A70">
          <w:rPr>
            <w:rStyle w:val="Hyperlink"/>
            <w:sz w:val="16"/>
            <w:szCs w:val="16"/>
          </w:rPr>
          <w:t>https://www.covid-19.sa.gov.au/latest-news/covid-19-update-9-january</w:t>
        </w:r>
      </w:hyperlink>
    </w:p>
  </w:footnote>
  <w:footnote w:id="21">
    <w:p w14:paraId="2FD628F8"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3" w:history="1">
        <w:r w:rsidRPr="001A3A70">
          <w:rPr>
            <w:rStyle w:val="Hyperlink"/>
            <w:sz w:val="16"/>
            <w:szCs w:val="16"/>
          </w:rPr>
          <w:t>https://www.covid-19.sa.gov.au/latest-news/covid-19-update-28-january</w:t>
        </w:r>
      </w:hyperlink>
    </w:p>
  </w:footnote>
  <w:footnote w:id="22">
    <w:p w14:paraId="45EE81D1"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4" w:history="1">
        <w:r w:rsidRPr="001A3A70">
          <w:rPr>
            <w:rStyle w:val="Hyperlink"/>
            <w:sz w:val="16"/>
            <w:szCs w:val="16"/>
          </w:rPr>
          <w:t>https://www.abc.net.au/news/2021-01-15/sa-to-remove-coronavirus-border-restrictions-with-brisbane/13061930</w:t>
        </w:r>
      </w:hyperlink>
    </w:p>
  </w:footnote>
  <w:footnote w:id="23">
    <w:p w14:paraId="69F712F4"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5" w:history="1">
        <w:r w:rsidRPr="001A3A70">
          <w:rPr>
            <w:rStyle w:val="Hyperlink"/>
            <w:sz w:val="16"/>
            <w:szCs w:val="16"/>
          </w:rPr>
          <w:t>https://www.abc.net.au/news/2020-12-19/wa-reinstates-hard-border-with-nsw-due-to-sydney-coronavirus/13001124</w:t>
        </w:r>
      </w:hyperlink>
    </w:p>
  </w:footnote>
  <w:footnote w:id="24">
    <w:p w14:paraId="469F0749"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6" w:history="1">
        <w:r w:rsidRPr="001A3A70">
          <w:rPr>
            <w:rStyle w:val="Hyperlink"/>
            <w:sz w:val="16"/>
            <w:szCs w:val="16"/>
          </w:rPr>
          <w:t>https://www.wa.gov.au/government/announcements/wa-hard-border-returns-victoria-tonight</w:t>
        </w:r>
      </w:hyperlink>
    </w:p>
  </w:footnote>
  <w:footnote w:id="25">
    <w:p w14:paraId="5DE763E5"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7" w:history="1">
        <w:r w:rsidRPr="001A3A70">
          <w:rPr>
            <w:rStyle w:val="Hyperlink"/>
            <w:sz w:val="16"/>
            <w:szCs w:val="16"/>
          </w:rPr>
          <w:t>https://7news.com.au/lifestyle/health-wellbeing/wa-weighs-up-easing-victoria-hard-border-rules-but-returning-travellers-may-still-need-to-quarantine-c-1963080</w:t>
        </w:r>
      </w:hyperlink>
    </w:p>
  </w:footnote>
  <w:footnote w:id="26">
    <w:p w14:paraId="10F02302"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18" w:history="1">
        <w:r w:rsidRPr="001A3A70">
          <w:rPr>
            <w:rStyle w:val="Hyperlink"/>
            <w:sz w:val="16"/>
            <w:szCs w:val="16"/>
          </w:rPr>
          <w:t>https://www.abc.net.au/news/2020-12-19/wa-reinstates-hard-border-with-nsw-due-to-sydney-coronavirus/13001124</w:t>
        </w:r>
      </w:hyperlink>
    </w:p>
  </w:footnote>
  <w:footnote w:id="27">
    <w:p w14:paraId="677BBCE5" w14:textId="77777777" w:rsidR="00013CF3" w:rsidRPr="001A3A70" w:rsidRDefault="00013CF3" w:rsidP="001B3F38">
      <w:pPr>
        <w:pStyle w:val="FootnoteText"/>
        <w:rPr>
          <w:rFonts w:cstheme="minorHAnsi"/>
          <w:sz w:val="16"/>
          <w:szCs w:val="16"/>
        </w:rPr>
      </w:pPr>
      <w:r w:rsidRPr="001A3A70">
        <w:rPr>
          <w:rStyle w:val="FootnoteReference"/>
          <w:sz w:val="16"/>
          <w:szCs w:val="16"/>
        </w:rPr>
        <w:footnoteRef/>
      </w:r>
      <w:r w:rsidRPr="001A3A70">
        <w:rPr>
          <w:sz w:val="16"/>
          <w:szCs w:val="16"/>
        </w:rPr>
        <w:t xml:space="preserve"> </w:t>
      </w:r>
      <w:hyperlink r:id="rId19" w:history="1">
        <w:r w:rsidRPr="001A3A70">
          <w:rPr>
            <w:rStyle w:val="Hyperlink"/>
            <w:sz w:val="16"/>
            <w:szCs w:val="16"/>
          </w:rPr>
          <w:t>https://7news.com.au/lifestyle/health-wellbeing/wa-weighs-up-easing-victoria-hard-border-rules-but-returning-travellers-may-still-need-to-quarantine-c-1963080</w:t>
        </w:r>
      </w:hyperlink>
    </w:p>
  </w:footnote>
  <w:footnote w:id="28">
    <w:p w14:paraId="110A8DBD" w14:textId="77777777" w:rsidR="00013CF3" w:rsidRPr="001A3A70" w:rsidRDefault="00013CF3" w:rsidP="001B3F38">
      <w:pPr>
        <w:pStyle w:val="FootnoteText"/>
        <w:rPr>
          <w:rFonts w:cstheme="minorHAnsi"/>
          <w:sz w:val="16"/>
          <w:szCs w:val="16"/>
        </w:rPr>
      </w:pPr>
      <w:r w:rsidRPr="001A3A70">
        <w:rPr>
          <w:rStyle w:val="FootnoteReference"/>
          <w:rFonts w:cstheme="minorHAnsi"/>
          <w:sz w:val="16"/>
          <w:szCs w:val="16"/>
        </w:rPr>
        <w:footnoteRef/>
      </w:r>
      <w:r w:rsidRPr="001A3A70">
        <w:rPr>
          <w:rFonts w:cstheme="minorHAnsi"/>
          <w:sz w:val="16"/>
          <w:szCs w:val="16"/>
        </w:rPr>
        <w:t xml:space="preserve"> </w:t>
      </w:r>
      <w:hyperlink r:id="rId20" w:history="1">
        <w:r w:rsidRPr="001A3A70">
          <w:rPr>
            <w:rStyle w:val="Hyperlink"/>
            <w:rFonts w:cstheme="minorHAnsi"/>
            <w:sz w:val="16"/>
            <w:szCs w:val="16"/>
          </w:rPr>
          <w:t>http://www.premier.tas.gov.au/site_resources_2015/additional_releases/update_on_nsw_border_restrictions</w:t>
        </w:r>
      </w:hyperlink>
    </w:p>
  </w:footnote>
  <w:footnote w:id="29">
    <w:p w14:paraId="5CEC3864" w14:textId="77777777" w:rsidR="00013CF3" w:rsidRPr="001A3A70" w:rsidRDefault="00013CF3" w:rsidP="001B3F38">
      <w:pPr>
        <w:pStyle w:val="FootnoteText"/>
        <w:rPr>
          <w:rFonts w:cstheme="minorHAnsi"/>
          <w:sz w:val="16"/>
          <w:szCs w:val="16"/>
        </w:rPr>
      </w:pPr>
      <w:r w:rsidRPr="001A3A70">
        <w:rPr>
          <w:rStyle w:val="FootnoteReference"/>
          <w:rFonts w:cstheme="minorHAnsi"/>
          <w:sz w:val="16"/>
          <w:szCs w:val="16"/>
        </w:rPr>
        <w:footnoteRef/>
      </w:r>
      <w:hyperlink r:id="rId21" w:history="1">
        <w:r w:rsidRPr="001A3A70">
          <w:rPr>
            <w:rStyle w:val="Hyperlink"/>
            <w:rFonts w:cstheme="minorHAnsi"/>
            <w:sz w:val="16"/>
            <w:szCs w:val="16"/>
          </w:rPr>
          <w:t>http://www.premier.tas.gov.au/site_resources_2015/additional_releases/continuing_to_take_a_responsible_approach_to_managing_our_borders</w:t>
        </w:r>
      </w:hyperlink>
    </w:p>
  </w:footnote>
  <w:footnote w:id="30">
    <w:p w14:paraId="6D3C3F06" w14:textId="77777777" w:rsidR="00013CF3" w:rsidRPr="001A3A70" w:rsidRDefault="00013CF3" w:rsidP="001B3F38">
      <w:pPr>
        <w:pStyle w:val="FootnoteText"/>
        <w:rPr>
          <w:rFonts w:cstheme="minorHAnsi"/>
          <w:sz w:val="16"/>
          <w:szCs w:val="16"/>
        </w:rPr>
      </w:pPr>
      <w:r w:rsidRPr="001A3A70">
        <w:rPr>
          <w:rStyle w:val="FootnoteReference"/>
          <w:rFonts w:cstheme="minorHAnsi"/>
          <w:sz w:val="16"/>
          <w:szCs w:val="16"/>
        </w:rPr>
        <w:footnoteRef/>
      </w:r>
      <w:r w:rsidRPr="001A3A70">
        <w:rPr>
          <w:rFonts w:cstheme="minorHAnsi"/>
          <w:sz w:val="16"/>
          <w:szCs w:val="16"/>
        </w:rPr>
        <w:t xml:space="preserve"> </w:t>
      </w:r>
      <w:hyperlink r:id="rId22" w:anchor="nsw-med" w:history="1">
        <w:r w:rsidRPr="001A3A70">
          <w:rPr>
            <w:rStyle w:val="Hyperlink"/>
            <w:rFonts w:cstheme="minorHAnsi"/>
            <w:sz w:val="16"/>
            <w:szCs w:val="16"/>
          </w:rPr>
          <w:t>https://coronavirus.tas.gov.au/travellers-and-visitors/coming-to-tasmania/travel-alert#nsw-med</w:t>
        </w:r>
      </w:hyperlink>
    </w:p>
  </w:footnote>
  <w:footnote w:id="31">
    <w:p w14:paraId="3B4ABC32"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23" w:history="1">
        <w:r w:rsidRPr="001A3A70">
          <w:rPr>
            <w:rStyle w:val="Hyperlink"/>
            <w:sz w:val="16"/>
            <w:szCs w:val="16"/>
          </w:rPr>
          <w:t>https://coronavirus.tas.gov.au/travellers-and-visitors/coming-to-tasmania/travel-alert</w:t>
        </w:r>
      </w:hyperlink>
    </w:p>
  </w:footnote>
  <w:footnote w:id="32">
    <w:p w14:paraId="3D229D1C" w14:textId="77777777" w:rsidR="00013CF3" w:rsidRPr="001A3A70" w:rsidRDefault="00013CF3" w:rsidP="001B3F38">
      <w:pPr>
        <w:pStyle w:val="FootnoteText"/>
        <w:rPr>
          <w:rFonts w:cstheme="minorHAnsi"/>
          <w:sz w:val="16"/>
          <w:szCs w:val="16"/>
        </w:rPr>
      </w:pPr>
      <w:r w:rsidRPr="001A3A70">
        <w:rPr>
          <w:rStyle w:val="FootnoteReference"/>
          <w:rFonts w:cstheme="minorHAnsi"/>
          <w:sz w:val="16"/>
          <w:szCs w:val="16"/>
        </w:rPr>
        <w:footnoteRef/>
      </w:r>
      <w:r w:rsidRPr="001A3A70">
        <w:rPr>
          <w:rFonts w:cstheme="minorHAnsi"/>
          <w:sz w:val="16"/>
          <w:szCs w:val="16"/>
        </w:rPr>
        <w:t xml:space="preserve"> </w:t>
      </w:r>
      <w:hyperlink r:id="rId24" w:history="1">
        <w:r w:rsidRPr="001A3A70">
          <w:rPr>
            <w:rStyle w:val="Hyperlink"/>
            <w:rFonts w:cstheme="minorHAnsi"/>
            <w:sz w:val="16"/>
            <w:szCs w:val="16"/>
          </w:rPr>
          <w:t>https://www.abc.net.au/news/2021-01-21/border-restrictions-covid-qld-nsw-vic-sa-tas-act-wa-explained/13079000</w:t>
        </w:r>
      </w:hyperlink>
    </w:p>
  </w:footnote>
  <w:footnote w:id="33">
    <w:p w14:paraId="73F217EE"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25" w:history="1">
        <w:r w:rsidRPr="001A3A70">
          <w:rPr>
            <w:rStyle w:val="Hyperlink"/>
            <w:sz w:val="16"/>
            <w:szCs w:val="16"/>
          </w:rPr>
          <w:t>https://coronavirus.nt.gov.au/updates</w:t>
        </w:r>
      </w:hyperlink>
    </w:p>
  </w:footnote>
  <w:footnote w:id="34">
    <w:p w14:paraId="298D00B8"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26" w:history="1">
        <w:r w:rsidRPr="001A3A70">
          <w:rPr>
            <w:rStyle w:val="Hyperlink"/>
            <w:sz w:val="16"/>
            <w:szCs w:val="16"/>
          </w:rPr>
          <w:t>https://www.theguardian.com/australia-news/2020/dec/20/australia-border-restrictions-here-are-the-new-state-and-territory-covid-rules-for-nsw-travellers</w:t>
        </w:r>
      </w:hyperlink>
    </w:p>
  </w:footnote>
  <w:footnote w:id="35">
    <w:p w14:paraId="2161650B" w14:textId="77777777" w:rsidR="00013CF3" w:rsidRPr="001A3A70" w:rsidRDefault="00013CF3" w:rsidP="001B3F38">
      <w:pPr>
        <w:pStyle w:val="FootnoteText"/>
        <w:rPr>
          <w:sz w:val="16"/>
          <w:szCs w:val="16"/>
        </w:rPr>
      </w:pPr>
      <w:r w:rsidRPr="001A3A70">
        <w:rPr>
          <w:rStyle w:val="FootnoteReference"/>
          <w:sz w:val="16"/>
          <w:szCs w:val="16"/>
        </w:rPr>
        <w:footnoteRef/>
      </w:r>
      <w:r w:rsidRPr="001A3A70">
        <w:rPr>
          <w:sz w:val="16"/>
          <w:szCs w:val="16"/>
        </w:rPr>
        <w:t xml:space="preserve"> </w:t>
      </w:r>
      <w:hyperlink r:id="rId27" w:history="1">
        <w:r w:rsidRPr="001A3A70">
          <w:rPr>
            <w:rStyle w:val="Hyperlink"/>
            <w:sz w:val="16"/>
            <w:szCs w:val="16"/>
          </w:rPr>
          <w:t>https://www.healthdirect.gov.au/covid19-restriction-checker/domestic-travel/act</w:t>
        </w:r>
      </w:hyperlink>
    </w:p>
  </w:footnote>
  <w:footnote w:id="36">
    <w:p w14:paraId="306E1470" w14:textId="77777777" w:rsidR="00013CF3" w:rsidRDefault="00013CF3" w:rsidP="001B3F38">
      <w:pPr>
        <w:pStyle w:val="FootnoteText"/>
        <w:rPr>
          <w:sz w:val="16"/>
          <w:szCs w:val="16"/>
        </w:rPr>
      </w:pPr>
      <w:r w:rsidRPr="00CC32B1">
        <w:rPr>
          <w:rStyle w:val="FootnoteReference"/>
          <w:sz w:val="16"/>
          <w:szCs w:val="16"/>
        </w:rPr>
        <w:footnoteRef/>
      </w:r>
      <w:r w:rsidRPr="00CC32B1">
        <w:rPr>
          <w:sz w:val="16"/>
          <w:szCs w:val="16"/>
        </w:rPr>
        <w:t xml:space="preserve"> </w:t>
      </w:r>
      <w:hyperlink r:id="rId28" w:history="1">
        <w:r w:rsidRPr="007C2392">
          <w:rPr>
            <w:rStyle w:val="Hyperlink"/>
            <w:sz w:val="16"/>
            <w:szCs w:val="16"/>
          </w:rPr>
          <w:t>https://www.abc.net.au/news/2021-01-11/act-lifts-covid-19-restrictions-on-greater-brisbane/13047710</w:t>
        </w:r>
      </w:hyperlink>
    </w:p>
    <w:p w14:paraId="0A12E46F" w14:textId="77777777" w:rsidR="00013CF3" w:rsidRPr="00CC32B1" w:rsidRDefault="00013CF3" w:rsidP="001B3F38">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3AF0" w14:textId="77777777" w:rsidR="00013CF3" w:rsidRDefault="0001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0473" w14:textId="77777777" w:rsidR="00013CF3" w:rsidRDefault="00013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29EB" w14:textId="77777777" w:rsidR="00013CF3" w:rsidRDefault="0001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18pt;height:18pt;visibility:visible" o:bullet="t">
        <v:imagedata r:id="rId1" o:title="❌"/>
      </v:shape>
    </w:pict>
  </w:numPicBullet>
  <w:abstractNum w:abstractNumId="0" w15:restartNumberingAfterBreak="0">
    <w:nsid w:val="03AF7914"/>
    <w:multiLevelType w:val="hybridMultilevel"/>
    <w:tmpl w:val="AF5CF4A8"/>
    <w:lvl w:ilvl="0" w:tplc="647ECE7C">
      <w:start w:val="1"/>
      <w:numFmt w:val="bullet"/>
      <w:lvlText w:val=""/>
      <w:lvlPicBulletId w:val="0"/>
      <w:lvlJc w:val="left"/>
      <w:pPr>
        <w:tabs>
          <w:tab w:val="num" w:pos="1080"/>
        </w:tabs>
        <w:ind w:left="1080" w:hanging="360"/>
      </w:pPr>
      <w:rPr>
        <w:rFonts w:ascii="Symbol" w:hAnsi="Symbol" w:hint="default"/>
      </w:rPr>
    </w:lvl>
    <w:lvl w:ilvl="1" w:tplc="0AB87C36" w:tentative="1">
      <w:start w:val="1"/>
      <w:numFmt w:val="bullet"/>
      <w:lvlText w:val=""/>
      <w:lvlJc w:val="left"/>
      <w:pPr>
        <w:tabs>
          <w:tab w:val="num" w:pos="1800"/>
        </w:tabs>
        <w:ind w:left="1800" w:hanging="360"/>
      </w:pPr>
      <w:rPr>
        <w:rFonts w:ascii="Symbol" w:hAnsi="Symbol" w:hint="default"/>
      </w:rPr>
    </w:lvl>
    <w:lvl w:ilvl="2" w:tplc="A47EE3F4" w:tentative="1">
      <w:start w:val="1"/>
      <w:numFmt w:val="bullet"/>
      <w:lvlText w:val=""/>
      <w:lvlJc w:val="left"/>
      <w:pPr>
        <w:tabs>
          <w:tab w:val="num" w:pos="2520"/>
        </w:tabs>
        <w:ind w:left="2520" w:hanging="360"/>
      </w:pPr>
      <w:rPr>
        <w:rFonts w:ascii="Symbol" w:hAnsi="Symbol" w:hint="default"/>
      </w:rPr>
    </w:lvl>
    <w:lvl w:ilvl="3" w:tplc="C2141DF2" w:tentative="1">
      <w:start w:val="1"/>
      <w:numFmt w:val="bullet"/>
      <w:lvlText w:val=""/>
      <w:lvlJc w:val="left"/>
      <w:pPr>
        <w:tabs>
          <w:tab w:val="num" w:pos="3240"/>
        </w:tabs>
        <w:ind w:left="3240" w:hanging="360"/>
      </w:pPr>
      <w:rPr>
        <w:rFonts w:ascii="Symbol" w:hAnsi="Symbol" w:hint="default"/>
      </w:rPr>
    </w:lvl>
    <w:lvl w:ilvl="4" w:tplc="58A630D6" w:tentative="1">
      <w:start w:val="1"/>
      <w:numFmt w:val="bullet"/>
      <w:lvlText w:val=""/>
      <w:lvlJc w:val="left"/>
      <w:pPr>
        <w:tabs>
          <w:tab w:val="num" w:pos="3960"/>
        </w:tabs>
        <w:ind w:left="3960" w:hanging="360"/>
      </w:pPr>
      <w:rPr>
        <w:rFonts w:ascii="Symbol" w:hAnsi="Symbol" w:hint="default"/>
      </w:rPr>
    </w:lvl>
    <w:lvl w:ilvl="5" w:tplc="D10E7C30" w:tentative="1">
      <w:start w:val="1"/>
      <w:numFmt w:val="bullet"/>
      <w:lvlText w:val=""/>
      <w:lvlJc w:val="left"/>
      <w:pPr>
        <w:tabs>
          <w:tab w:val="num" w:pos="4680"/>
        </w:tabs>
        <w:ind w:left="4680" w:hanging="360"/>
      </w:pPr>
      <w:rPr>
        <w:rFonts w:ascii="Symbol" w:hAnsi="Symbol" w:hint="default"/>
      </w:rPr>
    </w:lvl>
    <w:lvl w:ilvl="6" w:tplc="D44AA40C" w:tentative="1">
      <w:start w:val="1"/>
      <w:numFmt w:val="bullet"/>
      <w:lvlText w:val=""/>
      <w:lvlJc w:val="left"/>
      <w:pPr>
        <w:tabs>
          <w:tab w:val="num" w:pos="5400"/>
        </w:tabs>
        <w:ind w:left="5400" w:hanging="360"/>
      </w:pPr>
      <w:rPr>
        <w:rFonts w:ascii="Symbol" w:hAnsi="Symbol" w:hint="default"/>
      </w:rPr>
    </w:lvl>
    <w:lvl w:ilvl="7" w:tplc="C7CED0C0" w:tentative="1">
      <w:start w:val="1"/>
      <w:numFmt w:val="bullet"/>
      <w:lvlText w:val=""/>
      <w:lvlJc w:val="left"/>
      <w:pPr>
        <w:tabs>
          <w:tab w:val="num" w:pos="6120"/>
        </w:tabs>
        <w:ind w:left="6120" w:hanging="360"/>
      </w:pPr>
      <w:rPr>
        <w:rFonts w:ascii="Symbol" w:hAnsi="Symbol" w:hint="default"/>
      </w:rPr>
    </w:lvl>
    <w:lvl w:ilvl="8" w:tplc="DD72D9F0"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0E52463"/>
    <w:multiLevelType w:val="hybridMultilevel"/>
    <w:tmpl w:val="C246A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15AFA"/>
    <w:multiLevelType w:val="hybridMultilevel"/>
    <w:tmpl w:val="D7906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EC47BB"/>
    <w:multiLevelType w:val="hybridMultilevel"/>
    <w:tmpl w:val="3894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353B66"/>
    <w:multiLevelType w:val="hybridMultilevel"/>
    <w:tmpl w:val="F174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600FAC"/>
    <w:multiLevelType w:val="hybridMultilevel"/>
    <w:tmpl w:val="C84EF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B36F8F"/>
    <w:multiLevelType w:val="hybridMultilevel"/>
    <w:tmpl w:val="10C6C8FE"/>
    <w:lvl w:ilvl="0" w:tplc="56D810E8">
      <w:start w:val="1"/>
      <w:numFmt w:val="bullet"/>
      <w:lvlText w:val=""/>
      <w:lvlPicBulletId w:val="0"/>
      <w:lvlJc w:val="left"/>
      <w:pPr>
        <w:tabs>
          <w:tab w:val="num" w:pos="720"/>
        </w:tabs>
        <w:ind w:left="720" w:hanging="360"/>
      </w:pPr>
      <w:rPr>
        <w:rFonts w:ascii="Symbol" w:hAnsi="Symbol" w:hint="default"/>
      </w:rPr>
    </w:lvl>
    <w:lvl w:ilvl="1" w:tplc="D038B1D6" w:tentative="1">
      <w:start w:val="1"/>
      <w:numFmt w:val="bullet"/>
      <w:lvlText w:val=""/>
      <w:lvlJc w:val="left"/>
      <w:pPr>
        <w:tabs>
          <w:tab w:val="num" w:pos="1440"/>
        </w:tabs>
        <w:ind w:left="1440" w:hanging="360"/>
      </w:pPr>
      <w:rPr>
        <w:rFonts w:ascii="Symbol" w:hAnsi="Symbol" w:hint="default"/>
      </w:rPr>
    </w:lvl>
    <w:lvl w:ilvl="2" w:tplc="D7DCB114" w:tentative="1">
      <w:start w:val="1"/>
      <w:numFmt w:val="bullet"/>
      <w:lvlText w:val=""/>
      <w:lvlJc w:val="left"/>
      <w:pPr>
        <w:tabs>
          <w:tab w:val="num" w:pos="2160"/>
        </w:tabs>
        <w:ind w:left="2160" w:hanging="360"/>
      </w:pPr>
      <w:rPr>
        <w:rFonts w:ascii="Symbol" w:hAnsi="Symbol" w:hint="default"/>
      </w:rPr>
    </w:lvl>
    <w:lvl w:ilvl="3" w:tplc="D39E110A" w:tentative="1">
      <w:start w:val="1"/>
      <w:numFmt w:val="bullet"/>
      <w:lvlText w:val=""/>
      <w:lvlJc w:val="left"/>
      <w:pPr>
        <w:tabs>
          <w:tab w:val="num" w:pos="2880"/>
        </w:tabs>
        <w:ind w:left="2880" w:hanging="360"/>
      </w:pPr>
      <w:rPr>
        <w:rFonts w:ascii="Symbol" w:hAnsi="Symbol" w:hint="default"/>
      </w:rPr>
    </w:lvl>
    <w:lvl w:ilvl="4" w:tplc="F4C25D1E" w:tentative="1">
      <w:start w:val="1"/>
      <w:numFmt w:val="bullet"/>
      <w:lvlText w:val=""/>
      <w:lvlJc w:val="left"/>
      <w:pPr>
        <w:tabs>
          <w:tab w:val="num" w:pos="3600"/>
        </w:tabs>
        <w:ind w:left="3600" w:hanging="360"/>
      </w:pPr>
      <w:rPr>
        <w:rFonts w:ascii="Symbol" w:hAnsi="Symbol" w:hint="default"/>
      </w:rPr>
    </w:lvl>
    <w:lvl w:ilvl="5" w:tplc="C7A47DAE" w:tentative="1">
      <w:start w:val="1"/>
      <w:numFmt w:val="bullet"/>
      <w:lvlText w:val=""/>
      <w:lvlJc w:val="left"/>
      <w:pPr>
        <w:tabs>
          <w:tab w:val="num" w:pos="4320"/>
        </w:tabs>
        <w:ind w:left="4320" w:hanging="360"/>
      </w:pPr>
      <w:rPr>
        <w:rFonts w:ascii="Symbol" w:hAnsi="Symbol" w:hint="default"/>
      </w:rPr>
    </w:lvl>
    <w:lvl w:ilvl="6" w:tplc="DA1E576A" w:tentative="1">
      <w:start w:val="1"/>
      <w:numFmt w:val="bullet"/>
      <w:lvlText w:val=""/>
      <w:lvlJc w:val="left"/>
      <w:pPr>
        <w:tabs>
          <w:tab w:val="num" w:pos="5040"/>
        </w:tabs>
        <w:ind w:left="5040" w:hanging="360"/>
      </w:pPr>
      <w:rPr>
        <w:rFonts w:ascii="Symbol" w:hAnsi="Symbol" w:hint="default"/>
      </w:rPr>
    </w:lvl>
    <w:lvl w:ilvl="7" w:tplc="D15C5D72" w:tentative="1">
      <w:start w:val="1"/>
      <w:numFmt w:val="bullet"/>
      <w:lvlText w:val=""/>
      <w:lvlJc w:val="left"/>
      <w:pPr>
        <w:tabs>
          <w:tab w:val="num" w:pos="5760"/>
        </w:tabs>
        <w:ind w:left="5760" w:hanging="360"/>
      </w:pPr>
      <w:rPr>
        <w:rFonts w:ascii="Symbol" w:hAnsi="Symbol" w:hint="default"/>
      </w:rPr>
    </w:lvl>
    <w:lvl w:ilvl="8" w:tplc="398642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A857B5"/>
    <w:multiLevelType w:val="hybridMultilevel"/>
    <w:tmpl w:val="17E0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B3D5D"/>
    <w:multiLevelType w:val="multilevel"/>
    <w:tmpl w:val="CEC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3569E"/>
    <w:multiLevelType w:val="hybridMultilevel"/>
    <w:tmpl w:val="6D84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9"/>
  </w:num>
  <w:num w:numId="7">
    <w:abstractNumId w:val="8"/>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56"/>
    <w:rsid w:val="00000941"/>
    <w:rsid w:val="00003D1E"/>
    <w:rsid w:val="000101D9"/>
    <w:rsid w:val="00010382"/>
    <w:rsid w:val="00013CDE"/>
    <w:rsid w:val="00013CF3"/>
    <w:rsid w:val="000140DE"/>
    <w:rsid w:val="00014514"/>
    <w:rsid w:val="00020CD1"/>
    <w:rsid w:val="00021976"/>
    <w:rsid w:val="00021EE2"/>
    <w:rsid w:val="000249C2"/>
    <w:rsid w:val="00025B40"/>
    <w:rsid w:val="00027F87"/>
    <w:rsid w:val="00031DD1"/>
    <w:rsid w:val="00031FD0"/>
    <w:rsid w:val="0003318F"/>
    <w:rsid w:val="000340AB"/>
    <w:rsid w:val="000356F9"/>
    <w:rsid w:val="00037F75"/>
    <w:rsid w:val="00040FBD"/>
    <w:rsid w:val="00043A91"/>
    <w:rsid w:val="00045F61"/>
    <w:rsid w:val="000467C6"/>
    <w:rsid w:val="00047C22"/>
    <w:rsid w:val="00052FB7"/>
    <w:rsid w:val="00054CBA"/>
    <w:rsid w:val="00057662"/>
    <w:rsid w:val="00062FDA"/>
    <w:rsid w:val="00065E8D"/>
    <w:rsid w:val="0007130E"/>
    <w:rsid w:val="000717CA"/>
    <w:rsid w:val="0007231B"/>
    <w:rsid w:val="00075B8A"/>
    <w:rsid w:val="00076509"/>
    <w:rsid w:val="00076ED6"/>
    <w:rsid w:val="000829D5"/>
    <w:rsid w:val="00084433"/>
    <w:rsid w:val="00084B0E"/>
    <w:rsid w:val="000858B5"/>
    <w:rsid w:val="00086CB7"/>
    <w:rsid w:val="000878CF"/>
    <w:rsid w:val="000901E1"/>
    <w:rsid w:val="00090B5E"/>
    <w:rsid w:val="0009388F"/>
    <w:rsid w:val="00093C52"/>
    <w:rsid w:val="000962B1"/>
    <w:rsid w:val="00097646"/>
    <w:rsid w:val="000A0E7E"/>
    <w:rsid w:val="000B0ECA"/>
    <w:rsid w:val="000C06FE"/>
    <w:rsid w:val="000C3B8C"/>
    <w:rsid w:val="000C56EC"/>
    <w:rsid w:val="000C5D74"/>
    <w:rsid w:val="000C72D5"/>
    <w:rsid w:val="000D483B"/>
    <w:rsid w:val="000D5BC3"/>
    <w:rsid w:val="000D641B"/>
    <w:rsid w:val="000D6A04"/>
    <w:rsid w:val="000D790D"/>
    <w:rsid w:val="000E2462"/>
    <w:rsid w:val="000E2FB5"/>
    <w:rsid w:val="000E2FD1"/>
    <w:rsid w:val="000E383B"/>
    <w:rsid w:val="000E5126"/>
    <w:rsid w:val="000F0DE0"/>
    <w:rsid w:val="000F4624"/>
    <w:rsid w:val="00100601"/>
    <w:rsid w:val="00101F1F"/>
    <w:rsid w:val="00105A4D"/>
    <w:rsid w:val="001113D1"/>
    <w:rsid w:val="001154A6"/>
    <w:rsid w:val="0012276F"/>
    <w:rsid w:val="00123638"/>
    <w:rsid w:val="0013148B"/>
    <w:rsid w:val="0013153A"/>
    <w:rsid w:val="00131FD6"/>
    <w:rsid w:val="001326D5"/>
    <w:rsid w:val="0013369A"/>
    <w:rsid w:val="001368C4"/>
    <w:rsid w:val="00137693"/>
    <w:rsid w:val="0014094F"/>
    <w:rsid w:val="001464FA"/>
    <w:rsid w:val="00150400"/>
    <w:rsid w:val="00153A33"/>
    <w:rsid w:val="00155129"/>
    <w:rsid w:val="0015619D"/>
    <w:rsid w:val="00160EAA"/>
    <w:rsid w:val="001615BB"/>
    <w:rsid w:val="00161A68"/>
    <w:rsid w:val="001635AD"/>
    <w:rsid w:val="00164CBF"/>
    <w:rsid w:val="0016644D"/>
    <w:rsid w:val="0016681A"/>
    <w:rsid w:val="00167016"/>
    <w:rsid w:val="00170AB8"/>
    <w:rsid w:val="00171753"/>
    <w:rsid w:val="00177C8F"/>
    <w:rsid w:val="00180E40"/>
    <w:rsid w:val="00181FEA"/>
    <w:rsid w:val="00184C27"/>
    <w:rsid w:val="00185A43"/>
    <w:rsid w:val="00186A87"/>
    <w:rsid w:val="00190CD0"/>
    <w:rsid w:val="00194AB4"/>
    <w:rsid w:val="00195B47"/>
    <w:rsid w:val="00196193"/>
    <w:rsid w:val="0019621C"/>
    <w:rsid w:val="00196816"/>
    <w:rsid w:val="00197F6B"/>
    <w:rsid w:val="001A0274"/>
    <w:rsid w:val="001A3A70"/>
    <w:rsid w:val="001A6860"/>
    <w:rsid w:val="001A7632"/>
    <w:rsid w:val="001B250B"/>
    <w:rsid w:val="001B362C"/>
    <w:rsid w:val="001B3F38"/>
    <w:rsid w:val="001B4C32"/>
    <w:rsid w:val="001B6032"/>
    <w:rsid w:val="001B660B"/>
    <w:rsid w:val="001C2C46"/>
    <w:rsid w:val="001C4C61"/>
    <w:rsid w:val="001C518F"/>
    <w:rsid w:val="001D0336"/>
    <w:rsid w:val="001D0517"/>
    <w:rsid w:val="001D6CDE"/>
    <w:rsid w:val="001E0766"/>
    <w:rsid w:val="001E5AE0"/>
    <w:rsid w:val="001E6617"/>
    <w:rsid w:val="001E7517"/>
    <w:rsid w:val="001F1E1B"/>
    <w:rsid w:val="001F3656"/>
    <w:rsid w:val="001F6252"/>
    <w:rsid w:val="002030E1"/>
    <w:rsid w:val="002043C1"/>
    <w:rsid w:val="00210CF1"/>
    <w:rsid w:val="00214CFF"/>
    <w:rsid w:val="00214E82"/>
    <w:rsid w:val="002165AD"/>
    <w:rsid w:val="00222B1C"/>
    <w:rsid w:val="00226FBB"/>
    <w:rsid w:val="00227D7A"/>
    <w:rsid w:val="00231AD8"/>
    <w:rsid w:val="002326AE"/>
    <w:rsid w:val="0023476E"/>
    <w:rsid w:val="002376CE"/>
    <w:rsid w:val="00241730"/>
    <w:rsid w:val="002418A4"/>
    <w:rsid w:val="00243279"/>
    <w:rsid w:val="00250288"/>
    <w:rsid w:val="002569AC"/>
    <w:rsid w:val="00263B6C"/>
    <w:rsid w:val="00265F38"/>
    <w:rsid w:val="00270A85"/>
    <w:rsid w:val="00272420"/>
    <w:rsid w:val="00277917"/>
    <w:rsid w:val="00281002"/>
    <w:rsid w:val="00283A63"/>
    <w:rsid w:val="0028507E"/>
    <w:rsid w:val="00286ADD"/>
    <w:rsid w:val="002904D8"/>
    <w:rsid w:val="00290908"/>
    <w:rsid w:val="0029339E"/>
    <w:rsid w:val="002959EE"/>
    <w:rsid w:val="00296257"/>
    <w:rsid w:val="002A1001"/>
    <w:rsid w:val="002A1FB4"/>
    <w:rsid w:val="002A7B6D"/>
    <w:rsid w:val="002A7E18"/>
    <w:rsid w:val="002B07B1"/>
    <w:rsid w:val="002C1AD5"/>
    <w:rsid w:val="002D1654"/>
    <w:rsid w:val="002D1C01"/>
    <w:rsid w:val="002D4120"/>
    <w:rsid w:val="002D6F27"/>
    <w:rsid w:val="002E1B8A"/>
    <w:rsid w:val="002E34C4"/>
    <w:rsid w:val="002E4F61"/>
    <w:rsid w:val="002E61FC"/>
    <w:rsid w:val="002F04D5"/>
    <w:rsid w:val="002F11E8"/>
    <w:rsid w:val="002F1FB0"/>
    <w:rsid w:val="002F2BFA"/>
    <w:rsid w:val="002F4E1B"/>
    <w:rsid w:val="002F63E8"/>
    <w:rsid w:val="00302756"/>
    <w:rsid w:val="003038CC"/>
    <w:rsid w:val="00303FA1"/>
    <w:rsid w:val="003048FD"/>
    <w:rsid w:val="003122B4"/>
    <w:rsid w:val="00316CA1"/>
    <w:rsid w:val="00317209"/>
    <w:rsid w:val="003176D8"/>
    <w:rsid w:val="0032210E"/>
    <w:rsid w:val="00322E5B"/>
    <w:rsid w:val="00325658"/>
    <w:rsid w:val="0033331A"/>
    <w:rsid w:val="00333F48"/>
    <w:rsid w:val="003357DF"/>
    <w:rsid w:val="003377A3"/>
    <w:rsid w:val="00343521"/>
    <w:rsid w:val="003471F8"/>
    <w:rsid w:val="00347962"/>
    <w:rsid w:val="00347D43"/>
    <w:rsid w:val="00354386"/>
    <w:rsid w:val="003556C4"/>
    <w:rsid w:val="00357E76"/>
    <w:rsid w:val="003601FC"/>
    <w:rsid w:val="0036145D"/>
    <w:rsid w:val="00362F92"/>
    <w:rsid w:val="00370E12"/>
    <w:rsid w:val="003712C9"/>
    <w:rsid w:val="003769C7"/>
    <w:rsid w:val="003811A2"/>
    <w:rsid w:val="00390196"/>
    <w:rsid w:val="00390FCC"/>
    <w:rsid w:val="00393ADB"/>
    <w:rsid w:val="00395FB5"/>
    <w:rsid w:val="003B091D"/>
    <w:rsid w:val="003B246C"/>
    <w:rsid w:val="003B3A37"/>
    <w:rsid w:val="003B5692"/>
    <w:rsid w:val="003B57C6"/>
    <w:rsid w:val="003C0CC7"/>
    <w:rsid w:val="003C155F"/>
    <w:rsid w:val="003C1866"/>
    <w:rsid w:val="003C1DF9"/>
    <w:rsid w:val="003C3A82"/>
    <w:rsid w:val="003C7C0C"/>
    <w:rsid w:val="003D1D79"/>
    <w:rsid w:val="003D3538"/>
    <w:rsid w:val="003D38F1"/>
    <w:rsid w:val="003D40B3"/>
    <w:rsid w:val="003D47DB"/>
    <w:rsid w:val="003D6077"/>
    <w:rsid w:val="003E35A1"/>
    <w:rsid w:val="003E4AFF"/>
    <w:rsid w:val="003E509A"/>
    <w:rsid w:val="003F1C41"/>
    <w:rsid w:val="003F1F55"/>
    <w:rsid w:val="003F5DBE"/>
    <w:rsid w:val="004019D8"/>
    <w:rsid w:val="004033D9"/>
    <w:rsid w:val="004035D3"/>
    <w:rsid w:val="0040684E"/>
    <w:rsid w:val="00407473"/>
    <w:rsid w:val="00410FDC"/>
    <w:rsid w:val="00420584"/>
    <w:rsid w:val="00421BFD"/>
    <w:rsid w:val="00425771"/>
    <w:rsid w:val="00427F9A"/>
    <w:rsid w:val="004307AC"/>
    <w:rsid w:val="00436EDF"/>
    <w:rsid w:val="004370B5"/>
    <w:rsid w:val="0044151C"/>
    <w:rsid w:val="00452410"/>
    <w:rsid w:val="00452F37"/>
    <w:rsid w:val="00453DAA"/>
    <w:rsid w:val="004601DD"/>
    <w:rsid w:val="00460537"/>
    <w:rsid w:val="00466AB7"/>
    <w:rsid w:val="004700FA"/>
    <w:rsid w:val="00473927"/>
    <w:rsid w:val="00474B4E"/>
    <w:rsid w:val="00475E37"/>
    <w:rsid w:val="00475F69"/>
    <w:rsid w:val="004804F3"/>
    <w:rsid w:val="0048246D"/>
    <w:rsid w:val="00482924"/>
    <w:rsid w:val="00482F58"/>
    <w:rsid w:val="00484B7A"/>
    <w:rsid w:val="004867C2"/>
    <w:rsid w:val="0049475C"/>
    <w:rsid w:val="00497728"/>
    <w:rsid w:val="004A0027"/>
    <w:rsid w:val="004A0C68"/>
    <w:rsid w:val="004A24A2"/>
    <w:rsid w:val="004A71F1"/>
    <w:rsid w:val="004A7CC0"/>
    <w:rsid w:val="004B224A"/>
    <w:rsid w:val="004C15DE"/>
    <w:rsid w:val="004C212D"/>
    <w:rsid w:val="004C25BC"/>
    <w:rsid w:val="004C5213"/>
    <w:rsid w:val="004C6B47"/>
    <w:rsid w:val="004C7198"/>
    <w:rsid w:val="004E2B2E"/>
    <w:rsid w:val="004E65CB"/>
    <w:rsid w:val="004F017E"/>
    <w:rsid w:val="004F0214"/>
    <w:rsid w:val="004F33D0"/>
    <w:rsid w:val="004F4A8F"/>
    <w:rsid w:val="0050136E"/>
    <w:rsid w:val="00506648"/>
    <w:rsid w:val="0051471E"/>
    <w:rsid w:val="00515207"/>
    <w:rsid w:val="005152C8"/>
    <w:rsid w:val="00516807"/>
    <w:rsid w:val="00526E61"/>
    <w:rsid w:val="00530641"/>
    <w:rsid w:val="00530AFF"/>
    <w:rsid w:val="00532146"/>
    <w:rsid w:val="005371EC"/>
    <w:rsid w:val="005416D4"/>
    <w:rsid w:val="0054285F"/>
    <w:rsid w:val="00543757"/>
    <w:rsid w:val="00543D39"/>
    <w:rsid w:val="005462DE"/>
    <w:rsid w:val="0055438D"/>
    <w:rsid w:val="005621E8"/>
    <w:rsid w:val="00562C30"/>
    <w:rsid w:val="00567A69"/>
    <w:rsid w:val="00567ECA"/>
    <w:rsid w:val="00570709"/>
    <w:rsid w:val="00572309"/>
    <w:rsid w:val="00572667"/>
    <w:rsid w:val="00572F30"/>
    <w:rsid w:val="00573558"/>
    <w:rsid w:val="0057418D"/>
    <w:rsid w:val="00577D8A"/>
    <w:rsid w:val="005810D3"/>
    <w:rsid w:val="0058151E"/>
    <w:rsid w:val="00582015"/>
    <w:rsid w:val="00587642"/>
    <w:rsid w:val="005903F1"/>
    <w:rsid w:val="0059327A"/>
    <w:rsid w:val="005934C6"/>
    <w:rsid w:val="00594DDA"/>
    <w:rsid w:val="00596FC7"/>
    <w:rsid w:val="005A35F6"/>
    <w:rsid w:val="005A40E8"/>
    <w:rsid w:val="005A526E"/>
    <w:rsid w:val="005A7F83"/>
    <w:rsid w:val="005B0E64"/>
    <w:rsid w:val="005B48AA"/>
    <w:rsid w:val="005B4A46"/>
    <w:rsid w:val="005B50AB"/>
    <w:rsid w:val="005B5B0A"/>
    <w:rsid w:val="005C06C6"/>
    <w:rsid w:val="005C3BF7"/>
    <w:rsid w:val="005C7B96"/>
    <w:rsid w:val="005D49E8"/>
    <w:rsid w:val="005D5690"/>
    <w:rsid w:val="005D5AF0"/>
    <w:rsid w:val="005E0595"/>
    <w:rsid w:val="005E3BC0"/>
    <w:rsid w:val="005E3CC1"/>
    <w:rsid w:val="005E6EFA"/>
    <w:rsid w:val="005E777E"/>
    <w:rsid w:val="005E799F"/>
    <w:rsid w:val="005F4E03"/>
    <w:rsid w:val="005F4F87"/>
    <w:rsid w:val="00605F2B"/>
    <w:rsid w:val="006068B9"/>
    <w:rsid w:val="0061019C"/>
    <w:rsid w:val="00613554"/>
    <w:rsid w:val="006136AC"/>
    <w:rsid w:val="00613E8A"/>
    <w:rsid w:val="006231E5"/>
    <w:rsid w:val="0062353F"/>
    <w:rsid w:val="0062416E"/>
    <w:rsid w:val="00632FE9"/>
    <w:rsid w:val="00640A70"/>
    <w:rsid w:val="0064498A"/>
    <w:rsid w:val="006477F6"/>
    <w:rsid w:val="006504D2"/>
    <w:rsid w:val="00652FEF"/>
    <w:rsid w:val="00653DAA"/>
    <w:rsid w:val="00654637"/>
    <w:rsid w:val="006556EE"/>
    <w:rsid w:val="006560A3"/>
    <w:rsid w:val="00657232"/>
    <w:rsid w:val="00661782"/>
    <w:rsid w:val="00661B0E"/>
    <w:rsid w:val="00662EA2"/>
    <w:rsid w:val="0066753D"/>
    <w:rsid w:val="006701F2"/>
    <w:rsid w:val="006751BA"/>
    <w:rsid w:val="006751E8"/>
    <w:rsid w:val="00683121"/>
    <w:rsid w:val="00686447"/>
    <w:rsid w:val="0069078D"/>
    <w:rsid w:val="00694A59"/>
    <w:rsid w:val="006978E9"/>
    <w:rsid w:val="006A0BF6"/>
    <w:rsid w:val="006A19C3"/>
    <w:rsid w:val="006A3B0F"/>
    <w:rsid w:val="006A4C32"/>
    <w:rsid w:val="006A62DD"/>
    <w:rsid w:val="006B326E"/>
    <w:rsid w:val="006B7518"/>
    <w:rsid w:val="006B78ED"/>
    <w:rsid w:val="006C2DAA"/>
    <w:rsid w:val="006C399D"/>
    <w:rsid w:val="006C3A84"/>
    <w:rsid w:val="006C6D91"/>
    <w:rsid w:val="006C6E16"/>
    <w:rsid w:val="006C7D1F"/>
    <w:rsid w:val="006D1C51"/>
    <w:rsid w:val="006D6164"/>
    <w:rsid w:val="006E3895"/>
    <w:rsid w:val="006E4F06"/>
    <w:rsid w:val="006F14BF"/>
    <w:rsid w:val="006F2EC0"/>
    <w:rsid w:val="007048B7"/>
    <w:rsid w:val="00704B42"/>
    <w:rsid w:val="00707ADD"/>
    <w:rsid w:val="00707D5B"/>
    <w:rsid w:val="00712301"/>
    <w:rsid w:val="00712FDC"/>
    <w:rsid w:val="00713644"/>
    <w:rsid w:val="00714533"/>
    <w:rsid w:val="007148EF"/>
    <w:rsid w:val="007156E9"/>
    <w:rsid w:val="00716428"/>
    <w:rsid w:val="007167AD"/>
    <w:rsid w:val="00721A52"/>
    <w:rsid w:val="00721F11"/>
    <w:rsid w:val="00722F10"/>
    <w:rsid w:val="00724629"/>
    <w:rsid w:val="007267C5"/>
    <w:rsid w:val="007351A8"/>
    <w:rsid w:val="0073609B"/>
    <w:rsid w:val="00740FEC"/>
    <w:rsid w:val="007424AF"/>
    <w:rsid w:val="00742E29"/>
    <w:rsid w:val="00745A20"/>
    <w:rsid w:val="007502E7"/>
    <w:rsid w:val="00750455"/>
    <w:rsid w:val="00750FEB"/>
    <w:rsid w:val="007578D8"/>
    <w:rsid w:val="00760BCA"/>
    <w:rsid w:val="00760DA4"/>
    <w:rsid w:val="00762EF3"/>
    <w:rsid w:val="00763F47"/>
    <w:rsid w:val="00773475"/>
    <w:rsid w:val="007741A1"/>
    <w:rsid w:val="007744C9"/>
    <w:rsid w:val="00775734"/>
    <w:rsid w:val="00783847"/>
    <w:rsid w:val="007852F3"/>
    <w:rsid w:val="007853ED"/>
    <w:rsid w:val="00790357"/>
    <w:rsid w:val="0079612C"/>
    <w:rsid w:val="007965B8"/>
    <w:rsid w:val="00796805"/>
    <w:rsid w:val="00797FBF"/>
    <w:rsid w:val="007A0F29"/>
    <w:rsid w:val="007B0C95"/>
    <w:rsid w:val="007B0FE6"/>
    <w:rsid w:val="007B1B62"/>
    <w:rsid w:val="007B1D40"/>
    <w:rsid w:val="007B24BC"/>
    <w:rsid w:val="007B4059"/>
    <w:rsid w:val="007B466E"/>
    <w:rsid w:val="007C1B9F"/>
    <w:rsid w:val="007C4D8F"/>
    <w:rsid w:val="007C5B9F"/>
    <w:rsid w:val="007C7489"/>
    <w:rsid w:val="007D1C58"/>
    <w:rsid w:val="007D2438"/>
    <w:rsid w:val="007D5528"/>
    <w:rsid w:val="007D658D"/>
    <w:rsid w:val="007D7505"/>
    <w:rsid w:val="007E1A8C"/>
    <w:rsid w:val="007E3BF2"/>
    <w:rsid w:val="007E5EBB"/>
    <w:rsid w:val="007E62CC"/>
    <w:rsid w:val="007E7421"/>
    <w:rsid w:val="007F4354"/>
    <w:rsid w:val="007F4A14"/>
    <w:rsid w:val="007F6F69"/>
    <w:rsid w:val="007F7ACF"/>
    <w:rsid w:val="007F7C2C"/>
    <w:rsid w:val="0080021C"/>
    <w:rsid w:val="00802BF4"/>
    <w:rsid w:val="00805F8D"/>
    <w:rsid w:val="00812192"/>
    <w:rsid w:val="00815FF0"/>
    <w:rsid w:val="008210D6"/>
    <w:rsid w:val="00821911"/>
    <w:rsid w:val="008232FB"/>
    <w:rsid w:val="0082510A"/>
    <w:rsid w:val="00827296"/>
    <w:rsid w:val="00827D8F"/>
    <w:rsid w:val="00827E57"/>
    <w:rsid w:val="00836601"/>
    <w:rsid w:val="008403E2"/>
    <w:rsid w:val="0084185E"/>
    <w:rsid w:val="00842195"/>
    <w:rsid w:val="00843DD3"/>
    <w:rsid w:val="00847368"/>
    <w:rsid w:val="008475C1"/>
    <w:rsid w:val="00852567"/>
    <w:rsid w:val="00853672"/>
    <w:rsid w:val="00856759"/>
    <w:rsid w:val="008569E2"/>
    <w:rsid w:val="00860478"/>
    <w:rsid w:val="008614FF"/>
    <w:rsid w:val="00862515"/>
    <w:rsid w:val="00863081"/>
    <w:rsid w:val="00864053"/>
    <w:rsid w:val="0086573F"/>
    <w:rsid w:val="00866357"/>
    <w:rsid w:val="008664E1"/>
    <w:rsid w:val="0086670A"/>
    <w:rsid w:val="008672D5"/>
    <w:rsid w:val="00871321"/>
    <w:rsid w:val="008714E3"/>
    <w:rsid w:val="0087262B"/>
    <w:rsid w:val="00876252"/>
    <w:rsid w:val="008771C2"/>
    <w:rsid w:val="008777E9"/>
    <w:rsid w:val="008865EE"/>
    <w:rsid w:val="00886EFF"/>
    <w:rsid w:val="00894601"/>
    <w:rsid w:val="008963DF"/>
    <w:rsid w:val="00896ACB"/>
    <w:rsid w:val="008A651F"/>
    <w:rsid w:val="008B0683"/>
    <w:rsid w:val="008B5AD8"/>
    <w:rsid w:val="008B69C7"/>
    <w:rsid w:val="008B6CD9"/>
    <w:rsid w:val="008B79CD"/>
    <w:rsid w:val="008C0130"/>
    <w:rsid w:val="008C16FF"/>
    <w:rsid w:val="008C2DAA"/>
    <w:rsid w:val="008C45EA"/>
    <w:rsid w:val="008C6043"/>
    <w:rsid w:val="008C62F1"/>
    <w:rsid w:val="008D09F5"/>
    <w:rsid w:val="008D3E06"/>
    <w:rsid w:val="008E3E25"/>
    <w:rsid w:val="008E4166"/>
    <w:rsid w:val="008F0E8A"/>
    <w:rsid w:val="008F719D"/>
    <w:rsid w:val="009000A1"/>
    <w:rsid w:val="00906F34"/>
    <w:rsid w:val="009105C3"/>
    <w:rsid w:val="009145AE"/>
    <w:rsid w:val="00915CF9"/>
    <w:rsid w:val="00915D09"/>
    <w:rsid w:val="0091676F"/>
    <w:rsid w:val="00920290"/>
    <w:rsid w:val="00922ECD"/>
    <w:rsid w:val="00927AF6"/>
    <w:rsid w:val="00930DE6"/>
    <w:rsid w:val="00931201"/>
    <w:rsid w:val="0093172B"/>
    <w:rsid w:val="00935D48"/>
    <w:rsid w:val="00936239"/>
    <w:rsid w:val="00940DE2"/>
    <w:rsid w:val="009436C2"/>
    <w:rsid w:val="00946E07"/>
    <w:rsid w:val="00947D3F"/>
    <w:rsid w:val="00952627"/>
    <w:rsid w:val="00954237"/>
    <w:rsid w:val="00957DEA"/>
    <w:rsid w:val="00960DAE"/>
    <w:rsid w:val="00971927"/>
    <w:rsid w:val="0097646D"/>
    <w:rsid w:val="00976DE4"/>
    <w:rsid w:val="00984490"/>
    <w:rsid w:val="009902CC"/>
    <w:rsid w:val="00991A19"/>
    <w:rsid w:val="00992F1C"/>
    <w:rsid w:val="009939EE"/>
    <w:rsid w:val="00994B39"/>
    <w:rsid w:val="00995C74"/>
    <w:rsid w:val="009A0B33"/>
    <w:rsid w:val="009B1C0D"/>
    <w:rsid w:val="009B1C3C"/>
    <w:rsid w:val="009C279F"/>
    <w:rsid w:val="009C378A"/>
    <w:rsid w:val="009C670E"/>
    <w:rsid w:val="009C7EAC"/>
    <w:rsid w:val="009C7FB5"/>
    <w:rsid w:val="009C7FB8"/>
    <w:rsid w:val="009D2597"/>
    <w:rsid w:val="009D4C77"/>
    <w:rsid w:val="009D6812"/>
    <w:rsid w:val="009E0EE2"/>
    <w:rsid w:val="009E1BE9"/>
    <w:rsid w:val="009E26CF"/>
    <w:rsid w:val="009E3EFD"/>
    <w:rsid w:val="009F1863"/>
    <w:rsid w:val="009F1C2C"/>
    <w:rsid w:val="009F48C1"/>
    <w:rsid w:val="009F54D2"/>
    <w:rsid w:val="00A00C35"/>
    <w:rsid w:val="00A051C3"/>
    <w:rsid w:val="00A1080F"/>
    <w:rsid w:val="00A12B45"/>
    <w:rsid w:val="00A14479"/>
    <w:rsid w:val="00A16276"/>
    <w:rsid w:val="00A17FAB"/>
    <w:rsid w:val="00A2571B"/>
    <w:rsid w:val="00A34173"/>
    <w:rsid w:val="00A36682"/>
    <w:rsid w:val="00A37580"/>
    <w:rsid w:val="00A402CE"/>
    <w:rsid w:val="00A53FA8"/>
    <w:rsid w:val="00A542C0"/>
    <w:rsid w:val="00A554E2"/>
    <w:rsid w:val="00A607C3"/>
    <w:rsid w:val="00A62FE9"/>
    <w:rsid w:val="00A65432"/>
    <w:rsid w:val="00A7060F"/>
    <w:rsid w:val="00A734E0"/>
    <w:rsid w:val="00A74870"/>
    <w:rsid w:val="00A749A1"/>
    <w:rsid w:val="00A74CFE"/>
    <w:rsid w:val="00A7600F"/>
    <w:rsid w:val="00A82EE9"/>
    <w:rsid w:val="00A86BC6"/>
    <w:rsid w:val="00A8722B"/>
    <w:rsid w:val="00A8740D"/>
    <w:rsid w:val="00A87C40"/>
    <w:rsid w:val="00A87C69"/>
    <w:rsid w:val="00A924E7"/>
    <w:rsid w:val="00A93E95"/>
    <w:rsid w:val="00A9557A"/>
    <w:rsid w:val="00A95D7A"/>
    <w:rsid w:val="00AA091A"/>
    <w:rsid w:val="00AA59EB"/>
    <w:rsid w:val="00AB1EE6"/>
    <w:rsid w:val="00AB25F5"/>
    <w:rsid w:val="00AB463D"/>
    <w:rsid w:val="00AC4B01"/>
    <w:rsid w:val="00AC53AA"/>
    <w:rsid w:val="00AC5532"/>
    <w:rsid w:val="00AD1967"/>
    <w:rsid w:val="00AD2BB8"/>
    <w:rsid w:val="00AD4D88"/>
    <w:rsid w:val="00AD5351"/>
    <w:rsid w:val="00AD53F7"/>
    <w:rsid w:val="00AD55C7"/>
    <w:rsid w:val="00AE3AD7"/>
    <w:rsid w:val="00AE3B7A"/>
    <w:rsid w:val="00AE66C9"/>
    <w:rsid w:val="00AE7405"/>
    <w:rsid w:val="00AF0FD5"/>
    <w:rsid w:val="00AF19AF"/>
    <w:rsid w:val="00AF6820"/>
    <w:rsid w:val="00B036AE"/>
    <w:rsid w:val="00B062F4"/>
    <w:rsid w:val="00B10CDD"/>
    <w:rsid w:val="00B11799"/>
    <w:rsid w:val="00B1396C"/>
    <w:rsid w:val="00B150F8"/>
    <w:rsid w:val="00B172C2"/>
    <w:rsid w:val="00B24185"/>
    <w:rsid w:val="00B24A13"/>
    <w:rsid w:val="00B24EF9"/>
    <w:rsid w:val="00B26777"/>
    <w:rsid w:val="00B274B7"/>
    <w:rsid w:val="00B324ED"/>
    <w:rsid w:val="00B32C6F"/>
    <w:rsid w:val="00B35C46"/>
    <w:rsid w:val="00B42F3D"/>
    <w:rsid w:val="00B44A04"/>
    <w:rsid w:val="00B472BB"/>
    <w:rsid w:val="00B51E54"/>
    <w:rsid w:val="00B5399F"/>
    <w:rsid w:val="00B56536"/>
    <w:rsid w:val="00B602C7"/>
    <w:rsid w:val="00B647F6"/>
    <w:rsid w:val="00B67913"/>
    <w:rsid w:val="00B70663"/>
    <w:rsid w:val="00B707DE"/>
    <w:rsid w:val="00B708FF"/>
    <w:rsid w:val="00B76619"/>
    <w:rsid w:val="00B77A1A"/>
    <w:rsid w:val="00B83285"/>
    <w:rsid w:val="00B845CB"/>
    <w:rsid w:val="00B86741"/>
    <w:rsid w:val="00B904ED"/>
    <w:rsid w:val="00B90B03"/>
    <w:rsid w:val="00B926DF"/>
    <w:rsid w:val="00B92FAB"/>
    <w:rsid w:val="00B94E21"/>
    <w:rsid w:val="00B96A01"/>
    <w:rsid w:val="00B96D98"/>
    <w:rsid w:val="00B97181"/>
    <w:rsid w:val="00BA192B"/>
    <w:rsid w:val="00BA5754"/>
    <w:rsid w:val="00BB1BE3"/>
    <w:rsid w:val="00BB5C4D"/>
    <w:rsid w:val="00BB6DC1"/>
    <w:rsid w:val="00BC03FD"/>
    <w:rsid w:val="00BC5F41"/>
    <w:rsid w:val="00BC735F"/>
    <w:rsid w:val="00BD09FE"/>
    <w:rsid w:val="00BD1F11"/>
    <w:rsid w:val="00BE69A7"/>
    <w:rsid w:val="00BE7D6E"/>
    <w:rsid w:val="00BE7E41"/>
    <w:rsid w:val="00BF13AB"/>
    <w:rsid w:val="00C01CA5"/>
    <w:rsid w:val="00C12E9D"/>
    <w:rsid w:val="00C14F8B"/>
    <w:rsid w:val="00C1686B"/>
    <w:rsid w:val="00C168A8"/>
    <w:rsid w:val="00C208C2"/>
    <w:rsid w:val="00C2113F"/>
    <w:rsid w:val="00C2222A"/>
    <w:rsid w:val="00C22D9F"/>
    <w:rsid w:val="00C24775"/>
    <w:rsid w:val="00C26A7B"/>
    <w:rsid w:val="00C26B12"/>
    <w:rsid w:val="00C278A1"/>
    <w:rsid w:val="00C33EFC"/>
    <w:rsid w:val="00C3634A"/>
    <w:rsid w:val="00C3787D"/>
    <w:rsid w:val="00C41D1E"/>
    <w:rsid w:val="00C42121"/>
    <w:rsid w:val="00C42184"/>
    <w:rsid w:val="00C4445A"/>
    <w:rsid w:val="00C46E99"/>
    <w:rsid w:val="00C51489"/>
    <w:rsid w:val="00C53224"/>
    <w:rsid w:val="00C54812"/>
    <w:rsid w:val="00C64B75"/>
    <w:rsid w:val="00C659DD"/>
    <w:rsid w:val="00C65B35"/>
    <w:rsid w:val="00C70885"/>
    <w:rsid w:val="00C72404"/>
    <w:rsid w:val="00C76B28"/>
    <w:rsid w:val="00C80EC7"/>
    <w:rsid w:val="00C8398B"/>
    <w:rsid w:val="00C83D09"/>
    <w:rsid w:val="00C84DFE"/>
    <w:rsid w:val="00C85E01"/>
    <w:rsid w:val="00CA03E2"/>
    <w:rsid w:val="00CA09C0"/>
    <w:rsid w:val="00CA7350"/>
    <w:rsid w:val="00CB037B"/>
    <w:rsid w:val="00CB0B88"/>
    <w:rsid w:val="00CB18B3"/>
    <w:rsid w:val="00CB2D4C"/>
    <w:rsid w:val="00CB4843"/>
    <w:rsid w:val="00CC6768"/>
    <w:rsid w:val="00CC69A2"/>
    <w:rsid w:val="00CD12D0"/>
    <w:rsid w:val="00CD16E2"/>
    <w:rsid w:val="00CD2B33"/>
    <w:rsid w:val="00CD623C"/>
    <w:rsid w:val="00CD63AA"/>
    <w:rsid w:val="00CD726E"/>
    <w:rsid w:val="00CE3FD0"/>
    <w:rsid w:val="00CE69A7"/>
    <w:rsid w:val="00CE70FD"/>
    <w:rsid w:val="00CE759F"/>
    <w:rsid w:val="00CF48ED"/>
    <w:rsid w:val="00D0264E"/>
    <w:rsid w:val="00D02BCB"/>
    <w:rsid w:val="00D03EBC"/>
    <w:rsid w:val="00D06BCC"/>
    <w:rsid w:val="00D104D0"/>
    <w:rsid w:val="00D10A80"/>
    <w:rsid w:val="00D14AD6"/>
    <w:rsid w:val="00D15657"/>
    <w:rsid w:val="00D17A1E"/>
    <w:rsid w:val="00D20CAB"/>
    <w:rsid w:val="00D26EF7"/>
    <w:rsid w:val="00D30DB9"/>
    <w:rsid w:val="00D31FC5"/>
    <w:rsid w:val="00D320B3"/>
    <w:rsid w:val="00D3335A"/>
    <w:rsid w:val="00D50FAE"/>
    <w:rsid w:val="00D54B5B"/>
    <w:rsid w:val="00D55300"/>
    <w:rsid w:val="00D62928"/>
    <w:rsid w:val="00D63A00"/>
    <w:rsid w:val="00D649F6"/>
    <w:rsid w:val="00D666DD"/>
    <w:rsid w:val="00D70DD7"/>
    <w:rsid w:val="00D77911"/>
    <w:rsid w:val="00D805EF"/>
    <w:rsid w:val="00D829BA"/>
    <w:rsid w:val="00D83932"/>
    <w:rsid w:val="00D85492"/>
    <w:rsid w:val="00D86104"/>
    <w:rsid w:val="00D86E80"/>
    <w:rsid w:val="00D87546"/>
    <w:rsid w:val="00D932D6"/>
    <w:rsid w:val="00D9458D"/>
    <w:rsid w:val="00D95788"/>
    <w:rsid w:val="00D96492"/>
    <w:rsid w:val="00D964AA"/>
    <w:rsid w:val="00DA1A00"/>
    <w:rsid w:val="00DA205D"/>
    <w:rsid w:val="00DA3CEF"/>
    <w:rsid w:val="00DA63A0"/>
    <w:rsid w:val="00DA6F8A"/>
    <w:rsid w:val="00DB1046"/>
    <w:rsid w:val="00DB1DA4"/>
    <w:rsid w:val="00DB1F54"/>
    <w:rsid w:val="00DB3851"/>
    <w:rsid w:val="00DB47E5"/>
    <w:rsid w:val="00DC07D5"/>
    <w:rsid w:val="00DC1C7F"/>
    <w:rsid w:val="00DC6467"/>
    <w:rsid w:val="00DD0120"/>
    <w:rsid w:val="00DD26C7"/>
    <w:rsid w:val="00DD3870"/>
    <w:rsid w:val="00DD4542"/>
    <w:rsid w:val="00DD74E9"/>
    <w:rsid w:val="00DE2308"/>
    <w:rsid w:val="00DE3994"/>
    <w:rsid w:val="00DE59AD"/>
    <w:rsid w:val="00E0140A"/>
    <w:rsid w:val="00E0240F"/>
    <w:rsid w:val="00E031F4"/>
    <w:rsid w:val="00E058FA"/>
    <w:rsid w:val="00E0696F"/>
    <w:rsid w:val="00E10438"/>
    <w:rsid w:val="00E13363"/>
    <w:rsid w:val="00E14ADB"/>
    <w:rsid w:val="00E15100"/>
    <w:rsid w:val="00E15B61"/>
    <w:rsid w:val="00E17F88"/>
    <w:rsid w:val="00E201A2"/>
    <w:rsid w:val="00E225CA"/>
    <w:rsid w:val="00E252C3"/>
    <w:rsid w:val="00E26A89"/>
    <w:rsid w:val="00E31762"/>
    <w:rsid w:val="00E35312"/>
    <w:rsid w:val="00E40258"/>
    <w:rsid w:val="00E42198"/>
    <w:rsid w:val="00E433D1"/>
    <w:rsid w:val="00E437D2"/>
    <w:rsid w:val="00E44123"/>
    <w:rsid w:val="00E45412"/>
    <w:rsid w:val="00E45B03"/>
    <w:rsid w:val="00E51C84"/>
    <w:rsid w:val="00E53E28"/>
    <w:rsid w:val="00E54AF1"/>
    <w:rsid w:val="00E57177"/>
    <w:rsid w:val="00E6248A"/>
    <w:rsid w:val="00E62C36"/>
    <w:rsid w:val="00E647D9"/>
    <w:rsid w:val="00E706DC"/>
    <w:rsid w:val="00E8070A"/>
    <w:rsid w:val="00E83C9C"/>
    <w:rsid w:val="00E8513A"/>
    <w:rsid w:val="00E85AEE"/>
    <w:rsid w:val="00E86E1B"/>
    <w:rsid w:val="00E90812"/>
    <w:rsid w:val="00E926B7"/>
    <w:rsid w:val="00E92A27"/>
    <w:rsid w:val="00E92EE9"/>
    <w:rsid w:val="00E92F02"/>
    <w:rsid w:val="00E93B73"/>
    <w:rsid w:val="00E9646A"/>
    <w:rsid w:val="00E96818"/>
    <w:rsid w:val="00E96982"/>
    <w:rsid w:val="00E9730F"/>
    <w:rsid w:val="00EA5E5B"/>
    <w:rsid w:val="00EA6F52"/>
    <w:rsid w:val="00EB2748"/>
    <w:rsid w:val="00EB4799"/>
    <w:rsid w:val="00EC6ED0"/>
    <w:rsid w:val="00ED08FE"/>
    <w:rsid w:val="00ED1360"/>
    <w:rsid w:val="00ED4BE1"/>
    <w:rsid w:val="00ED6EAA"/>
    <w:rsid w:val="00EE2ADA"/>
    <w:rsid w:val="00EF2B91"/>
    <w:rsid w:val="00EF3CEB"/>
    <w:rsid w:val="00F009F0"/>
    <w:rsid w:val="00F0476B"/>
    <w:rsid w:val="00F06245"/>
    <w:rsid w:val="00F10809"/>
    <w:rsid w:val="00F10EA2"/>
    <w:rsid w:val="00F12AA1"/>
    <w:rsid w:val="00F150D9"/>
    <w:rsid w:val="00F15E01"/>
    <w:rsid w:val="00F35CC3"/>
    <w:rsid w:val="00F3755F"/>
    <w:rsid w:val="00F43539"/>
    <w:rsid w:val="00F46F5F"/>
    <w:rsid w:val="00F53462"/>
    <w:rsid w:val="00F60527"/>
    <w:rsid w:val="00F62226"/>
    <w:rsid w:val="00F6316A"/>
    <w:rsid w:val="00F634B2"/>
    <w:rsid w:val="00F65138"/>
    <w:rsid w:val="00F66C73"/>
    <w:rsid w:val="00F80291"/>
    <w:rsid w:val="00F81193"/>
    <w:rsid w:val="00F8155A"/>
    <w:rsid w:val="00F84096"/>
    <w:rsid w:val="00F85446"/>
    <w:rsid w:val="00F86459"/>
    <w:rsid w:val="00F92A2A"/>
    <w:rsid w:val="00F95004"/>
    <w:rsid w:val="00FA0789"/>
    <w:rsid w:val="00FA3826"/>
    <w:rsid w:val="00FA5799"/>
    <w:rsid w:val="00FB21A3"/>
    <w:rsid w:val="00FB2212"/>
    <w:rsid w:val="00FB230E"/>
    <w:rsid w:val="00FB5500"/>
    <w:rsid w:val="00FC04D5"/>
    <w:rsid w:val="00FC0E8D"/>
    <w:rsid w:val="00FC724F"/>
    <w:rsid w:val="00FD0F87"/>
    <w:rsid w:val="00FD1BB1"/>
    <w:rsid w:val="00FD3F10"/>
    <w:rsid w:val="00FD3F30"/>
    <w:rsid w:val="00FD4323"/>
    <w:rsid w:val="00FD5E93"/>
    <w:rsid w:val="00FD6E76"/>
    <w:rsid w:val="00FD7EF7"/>
    <w:rsid w:val="00FF20C4"/>
    <w:rsid w:val="00FF6BC6"/>
    <w:rsid w:val="00FF7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F7B6"/>
  <w15:chartTrackingRefBased/>
  <w15:docId w15:val="{4B84405F-DF92-4782-96A2-356EEC3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2DD"/>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84DFE"/>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link w:val="Heading3Char"/>
    <w:uiPriority w:val="9"/>
    <w:qFormat/>
    <w:rsid w:val="00E9646A"/>
    <w:pPr>
      <w:spacing w:before="100" w:beforeAutospacing="1" w:after="100" w:afterAutospacing="1" w:line="240" w:lineRule="auto"/>
      <w:outlineLvl w:val="2"/>
    </w:pPr>
    <w:rPr>
      <w:rFonts w:eastAsia="Times New Roman" w:cs="Times New Roman"/>
      <w:b/>
      <w:bCs/>
      <w:sz w:val="24"/>
      <w:szCs w:val="27"/>
      <w:lang w:eastAsia="en-AU"/>
    </w:rPr>
  </w:style>
  <w:style w:type="paragraph" w:styleId="Heading4">
    <w:name w:val="heading 4"/>
    <w:basedOn w:val="Normal"/>
    <w:next w:val="Normal"/>
    <w:link w:val="Heading4Char"/>
    <w:uiPriority w:val="9"/>
    <w:unhideWhenUsed/>
    <w:qFormat/>
    <w:rsid w:val="00654637"/>
    <w:pPr>
      <w:keepNext/>
      <w:keepLines/>
      <w:spacing w:before="40" w:after="0"/>
      <w:outlineLvl w:val="3"/>
    </w:pPr>
    <w:rPr>
      <w:rFonts w:eastAsiaTheme="majorEastAsia"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BF"/>
    <w:pPr>
      <w:ind w:left="720"/>
      <w:contextualSpacing/>
    </w:pPr>
  </w:style>
  <w:style w:type="character" w:customStyle="1" w:styleId="Heading3Char">
    <w:name w:val="Heading 3 Char"/>
    <w:basedOn w:val="DefaultParagraphFont"/>
    <w:link w:val="Heading3"/>
    <w:uiPriority w:val="9"/>
    <w:rsid w:val="00E9646A"/>
    <w:rPr>
      <w:rFonts w:eastAsia="Times New Roman" w:cs="Times New Roman"/>
      <w:b/>
      <w:bCs/>
      <w:sz w:val="24"/>
      <w:szCs w:val="27"/>
      <w:lang w:eastAsia="en-AU"/>
    </w:rPr>
  </w:style>
  <w:style w:type="paragraph" w:styleId="NormalWeb">
    <w:name w:val="Normal (Web)"/>
    <w:basedOn w:val="Normal"/>
    <w:uiPriority w:val="99"/>
    <w:unhideWhenUsed/>
    <w:rsid w:val="00567A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7262B"/>
    <w:rPr>
      <w:color w:val="0563C1" w:themeColor="hyperlink"/>
      <w:u w:val="single"/>
    </w:rPr>
  </w:style>
  <w:style w:type="character" w:styleId="UnresolvedMention">
    <w:name w:val="Unresolved Mention"/>
    <w:basedOn w:val="DefaultParagraphFont"/>
    <w:uiPriority w:val="99"/>
    <w:semiHidden/>
    <w:unhideWhenUsed/>
    <w:rsid w:val="0087262B"/>
    <w:rPr>
      <w:color w:val="605E5C"/>
      <w:shd w:val="clear" w:color="auto" w:fill="E1DFDD"/>
    </w:rPr>
  </w:style>
  <w:style w:type="paragraph" w:styleId="EndnoteText">
    <w:name w:val="endnote text"/>
    <w:basedOn w:val="Normal"/>
    <w:link w:val="EndnoteTextChar"/>
    <w:uiPriority w:val="99"/>
    <w:unhideWhenUsed/>
    <w:rsid w:val="00971927"/>
    <w:pPr>
      <w:spacing w:after="0" w:line="240" w:lineRule="auto"/>
    </w:pPr>
    <w:rPr>
      <w:sz w:val="20"/>
      <w:szCs w:val="20"/>
    </w:rPr>
  </w:style>
  <w:style w:type="character" w:customStyle="1" w:styleId="EndnoteTextChar">
    <w:name w:val="Endnote Text Char"/>
    <w:basedOn w:val="DefaultParagraphFont"/>
    <w:link w:val="EndnoteText"/>
    <w:uiPriority w:val="99"/>
    <w:rsid w:val="00971927"/>
    <w:rPr>
      <w:sz w:val="20"/>
      <w:szCs w:val="20"/>
    </w:rPr>
  </w:style>
  <w:style w:type="character" w:styleId="EndnoteReference">
    <w:name w:val="endnote reference"/>
    <w:basedOn w:val="DefaultParagraphFont"/>
    <w:uiPriority w:val="99"/>
    <w:semiHidden/>
    <w:unhideWhenUsed/>
    <w:rsid w:val="00EA6F52"/>
    <w:rPr>
      <w:vertAlign w:val="superscript"/>
    </w:rPr>
  </w:style>
  <w:style w:type="character" w:customStyle="1" w:styleId="Heading1Char">
    <w:name w:val="Heading 1 Char"/>
    <w:basedOn w:val="DefaultParagraphFont"/>
    <w:link w:val="Heading1"/>
    <w:uiPriority w:val="9"/>
    <w:rsid w:val="006A62DD"/>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C84DFE"/>
    <w:rPr>
      <w:rFonts w:eastAsiaTheme="majorEastAsia" w:cstheme="majorBidi"/>
      <w:b/>
      <w:color w:val="2F5496" w:themeColor="accent1" w:themeShade="BF"/>
      <w:sz w:val="28"/>
      <w:szCs w:val="26"/>
    </w:rPr>
  </w:style>
  <w:style w:type="paragraph" w:styleId="Header">
    <w:name w:val="header"/>
    <w:basedOn w:val="Normal"/>
    <w:link w:val="HeaderChar"/>
    <w:uiPriority w:val="99"/>
    <w:unhideWhenUsed/>
    <w:rsid w:val="0082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D6"/>
  </w:style>
  <w:style w:type="paragraph" w:styleId="Footer">
    <w:name w:val="footer"/>
    <w:basedOn w:val="Normal"/>
    <w:link w:val="FooterChar"/>
    <w:uiPriority w:val="99"/>
    <w:unhideWhenUsed/>
    <w:rsid w:val="0082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D6"/>
  </w:style>
  <w:style w:type="paragraph" w:styleId="TOCHeading">
    <w:name w:val="TOC Heading"/>
    <w:basedOn w:val="Heading1"/>
    <w:next w:val="Normal"/>
    <w:uiPriority w:val="39"/>
    <w:unhideWhenUsed/>
    <w:qFormat/>
    <w:rsid w:val="002A7E18"/>
    <w:pPr>
      <w:outlineLvl w:val="9"/>
    </w:pPr>
    <w:rPr>
      <w:b w:val="0"/>
      <w:lang w:val="en-US"/>
    </w:rPr>
  </w:style>
  <w:style w:type="paragraph" w:styleId="TOC1">
    <w:name w:val="toc 1"/>
    <w:basedOn w:val="Normal"/>
    <w:next w:val="Normal"/>
    <w:autoRedefine/>
    <w:uiPriority w:val="39"/>
    <w:unhideWhenUsed/>
    <w:rsid w:val="002A7E18"/>
    <w:pPr>
      <w:spacing w:after="100"/>
    </w:pPr>
  </w:style>
  <w:style w:type="paragraph" w:styleId="TOC2">
    <w:name w:val="toc 2"/>
    <w:basedOn w:val="Normal"/>
    <w:next w:val="Normal"/>
    <w:autoRedefine/>
    <w:uiPriority w:val="39"/>
    <w:unhideWhenUsed/>
    <w:rsid w:val="002A7E18"/>
    <w:pPr>
      <w:spacing w:after="100"/>
      <w:ind w:left="220"/>
    </w:pPr>
  </w:style>
  <w:style w:type="paragraph" w:styleId="TOC3">
    <w:name w:val="toc 3"/>
    <w:basedOn w:val="Normal"/>
    <w:next w:val="Normal"/>
    <w:autoRedefine/>
    <w:uiPriority w:val="39"/>
    <w:unhideWhenUsed/>
    <w:rsid w:val="002A7E18"/>
    <w:pPr>
      <w:spacing w:after="100"/>
      <w:ind w:left="440"/>
    </w:pPr>
  </w:style>
  <w:style w:type="character" w:styleId="Strong">
    <w:name w:val="Strong"/>
    <w:basedOn w:val="DefaultParagraphFont"/>
    <w:uiPriority w:val="22"/>
    <w:qFormat/>
    <w:rsid w:val="00B86741"/>
    <w:rPr>
      <w:b/>
      <w:bCs/>
    </w:rPr>
  </w:style>
  <w:style w:type="character" w:customStyle="1" w:styleId="l9j0dhe7">
    <w:name w:val="l9j0dhe7"/>
    <w:basedOn w:val="DefaultParagraphFont"/>
    <w:rsid w:val="00716428"/>
  </w:style>
  <w:style w:type="character" w:customStyle="1" w:styleId="tojvnm2t">
    <w:name w:val="tojvnm2t"/>
    <w:basedOn w:val="DefaultParagraphFont"/>
    <w:rsid w:val="00716428"/>
  </w:style>
  <w:style w:type="character" w:customStyle="1" w:styleId="b6zbclly">
    <w:name w:val="b6zbclly"/>
    <w:basedOn w:val="DefaultParagraphFont"/>
    <w:rsid w:val="00716428"/>
  </w:style>
  <w:style w:type="character" w:customStyle="1" w:styleId="jpp8pzdo">
    <w:name w:val="jpp8pzdo"/>
    <w:basedOn w:val="DefaultParagraphFont"/>
    <w:rsid w:val="00716428"/>
  </w:style>
  <w:style w:type="character" w:customStyle="1" w:styleId="rfua0xdk">
    <w:name w:val="rfua0xdk"/>
    <w:basedOn w:val="DefaultParagraphFont"/>
    <w:rsid w:val="00716428"/>
  </w:style>
  <w:style w:type="character" w:customStyle="1" w:styleId="m9osqain">
    <w:name w:val="m9osqain"/>
    <w:basedOn w:val="DefaultParagraphFont"/>
    <w:rsid w:val="00716428"/>
  </w:style>
  <w:style w:type="character" w:customStyle="1" w:styleId="d2edcug0">
    <w:name w:val="d2edcug0"/>
    <w:basedOn w:val="DefaultParagraphFont"/>
    <w:rsid w:val="00716428"/>
  </w:style>
  <w:style w:type="paragraph" w:styleId="NoSpacing">
    <w:name w:val="No Spacing"/>
    <w:uiPriority w:val="1"/>
    <w:qFormat/>
    <w:rsid w:val="002E61FC"/>
    <w:pPr>
      <w:spacing w:after="0" w:line="240" w:lineRule="auto"/>
    </w:pPr>
  </w:style>
  <w:style w:type="table" w:styleId="TableGrid">
    <w:name w:val="Table Grid"/>
    <w:basedOn w:val="TableNormal"/>
    <w:uiPriority w:val="39"/>
    <w:rsid w:val="00C7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D2B33"/>
    <w:pPr>
      <w:spacing w:after="0" w:line="240" w:lineRule="auto"/>
    </w:pPr>
    <w:rPr>
      <w:sz w:val="20"/>
      <w:szCs w:val="20"/>
    </w:rPr>
  </w:style>
  <w:style w:type="character" w:customStyle="1" w:styleId="FootnoteTextChar">
    <w:name w:val="Footnote Text Char"/>
    <w:basedOn w:val="DefaultParagraphFont"/>
    <w:link w:val="FootnoteText"/>
    <w:uiPriority w:val="99"/>
    <w:rsid w:val="00CD2B33"/>
    <w:rPr>
      <w:sz w:val="20"/>
      <w:szCs w:val="20"/>
    </w:rPr>
  </w:style>
  <w:style w:type="character" w:styleId="FootnoteReference">
    <w:name w:val="footnote reference"/>
    <w:basedOn w:val="DefaultParagraphFont"/>
    <w:uiPriority w:val="99"/>
    <w:semiHidden/>
    <w:unhideWhenUsed/>
    <w:rsid w:val="00CD2B33"/>
    <w:rPr>
      <w:vertAlign w:val="superscript"/>
    </w:rPr>
  </w:style>
  <w:style w:type="character" w:customStyle="1" w:styleId="Heading4Char">
    <w:name w:val="Heading 4 Char"/>
    <w:basedOn w:val="DefaultParagraphFont"/>
    <w:link w:val="Heading4"/>
    <w:uiPriority w:val="9"/>
    <w:rsid w:val="00654637"/>
    <w:rPr>
      <w:rFonts w:eastAsiaTheme="majorEastAsia" w:cstheme="majorBidi"/>
      <w:b/>
      <w:i/>
      <w:iCs/>
      <w:color w:val="2F5496" w:themeColor="accent1" w:themeShade="BF"/>
    </w:rPr>
  </w:style>
  <w:style w:type="paragraph" w:customStyle="1" w:styleId="1hzxw">
    <w:name w:val="_1hzxw"/>
    <w:basedOn w:val="Normal"/>
    <w:rsid w:val="00B24A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24A13"/>
    <w:rPr>
      <w:i/>
      <w:iCs/>
    </w:rPr>
  </w:style>
  <w:style w:type="paragraph" w:customStyle="1" w:styleId="css-38z03z">
    <w:name w:val="css-38z03z"/>
    <w:basedOn w:val="Normal"/>
    <w:rsid w:val="00D8549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4255">
      <w:bodyDiv w:val="1"/>
      <w:marLeft w:val="0"/>
      <w:marRight w:val="0"/>
      <w:marTop w:val="0"/>
      <w:marBottom w:val="0"/>
      <w:divBdr>
        <w:top w:val="none" w:sz="0" w:space="0" w:color="auto"/>
        <w:left w:val="none" w:sz="0" w:space="0" w:color="auto"/>
        <w:bottom w:val="none" w:sz="0" w:space="0" w:color="auto"/>
        <w:right w:val="none" w:sz="0" w:space="0" w:color="auto"/>
      </w:divBdr>
    </w:div>
    <w:div w:id="280067043">
      <w:bodyDiv w:val="1"/>
      <w:marLeft w:val="0"/>
      <w:marRight w:val="0"/>
      <w:marTop w:val="0"/>
      <w:marBottom w:val="0"/>
      <w:divBdr>
        <w:top w:val="none" w:sz="0" w:space="0" w:color="auto"/>
        <w:left w:val="none" w:sz="0" w:space="0" w:color="auto"/>
        <w:bottom w:val="none" w:sz="0" w:space="0" w:color="auto"/>
        <w:right w:val="none" w:sz="0" w:space="0" w:color="auto"/>
      </w:divBdr>
      <w:divsChild>
        <w:div w:id="680670856">
          <w:marLeft w:val="0"/>
          <w:marRight w:val="0"/>
          <w:marTop w:val="0"/>
          <w:marBottom w:val="0"/>
          <w:divBdr>
            <w:top w:val="none" w:sz="0" w:space="0" w:color="auto"/>
            <w:left w:val="none" w:sz="0" w:space="0" w:color="auto"/>
            <w:bottom w:val="none" w:sz="0" w:space="0" w:color="auto"/>
            <w:right w:val="none" w:sz="0" w:space="0" w:color="auto"/>
          </w:divBdr>
          <w:divsChild>
            <w:div w:id="7568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7014">
      <w:bodyDiv w:val="1"/>
      <w:marLeft w:val="0"/>
      <w:marRight w:val="0"/>
      <w:marTop w:val="0"/>
      <w:marBottom w:val="0"/>
      <w:divBdr>
        <w:top w:val="none" w:sz="0" w:space="0" w:color="auto"/>
        <w:left w:val="none" w:sz="0" w:space="0" w:color="auto"/>
        <w:bottom w:val="none" w:sz="0" w:space="0" w:color="auto"/>
        <w:right w:val="none" w:sz="0" w:space="0" w:color="auto"/>
      </w:divBdr>
      <w:divsChild>
        <w:div w:id="325284280">
          <w:marLeft w:val="0"/>
          <w:marRight w:val="0"/>
          <w:marTop w:val="0"/>
          <w:marBottom w:val="0"/>
          <w:divBdr>
            <w:top w:val="none" w:sz="0" w:space="0" w:color="auto"/>
            <w:left w:val="none" w:sz="0" w:space="0" w:color="auto"/>
            <w:bottom w:val="none" w:sz="0" w:space="0" w:color="auto"/>
            <w:right w:val="none" w:sz="0" w:space="0" w:color="auto"/>
          </w:divBdr>
        </w:div>
        <w:div w:id="1144083145">
          <w:marLeft w:val="0"/>
          <w:marRight w:val="0"/>
          <w:marTop w:val="0"/>
          <w:marBottom w:val="0"/>
          <w:divBdr>
            <w:top w:val="none" w:sz="0" w:space="0" w:color="auto"/>
            <w:left w:val="none" w:sz="0" w:space="0" w:color="auto"/>
            <w:bottom w:val="none" w:sz="0" w:space="0" w:color="auto"/>
            <w:right w:val="none" w:sz="0" w:space="0" w:color="auto"/>
          </w:divBdr>
        </w:div>
      </w:divsChild>
    </w:div>
    <w:div w:id="330183420">
      <w:bodyDiv w:val="1"/>
      <w:marLeft w:val="0"/>
      <w:marRight w:val="0"/>
      <w:marTop w:val="0"/>
      <w:marBottom w:val="0"/>
      <w:divBdr>
        <w:top w:val="none" w:sz="0" w:space="0" w:color="auto"/>
        <w:left w:val="none" w:sz="0" w:space="0" w:color="auto"/>
        <w:bottom w:val="none" w:sz="0" w:space="0" w:color="auto"/>
        <w:right w:val="none" w:sz="0" w:space="0" w:color="auto"/>
      </w:divBdr>
    </w:div>
    <w:div w:id="398331683">
      <w:bodyDiv w:val="1"/>
      <w:marLeft w:val="0"/>
      <w:marRight w:val="0"/>
      <w:marTop w:val="0"/>
      <w:marBottom w:val="0"/>
      <w:divBdr>
        <w:top w:val="none" w:sz="0" w:space="0" w:color="auto"/>
        <w:left w:val="none" w:sz="0" w:space="0" w:color="auto"/>
        <w:bottom w:val="none" w:sz="0" w:space="0" w:color="auto"/>
        <w:right w:val="none" w:sz="0" w:space="0" w:color="auto"/>
      </w:divBdr>
      <w:divsChild>
        <w:div w:id="503785919">
          <w:marLeft w:val="0"/>
          <w:marRight w:val="0"/>
          <w:marTop w:val="0"/>
          <w:marBottom w:val="0"/>
          <w:divBdr>
            <w:top w:val="none" w:sz="0" w:space="0" w:color="auto"/>
            <w:left w:val="none" w:sz="0" w:space="0" w:color="auto"/>
            <w:bottom w:val="none" w:sz="0" w:space="0" w:color="auto"/>
            <w:right w:val="none" w:sz="0" w:space="0" w:color="auto"/>
          </w:divBdr>
          <w:divsChild>
            <w:div w:id="1664353414">
              <w:marLeft w:val="0"/>
              <w:marRight w:val="0"/>
              <w:marTop w:val="0"/>
              <w:marBottom w:val="0"/>
              <w:divBdr>
                <w:top w:val="none" w:sz="0" w:space="0" w:color="auto"/>
                <w:left w:val="none" w:sz="0" w:space="0" w:color="auto"/>
                <w:bottom w:val="none" w:sz="0" w:space="0" w:color="auto"/>
                <w:right w:val="none" w:sz="0" w:space="0" w:color="auto"/>
              </w:divBdr>
            </w:div>
          </w:divsChild>
        </w:div>
        <w:div w:id="1274704866">
          <w:marLeft w:val="0"/>
          <w:marRight w:val="0"/>
          <w:marTop w:val="0"/>
          <w:marBottom w:val="0"/>
          <w:divBdr>
            <w:top w:val="none" w:sz="0" w:space="0" w:color="auto"/>
            <w:left w:val="none" w:sz="0" w:space="0" w:color="auto"/>
            <w:bottom w:val="none" w:sz="0" w:space="0" w:color="auto"/>
            <w:right w:val="none" w:sz="0" w:space="0" w:color="auto"/>
          </w:divBdr>
          <w:divsChild>
            <w:div w:id="2098096331">
              <w:marLeft w:val="0"/>
              <w:marRight w:val="0"/>
              <w:marTop w:val="0"/>
              <w:marBottom w:val="0"/>
              <w:divBdr>
                <w:top w:val="none" w:sz="0" w:space="0" w:color="auto"/>
                <w:left w:val="none" w:sz="0" w:space="0" w:color="auto"/>
                <w:bottom w:val="none" w:sz="0" w:space="0" w:color="auto"/>
                <w:right w:val="none" w:sz="0" w:space="0" w:color="auto"/>
              </w:divBdr>
              <w:divsChild>
                <w:div w:id="18701001">
                  <w:marLeft w:val="0"/>
                  <w:marRight w:val="0"/>
                  <w:marTop w:val="0"/>
                  <w:marBottom w:val="0"/>
                  <w:divBdr>
                    <w:top w:val="none" w:sz="0" w:space="0" w:color="auto"/>
                    <w:left w:val="none" w:sz="0" w:space="0" w:color="auto"/>
                    <w:bottom w:val="none" w:sz="0" w:space="0" w:color="auto"/>
                    <w:right w:val="none" w:sz="0" w:space="0" w:color="auto"/>
                  </w:divBdr>
                </w:div>
                <w:div w:id="367223259">
                  <w:marLeft w:val="0"/>
                  <w:marRight w:val="0"/>
                  <w:marTop w:val="0"/>
                  <w:marBottom w:val="0"/>
                  <w:divBdr>
                    <w:top w:val="none" w:sz="0" w:space="0" w:color="auto"/>
                    <w:left w:val="none" w:sz="0" w:space="0" w:color="auto"/>
                    <w:bottom w:val="none" w:sz="0" w:space="0" w:color="auto"/>
                    <w:right w:val="none" w:sz="0" w:space="0" w:color="auto"/>
                  </w:divBdr>
                </w:div>
                <w:div w:id="492376197">
                  <w:marLeft w:val="0"/>
                  <w:marRight w:val="0"/>
                  <w:marTop w:val="0"/>
                  <w:marBottom w:val="0"/>
                  <w:divBdr>
                    <w:top w:val="none" w:sz="0" w:space="0" w:color="auto"/>
                    <w:left w:val="none" w:sz="0" w:space="0" w:color="auto"/>
                    <w:bottom w:val="none" w:sz="0" w:space="0" w:color="auto"/>
                    <w:right w:val="none" w:sz="0" w:space="0" w:color="auto"/>
                  </w:divBdr>
                </w:div>
                <w:div w:id="497886663">
                  <w:marLeft w:val="0"/>
                  <w:marRight w:val="0"/>
                  <w:marTop w:val="0"/>
                  <w:marBottom w:val="0"/>
                  <w:divBdr>
                    <w:top w:val="none" w:sz="0" w:space="0" w:color="auto"/>
                    <w:left w:val="none" w:sz="0" w:space="0" w:color="auto"/>
                    <w:bottom w:val="none" w:sz="0" w:space="0" w:color="auto"/>
                    <w:right w:val="none" w:sz="0" w:space="0" w:color="auto"/>
                  </w:divBdr>
                </w:div>
                <w:div w:id="551968490">
                  <w:marLeft w:val="0"/>
                  <w:marRight w:val="0"/>
                  <w:marTop w:val="0"/>
                  <w:marBottom w:val="0"/>
                  <w:divBdr>
                    <w:top w:val="none" w:sz="0" w:space="0" w:color="auto"/>
                    <w:left w:val="none" w:sz="0" w:space="0" w:color="auto"/>
                    <w:bottom w:val="none" w:sz="0" w:space="0" w:color="auto"/>
                    <w:right w:val="none" w:sz="0" w:space="0" w:color="auto"/>
                  </w:divBdr>
                </w:div>
                <w:div w:id="660698221">
                  <w:marLeft w:val="0"/>
                  <w:marRight w:val="0"/>
                  <w:marTop w:val="0"/>
                  <w:marBottom w:val="0"/>
                  <w:divBdr>
                    <w:top w:val="none" w:sz="0" w:space="0" w:color="auto"/>
                    <w:left w:val="none" w:sz="0" w:space="0" w:color="auto"/>
                    <w:bottom w:val="none" w:sz="0" w:space="0" w:color="auto"/>
                    <w:right w:val="none" w:sz="0" w:space="0" w:color="auto"/>
                  </w:divBdr>
                </w:div>
                <w:div w:id="808590820">
                  <w:marLeft w:val="0"/>
                  <w:marRight w:val="0"/>
                  <w:marTop w:val="0"/>
                  <w:marBottom w:val="0"/>
                  <w:divBdr>
                    <w:top w:val="none" w:sz="0" w:space="0" w:color="auto"/>
                    <w:left w:val="none" w:sz="0" w:space="0" w:color="auto"/>
                    <w:bottom w:val="none" w:sz="0" w:space="0" w:color="auto"/>
                    <w:right w:val="none" w:sz="0" w:space="0" w:color="auto"/>
                  </w:divBdr>
                </w:div>
                <w:div w:id="943266920">
                  <w:marLeft w:val="0"/>
                  <w:marRight w:val="0"/>
                  <w:marTop w:val="0"/>
                  <w:marBottom w:val="0"/>
                  <w:divBdr>
                    <w:top w:val="none" w:sz="0" w:space="0" w:color="auto"/>
                    <w:left w:val="none" w:sz="0" w:space="0" w:color="auto"/>
                    <w:bottom w:val="none" w:sz="0" w:space="0" w:color="auto"/>
                    <w:right w:val="none" w:sz="0" w:space="0" w:color="auto"/>
                  </w:divBdr>
                </w:div>
                <w:div w:id="1192769157">
                  <w:marLeft w:val="0"/>
                  <w:marRight w:val="0"/>
                  <w:marTop w:val="0"/>
                  <w:marBottom w:val="0"/>
                  <w:divBdr>
                    <w:top w:val="none" w:sz="0" w:space="0" w:color="auto"/>
                    <w:left w:val="none" w:sz="0" w:space="0" w:color="auto"/>
                    <w:bottom w:val="none" w:sz="0" w:space="0" w:color="auto"/>
                    <w:right w:val="none" w:sz="0" w:space="0" w:color="auto"/>
                  </w:divBdr>
                </w:div>
                <w:div w:id="1195774396">
                  <w:marLeft w:val="0"/>
                  <w:marRight w:val="0"/>
                  <w:marTop w:val="0"/>
                  <w:marBottom w:val="0"/>
                  <w:divBdr>
                    <w:top w:val="none" w:sz="0" w:space="0" w:color="auto"/>
                    <w:left w:val="none" w:sz="0" w:space="0" w:color="auto"/>
                    <w:bottom w:val="none" w:sz="0" w:space="0" w:color="auto"/>
                    <w:right w:val="none" w:sz="0" w:space="0" w:color="auto"/>
                  </w:divBdr>
                </w:div>
                <w:div w:id="1228416471">
                  <w:marLeft w:val="0"/>
                  <w:marRight w:val="0"/>
                  <w:marTop w:val="0"/>
                  <w:marBottom w:val="0"/>
                  <w:divBdr>
                    <w:top w:val="none" w:sz="0" w:space="0" w:color="auto"/>
                    <w:left w:val="none" w:sz="0" w:space="0" w:color="auto"/>
                    <w:bottom w:val="none" w:sz="0" w:space="0" w:color="auto"/>
                    <w:right w:val="none" w:sz="0" w:space="0" w:color="auto"/>
                  </w:divBdr>
                </w:div>
                <w:div w:id="1415785358">
                  <w:marLeft w:val="0"/>
                  <w:marRight w:val="0"/>
                  <w:marTop w:val="0"/>
                  <w:marBottom w:val="0"/>
                  <w:divBdr>
                    <w:top w:val="none" w:sz="0" w:space="0" w:color="auto"/>
                    <w:left w:val="none" w:sz="0" w:space="0" w:color="auto"/>
                    <w:bottom w:val="none" w:sz="0" w:space="0" w:color="auto"/>
                    <w:right w:val="none" w:sz="0" w:space="0" w:color="auto"/>
                  </w:divBdr>
                </w:div>
                <w:div w:id="1499686247">
                  <w:marLeft w:val="0"/>
                  <w:marRight w:val="0"/>
                  <w:marTop w:val="0"/>
                  <w:marBottom w:val="0"/>
                  <w:divBdr>
                    <w:top w:val="none" w:sz="0" w:space="0" w:color="auto"/>
                    <w:left w:val="none" w:sz="0" w:space="0" w:color="auto"/>
                    <w:bottom w:val="none" w:sz="0" w:space="0" w:color="auto"/>
                    <w:right w:val="none" w:sz="0" w:space="0" w:color="auto"/>
                  </w:divBdr>
                </w:div>
                <w:div w:id="1572302911">
                  <w:marLeft w:val="0"/>
                  <w:marRight w:val="0"/>
                  <w:marTop w:val="0"/>
                  <w:marBottom w:val="0"/>
                  <w:divBdr>
                    <w:top w:val="none" w:sz="0" w:space="0" w:color="auto"/>
                    <w:left w:val="none" w:sz="0" w:space="0" w:color="auto"/>
                    <w:bottom w:val="none" w:sz="0" w:space="0" w:color="auto"/>
                    <w:right w:val="none" w:sz="0" w:space="0" w:color="auto"/>
                  </w:divBdr>
                </w:div>
                <w:div w:id="1657684310">
                  <w:marLeft w:val="0"/>
                  <w:marRight w:val="0"/>
                  <w:marTop w:val="0"/>
                  <w:marBottom w:val="0"/>
                  <w:divBdr>
                    <w:top w:val="none" w:sz="0" w:space="0" w:color="auto"/>
                    <w:left w:val="none" w:sz="0" w:space="0" w:color="auto"/>
                    <w:bottom w:val="none" w:sz="0" w:space="0" w:color="auto"/>
                    <w:right w:val="none" w:sz="0" w:space="0" w:color="auto"/>
                  </w:divBdr>
                </w:div>
                <w:div w:id="1878078438">
                  <w:marLeft w:val="0"/>
                  <w:marRight w:val="0"/>
                  <w:marTop w:val="0"/>
                  <w:marBottom w:val="0"/>
                  <w:divBdr>
                    <w:top w:val="none" w:sz="0" w:space="0" w:color="auto"/>
                    <w:left w:val="none" w:sz="0" w:space="0" w:color="auto"/>
                    <w:bottom w:val="none" w:sz="0" w:space="0" w:color="auto"/>
                    <w:right w:val="none" w:sz="0" w:space="0" w:color="auto"/>
                  </w:divBdr>
                </w:div>
                <w:div w:id="21404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3167">
          <w:marLeft w:val="0"/>
          <w:marRight w:val="0"/>
          <w:marTop w:val="0"/>
          <w:marBottom w:val="0"/>
          <w:divBdr>
            <w:top w:val="none" w:sz="0" w:space="0" w:color="auto"/>
            <w:left w:val="none" w:sz="0" w:space="0" w:color="auto"/>
            <w:bottom w:val="none" w:sz="0" w:space="0" w:color="auto"/>
            <w:right w:val="none" w:sz="0" w:space="0" w:color="auto"/>
          </w:divBdr>
          <w:divsChild>
            <w:div w:id="243297997">
              <w:marLeft w:val="0"/>
              <w:marRight w:val="0"/>
              <w:marTop w:val="0"/>
              <w:marBottom w:val="0"/>
              <w:divBdr>
                <w:top w:val="none" w:sz="0" w:space="0" w:color="auto"/>
                <w:left w:val="none" w:sz="0" w:space="0" w:color="auto"/>
                <w:bottom w:val="none" w:sz="0" w:space="0" w:color="auto"/>
                <w:right w:val="none" w:sz="0" w:space="0" w:color="auto"/>
              </w:divBdr>
              <w:divsChild>
                <w:div w:id="1091119539">
                  <w:marLeft w:val="0"/>
                  <w:marRight w:val="0"/>
                  <w:marTop w:val="0"/>
                  <w:marBottom w:val="0"/>
                  <w:divBdr>
                    <w:top w:val="none" w:sz="0" w:space="0" w:color="auto"/>
                    <w:left w:val="none" w:sz="0" w:space="0" w:color="auto"/>
                    <w:bottom w:val="none" w:sz="0" w:space="0" w:color="auto"/>
                    <w:right w:val="none" w:sz="0" w:space="0" w:color="auto"/>
                  </w:divBdr>
                </w:div>
                <w:div w:id="1368488969">
                  <w:marLeft w:val="0"/>
                  <w:marRight w:val="0"/>
                  <w:marTop w:val="0"/>
                  <w:marBottom w:val="0"/>
                  <w:divBdr>
                    <w:top w:val="none" w:sz="0" w:space="0" w:color="auto"/>
                    <w:left w:val="none" w:sz="0" w:space="0" w:color="auto"/>
                    <w:bottom w:val="none" w:sz="0" w:space="0" w:color="auto"/>
                    <w:right w:val="none" w:sz="0" w:space="0" w:color="auto"/>
                  </w:divBdr>
                </w:div>
                <w:div w:id="15573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972">
          <w:marLeft w:val="0"/>
          <w:marRight w:val="0"/>
          <w:marTop w:val="0"/>
          <w:marBottom w:val="0"/>
          <w:divBdr>
            <w:top w:val="none" w:sz="0" w:space="0" w:color="auto"/>
            <w:left w:val="none" w:sz="0" w:space="0" w:color="auto"/>
            <w:bottom w:val="none" w:sz="0" w:space="0" w:color="auto"/>
            <w:right w:val="none" w:sz="0" w:space="0" w:color="auto"/>
          </w:divBdr>
          <w:divsChild>
            <w:div w:id="678043409">
              <w:marLeft w:val="0"/>
              <w:marRight w:val="0"/>
              <w:marTop w:val="0"/>
              <w:marBottom w:val="0"/>
              <w:divBdr>
                <w:top w:val="none" w:sz="0" w:space="0" w:color="auto"/>
                <w:left w:val="none" w:sz="0" w:space="0" w:color="auto"/>
                <w:bottom w:val="none" w:sz="0" w:space="0" w:color="auto"/>
                <w:right w:val="none" w:sz="0" w:space="0" w:color="auto"/>
              </w:divBdr>
              <w:divsChild>
                <w:div w:id="1048143901">
                  <w:marLeft w:val="0"/>
                  <w:marRight w:val="0"/>
                  <w:marTop w:val="0"/>
                  <w:marBottom w:val="0"/>
                  <w:divBdr>
                    <w:top w:val="none" w:sz="0" w:space="0" w:color="auto"/>
                    <w:left w:val="none" w:sz="0" w:space="0" w:color="auto"/>
                    <w:bottom w:val="none" w:sz="0" w:space="0" w:color="auto"/>
                    <w:right w:val="none" w:sz="0" w:space="0" w:color="auto"/>
                  </w:divBdr>
                </w:div>
                <w:div w:id="13997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0809">
          <w:marLeft w:val="0"/>
          <w:marRight w:val="0"/>
          <w:marTop w:val="0"/>
          <w:marBottom w:val="0"/>
          <w:divBdr>
            <w:top w:val="none" w:sz="0" w:space="0" w:color="auto"/>
            <w:left w:val="none" w:sz="0" w:space="0" w:color="auto"/>
            <w:bottom w:val="none" w:sz="0" w:space="0" w:color="auto"/>
            <w:right w:val="none" w:sz="0" w:space="0" w:color="auto"/>
          </w:divBdr>
          <w:divsChild>
            <w:div w:id="868615068">
              <w:marLeft w:val="0"/>
              <w:marRight w:val="0"/>
              <w:marTop w:val="0"/>
              <w:marBottom w:val="0"/>
              <w:divBdr>
                <w:top w:val="none" w:sz="0" w:space="0" w:color="auto"/>
                <w:left w:val="none" w:sz="0" w:space="0" w:color="auto"/>
                <w:bottom w:val="none" w:sz="0" w:space="0" w:color="auto"/>
                <w:right w:val="none" w:sz="0" w:space="0" w:color="auto"/>
              </w:divBdr>
              <w:divsChild>
                <w:div w:id="528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180">
          <w:marLeft w:val="0"/>
          <w:marRight w:val="0"/>
          <w:marTop w:val="0"/>
          <w:marBottom w:val="0"/>
          <w:divBdr>
            <w:top w:val="none" w:sz="0" w:space="0" w:color="auto"/>
            <w:left w:val="none" w:sz="0" w:space="0" w:color="auto"/>
            <w:bottom w:val="none" w:sz="0" w:space="0" w:color="auto"/>
            <w:right w:val="none" w:sz="0" w:space="0" w:color="auto"/>
          </w:divBdr>
          <w:divsChild>
            <w:div w:id="1364283054">
              <w:marLeft w:val="0"/>
              <w:marRight w:val="0"/>
              <w:marTop w:val="0"/>
              <w:marBottom w:val="0"/>
              <w:divBdr>
                <w:top w:val="none" w:sz="0" w:space="0" w:color="auto"/>
                <w:left w:val="none" w:sz="0" w:space="0" w:color="auto"/>
                <w:bottom w:val="none" w:sz="0" w:space="0" w:color="auto"/>
                <w:right w:val="none" w:sz="0" w:space="0" w:color="auto"/>
              </w:divBdr>
              <w:divsChild>
                <w:div w:id="20891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359">
      <w:bodyDiv w:val="1"/>
      <w:marLeft w:val="0"/>
      <w:marRight w:val="0"/>
      <w:marTop w:val="0"/>
      <w:marBottom w:val="0"/>
      <w:divBdr>
        <w:top w:val="none" w:sz="0" w:space="0" w:color="auto"/>
        <w:left w:val="none" w:sz="0" w:space="0" w:color="auto"/>
        <w:bottom w:val="none" w:sz="0" w:space="0" w:color="auto"/>
        <w:right w:val="none" w:sz="0" w:space="0" w:color="auto"/>
      </w:divBdr>
      <w:divsChild>
        <w:div w:id="1000234851">
          <w:marLeft w:val="0"/>
          <w:marRight w:val="0"/>
          <w:marTop w:val="120"/>
          <w:marBottom w:val="0"/>
          <w:divBdr>
            <w:top w:val="none" w:sz="0" w:space="0" w:color="auto"/>
            <w:left w:val="none" w:sz="0" w:space="0" w:color="auto"/>
            <w:bottom w:val="none" w:sz="0" w:space="0" w:color="auto"/>
            <w:right w:val="none" w:sz="0" w:space="0" w:color="auto"/>
          </w:divBdr>
          <w:divsChild>
            <w:div w:id="68845204">
              <w:marLeft w:val="0"/>
              <w:marRight w:val="0"/>
              <w:marTop w:val="0"/>
              <w:marBottom w:val="0"/>
              <w:divBdr>
                <w:top w:val="none" w:sz="0" w:space="0" w:color="auto"/>
                <w:left w:val="none" w:sz="0" w:space="0" w:color="auto"/>
                <w:bottom w:val="none" w:sz="0" w:space="0" w:color="auto"/>
                <w:right w:val="none" w:sz="0" w:space="0" w:color="auto"/>
              </w:divBdr>
            </w:div>
            <w:div w:id="427576994">
              <w:marLeft w:val="0"/>
              <w:marRight w:val="0"/>
              <w:marTop w:val="0"/>
              <w:marBottom w:val="0"/>
              <w:divBdr>
                <w:top w:val="none" w:sz="0" w:space="0" w:color="auto"/>
                <w:left w:val="none" w:sz="0" w:space="0" w:color="auto"/>
                <w:bottom w:val="none" w:sz="0" w:space="0" w:color="auto"/>
                <w:right w:val="none" w:sz="0" w:space="0" w:color="auto"/>
              </w:divBdr>
            </w:div>
            <w:div w:id="716318967">
              <w:marLeft w:val="0"/>
              <w:marRight w:val="0"/>
              <w:marTop w:val="0"/>
              <w:marBottom w:val="0"/>
              <w:divBdr>
                <w:top w:val="none" w:sz="0" w:space="0" w:color="auto"/>
                <w:left w:val="none" w:sz="0" w:space="0" w:color="auto"/>
                <w:bottom w:val="none" w:sz="0" w:space="0" w:color="auto"/>
                <w:right w:val="none" w:sz="0" w:space="0" w:color="auto"/>
              </w:divBdr>
            </w:div>
            <w:div w:id="898902479">
              <w:marLeft w:val="0"/>
              <w:marRight w:val="0"/>
              <w:marTop w:val="0"/>
              <w:marBottom w:val="0"/>
              <w:divBdr>
                <w:top w:val="none" w:sz="0" w:space="0" w:color="auto"/>
                <w:left w:val="none" w:sz="0" w:space="0" w:color="auto"/>
                <w:bottom w:val="none" w:sz="0" w:space="0" w:color="auto"/>
                <w:right w:val="none" w:sz="0" w:space="0" w:color="auto"/>
              </w:divBdr>
            </w:div>
          </w:divsChild>
        </w:div>
        <w:div w:id="1183544720">
          <w:marLeft w:val="0"/>
          <w:marRight w:val="0"/>
          <w:marTop w:val="120"/>
          <w:marBottom w:val="0"/>
          <w:divBdr>
            <w:top w:val="none" w:sz="0" w:space="0" w:color="auto"/>
            <w:left w:val="none" w:sz="0" w:space="0" w:color="auto"/>
            <w:bottom w:val="none" w:sz="0" w:space="0" w:color="auto"/>
            <w:right w:val="none" w:sz="0" w:space="0" w:color="auto"/>
          </w:divBdr>
          <w:divsChild>
            <w:div w:id="885530985">
              <w:marLeft w:val="0"/>
              <w:marRight w:val="0"/>
              <w:marTop w:val="0"/>
              <w:marBottom w:val="0"/>
              <w:divBdr>
                <w:top w:val="none" w:sz="0" w:space="0" w:color="auto"/>
                <w:left w:val="none" w:sz="0" w:space="0" w:color="auto"/>
                <w:bottom w:val="none" w:sz="0" w:space="0" w:color="auto"/>
                <w:right w:val="none" w:sz="0" w:space="0" w:color="auto"/>
              </w:divBdr>
            </w:div>
          </w:divsChild>
        </w:div>
        <w:div w:id="1476528249">
          <w:marLeft w:val="0"/>
          <w:marRight w:val="0"/>
          <w:marTop w:val="120"/>
          <w:marBottom w:val="0"/>
          <w:divBdr>
            <w:top w:val="none" w:sz="0" w:space="0" w:color="auto"/>
            <w:left w:val="none" w:sz="0" w:space="0" w:color="auto"/>
            <w:bottom w:val="none" w:sz="0" w:space="0" w:color="auto"/>
            <w:right w:val="none" w:sz="0" w:space="0" w:color="auto"/>
          </w:divBdr>
          <w:divsChild>
            <w:div w:id="1798059491">
              <w:marLeft w:val="0"/>
              <w:marRight w:val="0"/>
              <w:marTop w:val="0"/>
              <w:marBottom w:val="0"/>
              <w:divBdr>
                <w:top w:val="none" w:sz="0" w:space="0" w:color="auto"/>
                <w:left w:val="none" w:sz="0" w:space="0" w:color="auto"/>
                <w:bottom w:val="none" w:sz="0" w:space="0" w:color="auto"/>
                <w:right w:val="none" w:sz="0" w:space="0" w:color="auto"/>
              </w:divBdr>
            </w:div>
          </w:divsChild>
        </w:div>
        <w:div w:id="1964455908">
          <w:marLeft w:val="0"/>
          <w:marRight w:val="0"/>
          <w:marTop w:val="0"/>
          <w:marBottom w:val="0"/>
          <w:divBdr>
            <w:top w:val="none" w:sz="0" w:space="0" w:color="auto"/>
            <w:left w:val="none" w:sz="0" w:space="0" w:color="auto"/>
            <w:bottom w:val="none" w:sz="0" w:space="0" w:color="auto"/>
            <w:right w:val="none" w:sz="0" w:space="0" w:color="auto"/>
          </w:divBdr>
        </w:div>
      </w:divsChild>
    </w:div>
    <w:div w:id="1054474569">
      <w:bodyDiv w:val="1"/>
      <w:marLeft w:val="0"/>
      <w:marRight w:val="0"/>
      <w:marTop w:val="0"/>
      <w:marBottom w:val="0"/>
      <w:divBdr>
        <w:top w:val="none" w:sz="0" w:space="0" w:color="auto"/>
        <w:left w:val="none" w:sz="0" w:space="0" w:color="auto"/>
        <w:bottom w:val="none" w:sz="0" w:space="0" w:color="auto"/>
        <w:right w:val="none" w:sz="0" w:space="0" w:color="auto"/>
      </w:divBdr>
    </w:div>
    <w:div w:id="1142231792">
      <w:bodyDiv w:val="1"/>
      <w:marLeft w:val="0"/>
      <w:marRight w:val="0"/>
      <w:marTop w:val="0"/>
      <w:marBottom w:val="0"/>
      <w:divBdr>
        <w:top w:val="none" w:sz="0" w:space="0" w:color="auto"/>
        <w:left w:val="none" w:sz="0" w:space="0" w:color="auto"/>
        <w:bottom w:val="none" w:sz="0" w:space="0" w:color="auto"/>
        <w:right w:val="none" w:sz="0" w:space="0" w:color="auto"/>
      </w:divBdr>
    </w:div>
    <w:div w:id="1188182435">
      <w:bodyDiv w:val="1"/>
      <w:marLeft w:val="0"/>
      <w:marRight w:val="0"/>
      <w:marTop w:val="0"/>
      <w:marBottom w:val="0"/>
      <w:divBdr>
        <w:top w:val="none" w:sz="0" w:space="0" w:color="auto"/>
        <w:left w:val="none" w:sz="0" w:space="0" w:color="auto"/>
        <w:bottom w:val="none" w:sz="0" w:space="0" w:color="auto"/>
        <w:right w:val="none" w:sz="0" w:space="0" w:color="auto"/>
      </w:divBdr>
      <w:divsChild>
        <w:div w:id="55398541">
          <w:marLeft w:val="0"/>
          <w:marRight w:val="0"/>
          <w:marTop w:val="0"/>
          <w:marBottom w:val="0"/>
          <w:divBdr>
            <w:top w:val="none" w:sz="0" w:space="0" w:color="auto"/>
            <w:left w:val="none" w:sz="0" w:space="0" w:color="auto"/>
            <w:bottom w:val="none" w:sz="0" w:space="0" w:color="auto"/>
            <w:right w:val="none" w:sz="0" w:space="0" w:color="auto"/>
          </w:divBdr>
          <w:divsChild>
            <w:div w:id="1978729018">
              <w:marLeft w:val="0"/>
              <w:marRight w:val="0"/>
              <w:marTop w:val="0"/>
              <w:marBottom w:val="0"/>
              <w:divBdr>
                <w:top w:val="none" w:sz="0" w:space="0" w:color="auto"/>
                <w:left w:val="none" w:sz="0" w:space="0" w:color="auto"/>
                <w:bottom w:val="none" w:sz="0" w:space="0" w:color="auto"/>
                <w:right w:val="none" w:sz="0" w:space="0" w:color="auto"/>
              </w:divBdr>
            </w:div>
          </w:divsChild>
        </w:div>
        <w:div w:id="475340638">
          <w:marLeft w:val="0"/>
          <w:marRight w:val="0"/>
          <w:marTop w:val="0"/>
          <w:marBottom w:val="60"/>
          <w:divBdr>
            <w:top w:val="none" w:sz="0" w:space="0" w:color="auto"/>
            <w:left w:val="none" w:sz="0" w:space="0" w:color="auto"/>
            <w:bottom w:val="none" w:sz="0" w:space="0" w:color="auto"/>
            <w:right w:val="none" w:sz="0" w:space="0" w:color="auto"/>
          </w:divBdr>
        </w:div>
      </w:divsChild>
    </w:div>
    <w:div w:id="1426194439">
      <w:bodyDiv w:val="1"/>
      <w:marLeft w:val="0"/>
      <w:marRight w:val="0"/>
      <w:marTop w:val="0"/>
      <w:marBottom w:val="0"/>
      <w:divBdr>
        <w:top w:val="none" w:sz="0" w:space="0" w:color="auto"/>
        <w:left w:val="none" w:sz="0" w:space="0" w:color="auto"/>
        <w:bottom w:val="none" w:sz="0" w:space="0" w:color="auto"/>
        <w:right w:val="none" w:sz="0" w:space="0" w:color="auto"/>
      </w:divBdr>
    </w:div>
    <w:div w:id="1634098719">
      <w:bodyDiv w:val="1"/>
      <w:marLeft w:val="0"/>
      <w:marRight w:val="0"/>
      <w:marTop w:val="0"/>
      <w:marBottom w:val="0"/>
      <w:divBdr>
        <w:top w:val="none" w:sz="0" w:space="0" w:color="auto"/>
        <w:left w:val="none" w:sz="0" w:space="0" w:color="auto"/>
        <w:bottom w:val="none" w:sz="0" w:space="0" w:color="auto"/>
        <w:right w:val="none" w:sz="0" w:space="0" w:color="auto"/>
      </w:divBdr>
    </w:div>
    <w:div w:id="1805346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728">
          <w:marLeft w:val="0"/>
          <w:marRight w:val="0"/>
          <w:marTop w:val="0"/>
          <w:marBottom w:val="0"/>
          <w:divBdr>
            <w:top w:val="none" w:sz="0" w:space="0" w:color="auto"/>
            <w:left w:val="none" w:sz="0" w:space="0" w:color="auto"/>
            <w:bottom w:val="none" w:sz="0" w:space="0" w:color="auto"/>
            <w:right w:val="none" w:sz="0" w:space="0" w:color="auto"/>
          </w:divBdr>
          <w:divsChild>
            <w:div w:id="1151992519">
              <w:marLeft w:val="0"/>
              <w:marRight w:val="0"/>
              <w:marTop w:val="0"/>
              <w:marBottom w:val="180"/>
              <w:divBdr>
                <w:top w:val="none" w:sz="0" w:space="0" w:color="auto"/>
                <w:left w:val="none" w:sz="0" w:space="0" w:color="auto"/>
                <w:bottom w:val="none" w:sz="0" w:space="0" w:color="auto"/>
                <w:right w:val="none" w:sz="0" w:space="0" w:color="auto"/>
              </w:divBdr>
              <w:divsChild>
                <w:div w:id="1568221886">
                  <w:marLeft w:val="0"/>
                  <w:marRight w:val="0"/>
                  <w:marTop w:val="0"/>
                  <w:marBottom w:val="0"/>
                  <w:divBdr>
                    <w:top w:val="none" w:sz="0" w:space="0" w:color="auto"/>
                    <w:left w:val="none" w:sz="0" w:space="0" w:color="auto"/>
                    <w:bottom w:val="none" w:sz="0" w:space="0" w:color="auto"/>
                    <w:right w:val="none" w:sz="0" w:space="0" w:color="auto"/>
                  </w:divBdr>
                  <w:divsChild>
                    <w:div w:id="1644240597">
                      <w:marLeft w:val="0"/>
                      <w:marRight w:val="0"/>
                      <w:marTop w:val="0"/>
                      <w:marBottom w:val="0"/>
                      <w:divBdr>
                        <w:top w:val="none" w:sz="0" w:space="0" w:color="auto"/>
                        <w:left w:val="none" w:sz="0" w:space="0" w:color="auto"/>
                        <w:bottom w:val="none" w:sz="0" w:space="0" w:color="auto"/>
                        <w:right w:val="none" w:sz="0" w:space="0" w:color="auto"/>
                      </w:divBdr>
                      <w:divsChild>
                        <w:div w:id="1581254349">
                          <w:marLeft w:val="0"/>
                          <w:marRight w:val="0"/>
                          <w:marTop w:val="75"/>
                          <w:marBottom w:val="75"/>
                          <w:divBdr>
                            <w:top w:val="none" w:sz="0" w:space="0" w:color="auto"/>
                            <w:left w:val="none" w:sz="0" w:space="0" w:color="auto"/>
                            <w:bottom w:val="none" w:sz="0" w:space="0" w:color="auto"/>
                            <w:right w:val="none" w:sz="0" w:space="0" w:color="auto"/>
                          </w:divBdr>
                          <w:divsChild>
                            <w:div w:id="1899049119">
                              <w:marLeft w:val="0"/>
                              <w:marRight w:val="0"/>
                              <w:marTop w:val="0"/>
                              <w:marBottom w:val="0"/>
                              <w:divBdr>
                                <w:top w:val="none" w:sz="0" w:space="0" w:color="auto"/>
                                <w:left w:val="none" w:sz="0" w:space="0" w:color="auto"/>
                                <w:bottom w:val="none" w:sz="0" w:space="0" w:color="auto"/>
                                <w:right w:val="none" w:sz="0" w:space="0" w:color="auto"/>
                              </w:divBdr>
                            </w:div>
                          </w:divsChild>
                        </w:div>
                        <w:div w:id="18924961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0221783">
          <w:marLeft w:val="0"/>
          <w:marRight w:val="0"/>
          <w:marTop w:val="0"/>
          <w:marBottom w:val="0"/>
          <w:divBdr>
            <w:top w:val="none" w:sz="0" w:space="0" w:color="auto"/>
            <w:left w:val="none" w:sz="0" w:space="0" w:color="auto"/>
            <w:bottom w:val="none" w:sz="0" w:space="0" w:color="auto"/>
            <w:right w:val="none" w:sz="0" w:space="0" w:color="auto"/>
          </w:divBdr>
          <w:divsChild>
            <w:div w:id="1445150699">
              <w:marLeft w:val="0"/>
              <w:marRight w:val="0"/>
              <w:marTop w:val="0"/>
              <w:marBottom w:val="0"/>
              <w:divBdr>
                <w:top w:val="none" w:sz="0" w:space="0" w:color="auto"/>
                <w:left w:val="none" w:sz="0" w:space="0" w:color="auto"/>
                <w:bottom w:val="none" w:sz="0" w:space="0" w:color="auto"/>
                <w:right w:val="none" w:sz="0" w:space="0" w:color="auto"/>
              </w:divBdr>
              <w:divsChild>
                <w:div w:id="981926624">
                  <w:marLeft w:val="0"/>
                  <w:marRight w:val="0"/>
                  <w:marTop w:val="0"/>
                  <w:marBottom w:val="0"/>
                  <w:divBdr>
                    <w:top w:val="none" w:sz="0" w:space="0" w:color="auto"/>
                    <w:left w:val="none" w:sz="0" w:space="0" w:color="auto"/>
                    <w:bottom w:val="none" w:sz="0" w:space="0" w:color="auto"/>
                    <w:right w:val="none" w:sz="0" w:space="0" w:color="auto"/>
                  </w:divBdr>
                  <w:divsChild>
                    <w:div w:id="45105642">
                      <w:marLeft w:val="0"/>
                      <w:marRight w:val="0"/>
                      <w:marTop w:val="0"/>
                      <w:marBottom w:val="0"/>
                      <w:divBdr>
                        <w:top w:val="none" w:sz="0" w:space="0" w:color="auto"/>
                        <w:left w:val="none" w:sz="0" w:space="0" w:color="auto"/>
                        <w:bottom w:val="none" w:sz="0" w:space="0" w:color="auto"/>
                        <w:right w:val="none" w:sz="0" w:space="0" w:color="auto"/>
                      </w:divBdr>
                      <w:divsChild>
                        <w:div w:id="1179928818">
                          <w:marLeft w:val="0"/>
                          <w:marRight w:val="0"/>
                          <w:marTop w:val="75"/>
                          <w:marBottom w:val="75"/>
                          <w:divBdr>
                            <w:top w:val="none" w:sz="0" w:space="0" w:color="auto"/>
                            <w:left w:val="none" w:sz="0" w:space="0" w:color="auto"/>
                            <w:bottom w:val="none" w:sz="0" w:space="0" w:color="auto"/>
                            <w:right w:val="none" w:sz="0" w:space="0" w:color="auto"/>
                          </w:divBdr>
                          <w:divsChild>
                            <w:div w:id="380515888">
                              <w:marLeft w:val="0"/>
                              <w:marRight w:val="0"/>
                              <w:marTop w:val="120"/>
                              <w:marBottom w:val="0"/>
                              <w:divBdr>
                                <w:top w:val="none" w:sz="0" w:space="0" w:color="auto"/>
                                <w:left w:val="none" w:sz="0" w:space="0" w:color="auto"/>
                                <w:bottom w:val="none" w:sz="0" w:space="0" w:color="auto"/>
                                <w:right w:val="none" w:sz="0" w:space="0" w:color="auto"/>
                              </w:divBdr>
                              <w:divsChild>
                                <w:div w:id="233929724">
                                  <w:marLeft w:val="0"/>
                                  <w:marRight w:val="0"/>
                                  <w:marTop w:val="0"/>
                                  <w:marBottom w:val="0"/>
                                  <w:divBdr>
                                    <w:top w:val="none" w:sz="0" w:space="0" w:color="auto"/>
                                    <w:left w:val="none" w:sz="0" w:space="0" w:color="auto"/>
                                    <w:bottom w:val="none" w:sz="0" w:space="0" w:color="auto"/>
                                    <w:right w:val="none" w:sz="0" w:space="0" w:color="auto"/>
                                  </w:divBdr>
                                </w:div>
                              </w:divsChild>
                            </w:div>
                            <w:div w:id="1179078161">
                              <w:marLeft w:val="0"/>
                              <w:marRight w:val="0"/>
                              <w:marTop w:val="0"/>
                              <w:marBottom w:val="0"/>
                              <w:divBdr>
                                <w:top w:val="none" w:sz="0" w:space="0" w:color="auto"/>
                                <w:left w:val="none" w:sz="0" w:space="0" w:color="auto"/>
                                <w:bottom w:val="none" w:sz="0" w:space="0" w:color="auto"/>
                                <w:right w:val="none" w:sz="0" w:space="0" w:color="auto"/>
                              </w:divBdr>
                              <w:divsChild>
                                <w:div w:id="725685528">
                                  <w:marLeft w:val="0"/>
                                  <w:marRight w:val="0"/>
                                  <w:marTop w:val="0"/>
                                  <w:marBottom w:val="0"/>
                                  <w:divBdr>
                                    <w:top w:val="none" w:sz="0" w:space="0" w:color="auto"/>
                                    <w:left w:val="none" w:sz="0" w:space="0" w:color="auto"/>
                                    <w:bottom w:val="none" w:sz="0" w:space="0" w:color="auto"/>
                                    <w:right w:val="none" w:sz="0" w:space="0" w:color="auto"/>
                                  </w:divBdr>
                                </w:div>
                              </w:divsChild>
                            </w:div>
                            <w:div w:id="1259874138">
                              <w:marLeft w:val="0"/>
                              <w:marRight w:val="0"/>
                              <w:marTop w:val="120"/>
                              <w:marBottom w:val="0"/>
                              <w:divBdr>
                                <w:top w:val="none" w:sz="0" w:space="0" w:color="auto"/>
                                <w:left w:val="none" w:sz="0" w:space="0" w:color="auto"/>
                                <w:bottom w:val="none" w:sz="0" w:space="0" w:color="auto"/>
                                <w:right w:val="none" w:sz="0" w:space="0" w:color="auto"/>
                              </w:divBdr>
                              <w:divsChild>
                                <w:div w:id="1117262891">
                                  <w:marLeft w:val="0"/>
                                  <w:marRight w:val="0"/>
                                  <w:marTop w:val="0"/>
                                  <w:marBottom w:val="0"/>
                                  <w:divBdr>
                                    <w:top w:val="none" w:sz="0" w:space="0" w:color="auto"/>
                                    <w:left w:val="none" w:sz="0" w:space="0" w:color="auto"/>
                                    <w:bottom w:val="none" w:sz="0" w:space="0" w:color="auto"/>
                                    <w:right w:val="none" w:sz="0" w:space="0" w:color="auto"/>
                                  </w:divBdr>
                                </w:div>
                              </w:divsChild>
                            </w:div>
                            <w:div w:id="1521973818">
                              <w:marLeft w:val="0"/>
                              <w:marRight w:val="0"/>
                              <w:marTop w:val="120"/>
                              <w:marBottom w:val="0"/>
                              <w:divBdr>
                                <w:top w:val="none" w:sz="0" w:space="0" w:color="auto"/>
                                <w:left w:val="none" w:sz="0" w:space="0" w:color="auto"/>
                                <w:bottom w:val="none" w:sz="0" w:space="0" w:color="auto"/>
                                <w:right w:val="none" w:sz="0" w:space="0" w:color="auto"/>
                              </w:divBdr>
                              <w:divsChild>
                                <w:div w:id="631521192">
                                  <w:marLeft w:val="0"/>
                                  <w:marRight w:val="0"/>
                                  <w:marTop w:val="0"/>
                                  <w:marBottom w:val="0"/>
                                  <w:divBdr>
                                    <w:top w:val="none" w:sz="0" w:space="0" w:color="auto"/>
                                    <w:left w:val="none" w:sz="0" w:space="0" w:color="auto"/>
                                    <w:bottom w:val="none" w:sz="0" w:space="0" w:color="auto"/>
                                    <w:right w:val="none" w:sz="0" w:space="0" w:color="auto"/>
                                  </w:divBdr>
                                </w:div>
                                <w:div w:id="1036278265">
                                  <w:marLeft w:val="0"/>
                                  <w:marRight w:val="0"/>
                                  <w:marTop w:val="0"/>
                                  <w:marBottom w:val="0"/>
                                  <w:divBdr>
                                    <w:top w:val="none" w:sz="0" w:space="0" w:color="auto"/>
                                    <w:left w:val="none" w:sz="0" w:space="0" w:color="auto"/>
                                    <w:bottom w:val="none" w:sz="0" w:space="0" w:color="auto"/>
                                    <w:right w:val="none" w:sz="0" w:space="0" w:color="auto"/>
                                  </w:divBdr>
                                </w:div>
                                <w:div w:id="1059979687">
                                  <w:marLeft w:val="0"/>
                                  <w:marRight w:val="0"/>
                                  <w:marTop w:val="0"/>
                                  <w:marBottom w:val="0"/>
                                  <w:divBdr>
                                    <w:top w:val="none" w:sz="0" w:space="0" w:color="auto"/>
                                    <w:left w:val="none" w:sz="0" w:space="0" w:color="auto"/>
                                    <w:bottom w:val="none" w:sz="0" w:space="0" w:color="auto"/>
                                    <w:right w:val="none" w:sz="0" w:space="0" w:color="auto"/>
                                  </w:divBdr>
                                </w:div>
                                <w:div w:id="1530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cdn.hcourt.gov.au/assets/cases/02-Brisbane/b26-2020/Palmer-Def.pdf" TargetMode="External"/><Relationship Id="rId117" Type="http://schemas.openxmlformats.org/officeDocument/2006/relationships/hyperlink" Target="https://www.watoday.com.au/national/western-australia/dodged-a-bullet-expert-explains-why-wa-may-have-escaped-covid-spread-20210204-p56zhy.html" TargetMode="External"/><Relationship Id="rId21" Type="http://schemas.openxmlformats.org/officeDocument/2006/relationships/hyperlink" Target="https://www.legislation.act.gov.au/ni/2020-819/" TargetMode="External"/><Relationship Id="rId42" Type="http://schemas.openxmlformats.org/officeDocument/2006/relationships/hyperlink" Target="https://www.9news.com.au/national/coronavirus-nsw-queensland-border-changes-gladys-berejiklian-blindsided/ed3a6580-3fa7-41e6-9bfc-9973ef510700" TargetMode="External"/><Relationship Id="rId47" Type="http://schemas.openxmlformats.org/officeDocument/2006/relationships/hyperlink" Target="https://www.sbs.com.au/news/nsw-records-three-new-coronavirus-cases-as-queensland-border-tensions-simmer" TargetMode="External"/><Relationship Id="rId63" Type="http://schemas.openxmlformats.org/officeDocument/2006/relationships/hyperlink" Target="https://www.theguardian.com/world/2020/dec/21/australian-health-officials-cast-doubt-on-claim-new-uk-covid-strain-more-infectious" TargetMode="External"/><Relationship Id="rId68" Type="http://schemas.openxmlformats.org/officeDocument/2006/relationships/hyperlink" Target="https://www.abc.net.au/news/2021-01-08/nsw-vic-qld-act-sa-nt-tas-wa-covid-travel-rules/13039622" TargetMode="External"/><Relationship Id="rId84" Type="http://schemas.openxmlformats.org/officeDocument/2006/relationships/hyperlink" Target="https://www.9news.com.au/national/queensland-coronavirus-news-lockdown-announcements-sparks-panic-buying-at-brisbane-supermarkets/9cd1b9b9-8e55-4ca9-9b72-f82cbafe630f" TargetMode="External"/><Relationship Id="rId89" Type="http://schemas.openxmlformats.org/officeDocument/2006/relationships/hyperlink" Target="https://www.abc.net.au/news/2021-01-11/brisbane-lockdown-masks-restrictions-rules-update-coronavirus/13046160" TargetMode="External"/><Relationship Id="rId112" Type="http://schemas.openxmlformats.org/officeDocument/2006/relationships/hyperlink" Target="https://theconversation.com/perths-5-day-circuit-breaker-lockdown-isnt-an-overreaction-to-a-single-case-its-basic-common-sense-154348" TargetMode="External"/><Relationship Id="rId133" Type="http://schemas.openxmlformats.org/officeDocument/2006/relationships/hyperlink" Target="https://www.thejadebeagle.com/covid---july-2020.html" TargetMode="External"/><Relationship Id="rId138" Type="http://schemas.openxmlformats.org/officeDocument/2006/relationships/hyperlink" Target="https://www.dhhs.vic.gov.au/sites/default/files/documents/202010/Stay%20at%20Home%20Directions%20%28Restricted%20Areas%29%20%28No%2019%29%20-%2018%20October%202020_0.pdf" TargetMode="External"/><Relationship Id="rId154" Type="http://schemas.openxmlformats.org/officeDocument/2006/relationships/hyperlink" Target="https://www.news.com.au/travel/travel-updates/health-safety/coronavirus-australia-experts-call-to-move-hotel-quarantine-out-of-cities/news-story/0bbf3089f6259fb685ecf42ead613874" TargetMode="External"/><Relationship Id="rId159" Type="http://schemas.openxmlformats.org/officeDocument/2006/relationships/hyperlink" Target="https://www.dailymail.co.uk/news/article-9260731/WA-Premier-McGowan-accused-basing-Covid-response-weekly-polling-data-win-election.html" TargetMode="External"/><Relationship Id="rId16" Type="http://schemas.openxmlformats.org/officeDocument/2006/relationships/hyperlink" Target="https://www.dhhs.vic.gov.au/sites/default/files/documents/202012/NSW%20Border%20Crossing%20Permit%20Scheme%20Directions%20-%2018%20December%202020%20%28signed%29.pdf" TargetMode="External"/><Relationship Id="rId107" Type="http://schemas.openxmlformats.org/officeDocument/2006/relationships/hyperlink" Target="https://www.abc.net.au/news/2021-02-15/new-zealand-covid-19-no-new-local-cases-auckland-in-lockdown/13155084" TargetMode="External"/><Relationship Id="rId11" Type="http://schemas.openxmlformats.org/officeDocument/2006/relationships/hyperlink" Target="https://www.health.nsw.gov.au/Infectious/covid-19/Pages/stats-local.aspx" TargetMode="External"/><Relationship Id="rId32" Type="http://schemas.openxmlformats.org/officeDocument/2006/relationships/hyperlink" Target="https://cdn.hcourt.gov.au/assets/cases/02-Brisbane/b26-2020/Palmer-AG-ACT.pdf" TargetMode="External"/><Relationship Id="rId37" Type="http://schemas.openxmlformats.org/officeDocument/2006/relationships/hyperlink" Target="https://johnmenadue.com/without-our-dithering-pm-australia-would-on-top-of-covid-19-leaderboard/" TargetMode="External"/><Relationship Id="rId53" Type="http://schemas.openxmlformats.org/officeDocument/2006/relationships/hyperlink" Target="https://statements.qld.gov.au/statements/91242" TargetMode="External"/><Relationship Id="rId58" Type="http://schemas.openxmlformats.org/officeDocument/2006/relationships/hyperlink" Target="https://www.bbc.com/news/uk-55554550" TargetMode="External"/><Relationship Id="rId74" Type="http://schemas.openxmlformats.org/officeDocument/2006/relationships/hyperlink" Target="https://www.abc.net.au/news/2021-01-06/national-cabinet-uk-strain-coronavirus/13037226" TargetMode="External"/><Relationship Id="rId79" Type="http://schemas.openxmlformats.org/officeDocument/2006/relationships/hyperlink" Target="https://www.abc.net.au/news/2021-01-07/scg-test-going-ahead-but-with-severe-restrictions/13037152" TargetMode="External"/><Relationship Id="rId102" Type="http://schemas.openxmlformats.org/officeDocument/2006/relationships/hyperlink" Target="https://www.abc.net.au/news/2021-01-28/coronavirus-queensland-covid-border-restrictions-nsw-lift/13095724" TargetMode="External"/><Relationship Id="rId123" Type="http://schemas.openxmlformats.org/officeDocument/2006/relationships/hyperlink" Target="https://johnmenadue.com/the-race-is-on-vaccines-vs-variants-the-global-response-will-determine-the-winner/" TargetMode="External"/><Relationship Id="rId128" Type="http://schemas.openxmlformats.org/officeDocument/2006/relationships/hyperlink" Target="https://www.theage.com.au/national/victoria/ten-graphs-that-show-the-rise-and-fall-of-victoria-s-covid-19-second-wave-20201027-p5694b.html" TargetMode="External"/><Relationship Id="rId144" Type="http://schemas.openxmlformats.org/officeDocument/2006/relationships/hyperlink" Target="https://johnmenadue.com/it-is-foolhardy-indeed-downright-irresponsible-to-have-spectators-at-cricket-and-tennis-matches-this-summer/" TargetMode="External"/><Relationship Id="rId149" Type="http://schemas.openxmlformats.org/officeDocument/2006/relationships/hyperlink" Target="https://www.dhhs.vic.gov.au/sites/default/files/documents/202102/Stay%20Safe%20Directions%20%28Victoria%29%20%28No%2014%29%20-%2012%20February%202021_1.pdf" TargetMode="External"/><Relationship Id="rId5" Type="http://schemas.openxmlformats.org/officeDocument/2006/relationships/hyperlink" Target="https://www.abc.net.au/news/2021-01-01/will-sydney-go-into-lockdown/13024350" TargetMode="External"/><Relationship Id="rId90" Type="http://schemas.openxmlformats.org/officeDocument/2006/relationships/hyperlink" Target="https://www.brisbanetimes.com.au/national/queensland/too-early-to-say-brisbane-awaits-news-on-end-to-lockdown-20210110-p56szi.html" TargetMode="External"/><Relationship Id="rId95" Type="http://schemas.openxmlformats.org/officeDocument/2006/relationships/hyperlink" Target="https://www.abc.net.au/news/2021-01-21/coronavirus-restrictions-ease-greater-brisbane-masks/13069830" TargetMode="External"/><Relationship Id="rId22" Type="http://schemas.openxmlformats.org/officeDocument/2006/relationships/hyperlink" Target="https://www.hcourt.gov.au/cases/case_b26-2020" TargetMode="External"/><Relationship Id="rId27" Type="http://schemas.openxmlformats.org/officeDocument/2006/relationships/hyperlink" Target="https://cdn.hcourt.gov.au/assets/cases/02-Brisbane/b26-2020/Palmer-AG-Victoria.pdf" TargetMode="External"/><Relationship Id="rId43" Type="http://schemas.openxmlformats.org/officeDocument/2006/relationships/hyperlink" Target="https://www.thejadebeagle.com/tinpot-update.html" TargetMode="External"/><Relationship Id="rId48" Type="http://schemas.openxmlformats.org/officeDocument/2006/relationships/hyperlink" Target="https://www.abc.net.au/news/2020-11-24/coronavirus-queensland-nsw-border-restrictions-announcement/12901854" TargetMode="External"/><Relationship Id="rId64" Type="http://schemas.openxmlformats.org/officeDocument/2006/relationships/hyperlink" Target="https://www.bbc.com/news/health-55388846" TargetMode="External"/><Relationship Id="rId69" Type="http://schemas.openxmlformats.org/officeDocument/2006/relationships/hyperlink" Target="https://www.thejadebeagle.com/tinpot-update.html" TargetMode="External"/><Relationship Id="rId113" Type="http://schemas.openxmlformats.org/officeDocument/2006/relationships/hyperlink" Target="https://www.abc.net.au/news/2021-02-01/no-new-coronavirus-cases-in-wa-after-five-day-lockdown-begins/13107976" TargetMode="External"/><Relationship Id="rId118" Type="http://schemas.openxmlformats.org/officeDocument/2006/relationships/hyperlink" Target="https://www.wa.gov.au/government/announcements/return-pre-lockdown-life-1201am-sunday-14-february" TargetMode="External"/><Relationship Id="rId134" Type="http://schemas.openxmlformats.org/officeDocument/2006/relationships/hyperlink" Target="https://www.vic.gov.au/hotel-quarantine-inquiry-victorian-government-response" TargetMode="External"/><Relationship Id="rId139" Type="http://schemas.openxmlformats.org/officeDocument/2006/relationships/hyperlink" Target="https://www.dhhs.vic.gov.au/victoria-records-three-new-community-coronavirus-cases-30-december-2020" TargetMode="External"/><Relationship Id="rId80" Type="http://schemas.openxmlformats.org/officeDocument/2006/relationships/hyperlink" Target="https://cricket.yahoo.net/news/team-india-reluctant-travel-brisbane-022624645" TargetMode="External"/><Relationship Id="rId85" Type="http://schemas.openxmlformats.org/officeDocument/2006/relationships/hyperlink" Target="https://www.news.com.au/lifestyle/health/health-problems/thousands-of-shoppers-flock-to-brisbane-supermarkets-ahead-of-three-day-lockdown/news-story/f0a5249282de42fb09c3e1119b3fca16" TargetMode="External"/><Relationship Id="rId150" Type="http://schemas.openxmlformats.org/officeDocument/2006/relationships/hyperlink" Target="https://www.dhhs.vic.gov.au/coronavirus-update-victoria-16-february-2021" TargetMode="External"/><Relationship Id="rId155" Type="http://schemas.openxmlformats.org/officeDocument/2006/relationships/hyperlink" Target="https://www.abc.net.au/news/2021-02-18/victoria-records-zero-local-coronavirus-cases-lockdown-ends/13165362" TargetMode="External"/><Relationship Id="rId12" Type="http://schemas.openxmlformats.org/officeDocument/2006/relationships/hyperlink" Target="https://www.abc.net.au/news/2021-01-01/nsw-records-three-cases-of-coronavirus-in-western-sydney/13025912" TargetMode="External"/><Relationship Id="rId17" Type="http://schemas.openxmlformats.org/officeDocument/2006/relationships/hyperlink" Target="https://www.coronavirus.vic.gov.au/victorian-travel-permit-system" TargetMode="External"/><Relationship Id="rId33" Type="http://schemas.openxmlformats.org/officeDocument/2006/relationships/hyperlink" Target="https://cdn.hcourt.gov.au/assets/cases/02-Brisbane/b26-2020/Palmer-AG-NT.pdf" TargetMode="External"/><Relationship Id="rId38" Type="http://schemas.openxmlformats.org/officeDocument/2006/relationships/hyperlink" Target="https://www.skynews.com.au/details/_6221970317001" TargetMode="External"/><Relationship Id="rId59" Type="http://schemas.openxmlformats.org/officeDocument/2006/relationships/hyperlink" Target="https://www.theguardian.com/world/2021/jan/04/england-changing-coronavirus-strategy-timeline" TargetMode="External"/><Relationship Id="rId103" Type="http://schemas.openxmlformats.org/officeDocument/2006/relationships/hyperlink" Target="https://www.abc.net.au/news/2021-01-26/australia-suspends-nz-travel-bubble-with-just-one-case-why/13090094" TargetMode="External"/><Relationship Id="rId108" Type="http://schemas.openxmlformats.org/officeDocument/2006/relationships/hyperlink" Target="https://www.abc.net.au/news/2021-02-25/nsw-victoria-queensland-impose-travel-covid-19-restriction-on-nz/13189896" TargetMode="External"/><Relationship Id="rId124" Type="http://schemas.openxmlformats.org/officeDocument/2006/relationships/hyperlink" Target="https://www.theaustralian.com.au/breaking-news/covid-vaccine-australia-nearly-10-per-cent-of-australians-will-refuse-jab/news-story/206790550f170187540c4a282910a49d" TargetMode="External"/><Relationship Id="rId129" Type="http://schemas.openxmlformats.org/officeDocument/2006/relationships/hyperlink" Target="https://www.quarantineinquiry.vic.gov.au/" TargetMode="External"/><Relationship Id="rId20" Type="http://schemas.openxmlformats.org/officeDocument/2006/relationships/hyperlink" Target="https://coronavirus.tas.gov.au/facts/important-community-updates" TargetMode="External"/><Relationship Id="rId41" Type="http://schemas.openxmlformats.org/officeDocument/2006/relationships/hyperlink" Target="https://7news.com.au/news/wa/wa-premier-mark-mcgowan-responds-after-backlash-over-raffle-prize-c-1617408" TargetMode="External"/><Relationship Id="rId54" Type="http://schemas.openxmlformats.org/officeDocument/2006/relationships/hyperlink" Target="https://www.thejadebeagle.com/covid---may.html" TargetMode="External"/><Relationship Id="rId62" Type="http://schemas.openxmlformats.org/officeDocument/2006/relationships/hyperlink" Target="https://johnmenadue.com/the-race-is-on-vaccines-vs-variants-the-global-response-will-determine-the-winner/" TargetMode="External"/><Relationship Id="rId70" Type="http://schemas.openxmlformats.org/officeDocument/2006/relationships/hyperlink" Target="https://www.abc.net.au/news/2021-01-22/wa-brings-down-border-with-qld-and-nsw-no-covid19-transmission/13083402" TargetMode="External"/><Relationship Id="rId75" Type="http://schemas.openxmlformats.org/officeDocument/2006/relationships/hyperlink" Target="https://www.bbc.com/news/world-australia-55582836" TargetMode="External"/><Relationship Id="rId83" Type="http://schemas.openxmlformats.org/officeDocument/2006/relationships/hyperlink" Target="https://www.theaustralian.com.au/breaking-news/infectious-disease-expert-says-brisbane-lockdown-unreasonable-and-wont-solve-problem/news-story/7dfd1b9f34d110c06d56f8de41de0ccc" TargetMode="External"/><Relationship Id="rId88" Type="http://schemas.openxmlformats.org/officeDocument/2006/relationships/hyperlink" Target="https://www.pm.gov.au/media/national-cabinet-040920" TargetMode="External"/><Relationship Id="rId91" Type="http://schemas.openxmlformats.org/officeDocument/2006/relationships/hyperlink" Target="https://www.9news.com.au/national/coronavirus-queensland-grand-chancellor-hotel-outbreak-avoided-cho-says-three-new-cases/48f0a0e3-6410-44d7-8d2c-a3f741dccdde" TargetMode="External"/><Relationship Id="rId96" Type="http://schemas.openxmlformats.org/officeDocument/2006/relationships/hyperlink" Target="https://johnmenadue.com/expert-denialism-federal-covid-advisory-committee-slow-to-accept-airborne-evidence/" TargetMode="External"/><Relationship Id="rId111" Type="http://schemas.openxmlformats.org/officeDocument/2006/relationships/hyperlink" Target="https://www.perthnow.com.au/news/coronavirus/coronavirus-crisis-mark-mcgowan-puts-wa-into-five-day-lockdown-after-hotel-covid-outbreak-ng-b881783418z" TargetMode="External"/><Relationship Id="rId132" Type="http://schemas.openxmlformats.org/officeDocument/2006/relationships/hyperlink" Target="https://www.supremecourt.vic.gov.au/sites/default/files/2020-11/Loielo%20v%20Giles%20%5B2020%5D%20VSC%20722_0.pdf" TargetMode="External"/><Relationship Id="rId140" Type="http://schemas.openxmlformats.org/officeDocument/2006/relationships/hyperlink" Target="https://www.9news.com.au/national/victoria-introduces-hard-border-closure-with-nsw-as-local-covid-cases-continue-to-emerge/fccaa61f-3e02-4bd0-802e-b808b2c74e07" TargetMode="External"/><Relationship Id="rId145" Type="http://schemas.openxmlformats.org/officeDocument/2006/relationships/hyperlink" Target="https://www.news.com.au/sport/tennis/australian-open/coronavirus-at-the-australian-open-victorian-mp-calls-for-sporting-event-to-be-cancelled/news-story/bc9f386b34809416c56f10d1037d81cd" TargetMode="External"/><Relationship Id="rId153" Type="http://schemas.openxmlformats.org/officeDocument/2006/relationships/hyperlink" Target="https://thenewdaily.com.au/news/national/2021/02/09/hotel-quarantine-victoria-air/" TargetMode="External"/><Relationship Id="rId1" Type="http://schemas.openxmlformats.org/officeDocument/2006/relationships/hyperlink" Target="https://www.thejadebeagle.com/emergency-achieved.html" TargetMode="External"/><Relationship Id="rId6" Type="http://schemas.openxmlformats.org/officeDocument/2006/relationships/hyperlink" Target="https://www.msn.com/en-au/news/australia/greg-hunt-slams-doctors-who-were-wrong-about-covid-19/ar-BB1cHMIT?ocid=mailsignout&amp;fbclid=IwAR2KhevDg-KnH5JdH7fM78093PvpF1GPtP77tpqKsWM9b0eKNnHQQu3_Uj4" TargetMode="External"/><Relationship Id="rId15" Type="http://schemas.openxmlformats.org/officeDocument/2006/relationships/hyperlink" Target="https://www.theguardian.com/australia-news/2020/dec/17/queensland-western-australia-south-wa-sa-border-restrictions-nsw-covid-coronavirus-outbreak" TargetMode="External"/><Relationship Id="rId23" Type="http://schemas.openxmlformats.org/officeDocument/2006/relationships/hyperlink" Target="https://www.thejadebeagle.com/tinpot-update.html" TargetMode="External"/><Relationship Id="rId28" Type="http://schemas.openxmlformats.org/officeDocument/2006/relationships/hyperlink" Target="https://cdn.hcourt.gov.au/assets/cases/02-Brisbane/b26-2020/Palmer-AG-Victoria.pdf" TargetMode="External"/><Relationship Id="rId36" Type="http://schemas.openxmlformats.org/officeDocument/2006/relationships/hyperlink" Target="https://www.abc.net.au/news/2021-02-09/victoria-covid-numbers-after-hotel-quarantine-worker-cases/13133862" TargetMode="External"/><Relationship Id="rId49" Type="http://schemas.openxmlformats.org/officeDocument/2006/relationships/hyperlink" Target="https://www.abc.net.au/news/2020-12-23/coronavirus-queensland-border-compliance-checks-quarantine/13001000" TargetMode="External"/><Relationship Id="rId57" Type="http://schemas.openxmlformats.org/officeDocument/2006/relationships/hyperlink" Target="https://www.bbc.com/news/health-55388846" TargetMode="External"/><Relationship Id="rId106" Type="http://schemas.openxmlformats.org/officeDocument/2006/relationships/hyperlink" Target="https://www.abc.net.au/news/2021-01-25/china-covid-19-coronavirus-cases-rise-tonghua-response/13089004" TargetMode="External"/><Relationship Id="rId114" Type="http://schemas.openxmlformats.org/officeDocument/2006/relationships/hyperlink" Target="https://www.amawa.com.au/news/perth-covid-19-outbreak-shines-spotlight-on-was-flawed-hotel-quarantine-system/" TargetMode="External"/><Relationship Id="rId119" Type="http://schemas.openxmlformats.org/officeDocument/2006/relationships/hyperlink" Target="https://www.judgments.fedcourt.gov.au/__data/assets/word_doc/0011/591914/J201221cor.docx?v=0.1.1" TargetMode="External"/><Relationship Id="rId127" Type="http://schemas.openxmlformats.org/officeDocument/2006/relationships/hyperlink" Target="https://www.bbc.com/news/world-australia-54686812" TargetMode="External"/><Relationship Id="rId10" Type="http://schemas.openxmlformats.org/officeDocument/2006/relationships/hyperlink" Target="https://www.thejadebeagle.com/covid---july-2020.html" TargetMode="External"/><Relationship Id="rId31" Type="http://schemas.openxmlformats.org/officeDocument/2006/relationships/hyperlink" Target="https://cdn.hcourt.gov.au/assets/cases/02-Brisbane/b26-2020/Palmer-AG-SA.pdf" TargetMode="External"/><Relationship Id="rId44" Type="http://schemas.openxmlformats.org/officeDocument/2006/relationships/hyperlink" Target="https://www.pm.gov.au/media/national-cabinet-040920" TargetMode="External"/><Relationship Id="rId52" Type="http://schemas.openxmlformats.org/officeDocument/2006/relationships/hyperlink" Target="https://www.health.qld.gov.au/news-events/doh-media-releases/releases/queensland-borders-unchanged" TargetMode="External"/><Relationship Id="rId60" Type="http://schemas.openxmlformats.org/officeDocument/2006/relationships/hyperlink" Target="https://www.newscientist.com/article/mg24833093-800-what-will-it-take-to-get-a-covid-19-vaccine-to-the-world/" TargetMode="External"/><Relationship Id="rId65" Type="http://schemas.openxmlformats.org/officeDocument/2006/relationships/hyperlink" Target="https://www.abc.net.au/news/2020-12-22/why-isnt-australia-banning-uk-flights-new-coronavirus-strain/13007540" TargetMode="External"/><Relationship Id="rId73" Type="http://schemas.openxmlformats.org/officeDocument/2006/relationships/hyperlink" Target="https://www.covid19.act.gov.au/news-articles/update-urgent-information-about-greater-brisbane" TargetMode="External"/><Relationship Id="rId78" Type="http://schemas.openxmlformats.org/officeDocument/2006/relationships/hyperlink" Target="https://www.heraldsun.com.au/news/wrong-turn-left-melbourne-family-stranded-in-across-new-south-wales-border/news-story/afeeaa2b22858983a34cdf0b868fe95f" TargetMode="External"/><Relationship Id="rId81" Type="http://schemas.openxmlformats.org/officeDocument/2006/relationships/hyperlink" Target="https://www.hindustantimes.com/cricket/brisbane-test-in-doubt-as-indian-team-reluctant-to-accept-quarantine-proposals-report/story-oHdbp7YAPpEvExsTsGOS0O.html" TargetMode="External"/><Relationship Id="rId86" Type="http://schemas.openxmlformats.org/officeDocument/2006/relationships/hyperlink" Target="https://www.9news.com.au/national/australia-coronavirus-pm-scott-morrison-calls-special-meeting-of-national-cabinet/85313842-5371-43c4-a294-cbae1f28152f" TargetMode="External"/><Relationship Id="rId94" Type="http://schemas.openxmlformats.org/officeDocument/2006/relationships/hyperlink" Target="https://www.9news.com.au/national/coronavirus-how-covid19-spread-through-brisbane-quarantine-hotel/57c7b838-4a9b-4212-94e3-b72eeca864ef" TargetMode="External"/><Relationship Id="rId99" Type="http://schemas.openxmlformats.org/officeDocument/2006/relationships/hyperlink" Target="https://www.9news.com.au/national/coronavirus-queensland-premier-warns-of-further-cases-of-uk-strain/463f02b1-4a5e-4f4d-bd14-5a6f7573c96e" TargetMode="External"/><Relationship Id="rId101" Type="http://schemas.openxmlformats.org/officeDocument/2006/relationships/hyperlink" Target="https://www.abc.net.au/news/2021-01-17/covid-coronavirus-hotspot-greater-brisbane-restrictions-travel/13030256" TargetMode="External"/><Relationship Id="rId122" Type="http://schemas.openxmlformats.org/officeDocument/2006/relationships/hyperlink" Target="https://www.wa.gov.au/organisation/covid-communications/covid-19-coronavirus-controlled-interstate-border" TargetMode="External"/><Relationship Id="rId130" Type="http://schemas.openxmlformats.org/officeDocument/2006/relationships/hyperlink" Target="https://www.quarantineinquiry.vic.gov.au/" TargetMode="External"/><Relationship Id="rId135" Type="http://schemas.openxmlformats.org/officeDocument/2006/relationships/hyperlink" Target="https://www.vic.gov.au/hotel-quarantine-inquiry-victorian-government-response" TargetMode="External"/><Relationship Id="rId143" Type="http://schemas.openxmlformats.org/officeDocument/2006/relationships/hyperlink" Target="https://bleacherreport.com/articles/10000394-72-players-in-quarantine-amid-covid-19-after-flights-ahead-of-australian-open" TargetMode="External"/><Relationship Id="rId148" Type="http://schemas.openxmlformats.org/officeDocument/2006/relationships/hyperlink" Target="https://www.premier.vic.gov.au/statement-premier-85" TargetMode="External"/><Relationship Id="rId151" Type="http://schemas.openxmlformats.org/officeDocument/2006/relationships/hyperlink" Target="https://www.abc.net.au/news/2021-02-09/victoria-covid-numbers-after-hotel-quarantine-worker-cases/13133862" TargetMode="External"/><Relationship Id="rId156" Type="http://schemas.openxmlformats.org/officeDocument/2006/relationships/hyperlink" Target="https://www.abc.net.au/news/2021-02-18/victoria-records-zero-local-coronavirus-cases-lockdown-ends/13165362" TargetMode="External"/><Relationship Id="rId4" Type="http://schemas.openxmlformats.org/officeDocument/2006/relationships/hyperlink" Target="https://www.smh.com.au/national/nsw/nervous-wait-as-premier-resists-pressure-for-lockdown-mask-mandate-and-a-ban-on-large-events-20201231-p56r36.html" TargetMode="External"/><Relationship Id="rId9" Type="http://schemas.openxmlformats.org/officeDocument/2006/relationships/hyperlink" Target="https://www.msn.com/en-au/news/australia/greg-hunt-slams-doctors-who-were-wrong-about-covid-19/ar-BB1cHMIT?ocid=mailsignout&amp;fbclid=IwAR2KhevDg-KnH5JdH7fM78093PvpF1GPtP77tpqKsWM9b0eKNnHQQu3_Uj4" TargetMode="External"/><Relationship Id="rId13" Type="http://schemas.openxmlformats.org/officeDocument/2006/relationships/hyperlink" Target="https://7news.com.au/sunrise/on-the-show/nsw-acting-premier-john-barilaro-absolutely-considering-lockdown-to-combat-sydney-bottle-shop-outbreak-c-1887523" TargetMode="External"/><Relationship Id="rId18" Type="http://schemas.openxmlformats.org/officeDocument/2006/relationships/hyperlink" Target="https://www.wa.gov.au/government/publications/nsw-outbreak-response-directions-no-3" TargetMode="External"/><Relationship Id="rId39" Type="http://schemas.openxmlformats.org/officeDocument/2006/relationships/hyperlink" Target="https://uk.embassy.gov.au/lhlh/covid19faq.html" TargetMode="External"/><Relationship Id="rId109" Type="http://schemas.openxmlformats.org/officeDocument/2006/relationships/hyperlink" Target="https://au.news.yahoo.com/uk-mutant-covid-strain-up-to-90-per-cent-more-deadly-002652230.html" TargetMode="External"/><Relationship Id="rId34" Type="http://schemas.openxmlformats.org/officeDocument/2006/relationships/hyperlink" Target="https://www.thejadebeagle.com/emergency-achieved.html" TargetMode="External"/><Relationship Id="rId50" Type="http://schemas.openxmlformats.org/officeDocument/2006/relationships/hyperlink" Target="https://www.health.qld.gov.au/system-governance/legislation/cho-public-health-directions-under-expanded-public-health-act-powers/border-restrictions" TargetMode="External"/><Relationship Id="rId55" Type="http://schemas.openxmlformats.org/officeDocument/2006/relationships/hyperlink" Target="https://www.health.qld.gov.au/news-events/doh-media-releases/releases/incident-response-set-up-following-confirmation-of-brisbane-hotel-cluster" TargetMode="External"/><Relationship Id="rId76" Type="http://schemas.openxmlformats.org/officeDocument/2006/relationships/hyperlink" Target="https://www.theaustralian.com.au/breaking-news/infectious-disease-expert-says-brisbane-lockdown-unreasonable-and-wont-solve-problem/news-story/7dfd1b9f34d110c06d56f8de41de0ccc" TargetMode="External"/><Relationship Id="rId97" Type="http://schemas.openxmlformats.org/officeDocument/2006/relationships/hyperlink" Target="https://johnmenadue.com/the-race-is-on-vaccines-vs-variants-the-global-response-will-determine-the-winner/" TargetMode="External"/><Relationship Id="rId104" Type="http://schemas.openxmlformats.org/officeDocument/2006/relationships/hyperlink" Target="https://www.9news.com.au/world/new-zealand-coronavirus-elimination-figures-auckland-cluster-jacinda-ardern/05ff9842-cfcb-4fb4-96de-193ae711acfd" TargetMode="External"/><Relationship Id="rId120" Type="http://schemas.openxmlformats.org/officeDocument/2006/relationships/hyperlink" Target="https://www.9news.com.au/national/coronavirus-nsw-records-zero-new-local-covid19-cases-two-in-hotel-quarantine-latest-updates/ada1f37f-f0f5-41da-aae6-e0af40594576" TargetMode="External"/><Relationship Id="rId125" Type="http://schemas.openxmlformats.org/officeDocument/2006/relationships/hyperlink" Target="https://johnmenadue.com/we-have-the-tools-to-help-control-the-pandemic-we-have-to-use-them/" TargetMode="External"/><Relationship Id="rId141" Type="http://schemas.openxmlformats.org/officeDocument/2006/relationships/hyperlink" Target="https://www.abc.net.au/news/2021-01-06/coronavirus-australia-live-news-latest-update-victoria-nsw/13034518" TargetMode="External"/><Relationship Id="rId146" Type="http://schemas.openxmlformats.org/officeDocument/2006/relationships/hyperlink" Target="https://www.dhhs.vic.gov.au/coronavirus-covid-19-daily-update" TargetMode="External"/><Relationship Id="rId7" Type="http://schemas.openxmlformats.org/officeDocument/2006/relationships/hyperlink" Target="https://johnmenadue.com/tony-smith-how-new-south-wales-lost-control-of-the-virus/" TargetMode="External"/><Relationship Id="rId71" Type="http://schemas.openxmlformats.org/officeDocument/2006/relationships/hyperlink" Target="https://indaily.com.au/news/2021/01/08/new-sa-border-restrictions-as-brisbane-goes-into-lockdown/" TargetMode="External"/><Relationship Id="rId92" Type="http://schemas.openxmlformats.org/officeDocument/2006/relationships/hyperlink" Target="https://www.9news.com.au/national/coronavirus-how-covid19-spread-through-brisbane-quarantine-hotel/57c7b838-4a9b-4212-94e3-b72eeca864ef" TargetMode="External"/><Relationship Id="rId2" Type="http://schemas.openxmlformats.org/officeDocument/2006/relationships/hyperlink" Target="https://www.premier.vic.gov.au/further-measures-protect-victoria" TargetMode="External"/><Relationship Id="rId29" Type="http://schemas.openxmlformats.org/officeDocument/2006/relationships/hyperlink" Target="https://cdn.hcourt.gov.au/assets/cases/02-Brisbane/b26-2020/Palmer-AG-Qld.pdf" TargetMode="External"/><Relationship Id="rId24" Type="http://schemas.openxmlformats.org/officeDocument/2006/relationships/hyperlink" Target="https://www.thejadebeagle.com/covid---july-2020.html" TargetMode="External"/><Relationship Id="rId40" Type="http://schemas.openxmlformats.org/officeDocument/2006/relationships/hyperlink" Target="https://www.nejm.org/doi/full/10.1056/NEJMc2025203" TargetMode="External"/><Relationship Id="rId45" Type="http://schemas.openxmlformats.org/officeDocument/2006/relationships/hyperlink" Target="https://www.thejadebeagle.com/covid---july-2020.html" TargetMode="External"/><Relationship Id="rId66" Type="http://schemas.openxmlformats.org/officeDocument/2006/relationships/hyperlink" Target="https://indaily.com.au/news/2020/12/30/second-covid-variant-arrives-in-australia/" TargetMode="External"/><Relationship Id="rId87" Type="http://schemas.openxmlformats.org/officeDocument/2006/relationships/hyperlink" Target="https://www.pm.gov.au/media/statement-national-cabinet" TargetMode="External"/><Relationship Id="rId110" Type="http://schemas.openxmlformats.org/officeDocument/2006/relationships/hyperlink" Target="https://reaction.life/30-per-cent-more-lethal-claim-rests-on-fragile-and-uncertain-evidence-says-nervtag-member/?fbclid=IwAR3mV_8dDBQd1sk5cLOVxhhyJXsabswri0t2zqUXMs11mMhOzt_T3Ew0y5k" TargetMode="External"/><Relationship Id="rId115" Type="http://schemas.openxmlformats.org/officeDocument/2006/relationships/hyperlink" Target="https://www.watoday.com.au/national/western-australia/perth-s-covid-19-case-903-still-positive-with-uk-strain-as-wa-lifts-internal-borders-mask-requirements-20210214-p572dx.html" TargetMode="External"/><Relationship Id="rId131" Type="http://schemas.openxmlformats.org/officeDocument/2006/relationships/hyperlink" Target="https://www.supremecourt.vic.gov.au/sites/default/files/2020-11/Loielo%20v%20Giles%20%5B2020%5D%20VSC%20722_0.pdf" TargetMode="External"/><Relationship Id="rId136" Type="http://schemas.openxmlformats.org/officeDocument/2006/relationships/hyperlink" Target="https://www.dhhs.vic.gov.au/sites/default/files/documents/202102/Stay%20Safe%20Directions%20%28Victoria%29%20%28No%2014%29%20-%2012%20February%202021_1.pdf" TargetMode="External"/><Relationship Id="rId157" Type="http://schemas.openxmlformats.org/officeDocument/2006/relationships/hyperlink" Target="https://www.premier.vic.gov.au/statement-premier-86" TargetMode="External"/><Relationship Id="rId61" Type="http://schemas.openxmlformats.org/officeDocument/2006/relationships/hyperlink" Target="https://www.newscientist.com/article/2263077-what-you-need-to-know-about-the-new-variant-of-coronavirus-in-the-uk/" TargetMode="External"/><Relationship Id="rId82" Type="http://schemas.openxmlformats.org/officeDocument/2006/relationships/hyperlink" Target="https://www.theguardian.com/sport/2021/jan/13/india-reportedly-complain-to-cricket-australia-about-brisbane-test-hotel" TargetMode="External"/><Relationship Id="rId152" Type="http://schemas.openxmlformats.org/officeDocument/2006/relationships/hyperlink" Target="https://www.theguardian.com/australia-news/2021/feb/05/get-guards-out-of-corridors-at-quarantine-hotels-and-get-fresh-air-and-cctv-in-experts" TargetMode="External"/><Relationship Id="rId19" Type="http://schemas.openxmlformats.org/officeDocument/2006/relationships/hyperlink" Target="https://www.covid-19.sa.gov.au/emergency-declarations/cross-border-travel" TargetMode="External"/><Relationship Id="rId14" Type="http://schemas.openxmlformats.org/officeDocument/2006/relationships/hyperlink" Target="https://www.theguardian.com/australia-news/2020/dec/17/queensland-western-australia-south-wa-sa-border-restrictions-nsw-covid-coronavirus-outbreak" TargetMode="External"/><Relationship Id="rId30" Type="http://schemas.openxmlformats.org/officeDocument/2006/relationships/hyperlink" Target="https://cdn.hcourt.gov.au/assets/cases/02-Brisbane/b26-2020/Palmer-AG-Tas.pdf" TargetMode="External"/><Relationship Id="rId35" Type="http://schemas.openxmlformats.org/officeDocument/2006/relationships/hyperlink" Target="https://johnmenadue.com/tony-smith-how-new-south-wales-lost-control-of-the-virus/" TargetMode="External"/><Relationship Id="rId56" Type="http://schemas.openxmlformats.org/officeDocument/2006/relationships/hyperlink" Target="https://www.cnbc.com/2020/11/23/uk-expected-to-announce-it-will-lift-lockdown-soon-with-conditions-attached.html" TargetMode="External"/><Relationship Id="rId77" Type="http://schemas.openxmlformats.org/officeDocument/2006/relationships/hyperlink" Target="https://www.9news.com.au/national/queensland-coronavirus-news-lockdown-announcements-sparks-panic-buying-at-brisbane-supermarkets/9cd1b9b9-8e55-4ca9-9b72-f82cbafe630f" TargetMode="External"/><Relationship Id="rId100" Type="http://schemas.openxmlformats.org/officeDocument/2006/relationships/hyperlink" Target="https://www.theaustralian.com.au/breaking-news/infectious-disease-expert-says-brisbane-lockdown-unreasonable-and-wont-solve-problem/news-story/7dfd1b9f34d110c06d56f8de41de0ccc" TargetMode="External"/><Relationship Id="rId105" Type="http://schemas.openxmlformats.org/officeDocument/2006/relationships/hyperlink" Target="https://www.bmj.com/content/371/bmj.m4907" TargetMode="External"/><Relationship Id="rId126" Type="http://schemas.openxmlformats.org/officeDocument/2006/relationships/hyperlink" Target="https://www.abc.net.au/news/2020-07-07/victoria-reimposes-lockdown-as-coronavirus-cases-rise/12429990" TargetMode="External"/><Relationship Id="rId147" Type="http://schemas.openxmlformats.org/officeDocument/2006/relationships/hyperlink" Target="https://www.armidaleexpress.com.au/story/7124007/scott-morrison-supports-short-sharp-lockdown-for-melbourne/?cs=17267" TargetMode="External"/><Relationship Id="rId8" Type="http://schemas.openxmlformats.org/officeDocument/2006/relationships/hyperlink" Target="https://www.thejadebeagle.com/tinpot-update.html" TargetMode="External"/><Relationship Id="rId51" Type="http://schemas.openxmlformats.org/officeDocument/2006/relationships/hyperlink" Target="https://www.abc.net.au/news/2021-01-02/queensland-coronavirus-victoria-return-travellers-test-isolate/13027884" TargetMode="External"/><Relationship Id="rId72" Type="http://schemas.openxmlformats.org/officeDocument/2006/relationships/hyperlink" Target="https://www.covid19.act.gov.au/news-articles/update-urgent-information-about-greater-brisbane" TargetMode="External"/><Relationship Id="rId93" Type="http://schemas.openxmlformats.org/officeDocument/2006/relationships/hyperlink" Target="https://covidlive.com.au/report/daily-tests/qld" TargetMode="External"/><Relationship Id="rId98" Type="http://schemas.openxmlformats.org/officeDocument/2006/relationships/hyperlink" Target="https://www.9news.com.au/videos/health/wa-premier-to-keep-border-closed-to-queensland/ckjqz0isp001s0gmt678cerua" TargetMode="External"/><Relationship Id="rId121" Type="http://schemas.openxmlformats.org/officeDocument/2006/relationships/hyperlink" Target="https://www.wa.gov.au/organisation/covid-communications/covid-19-coronavirus-controlled-interstate-border" TargetMode="External"/><Relationship Id="rId142" Type="http://schemas.openxmlformats.org/officeDocument/2006/relationships/hyperlink" Target="https://thenewdaily.com.au/sport/tennis/australian-open/2021/01/15/jeff-kennett-daniel-andrews-australian-open/" TargetMode="External"/><Relationship Id="rId3" Type="http://schemas.openxmlformats.org/officeDocument/2006/relationships/hyperlink" Target="https://www.abc.net.au/news/2021-01-03/nsw-records-eight-new-local-cases-of-covid-19/13028376" TargetMode="External"/><Relationship Id="rId25" Type="http://schemas.openxmlformats.org/officeDocument/2006/relationships/hyperlink" Target="https://www.thejadebeagle.com/tinpot-update.html" TargetMode="External"/><Relationship Id="rId46" Type="http://schemas.openxmlformats.org/officeDocument/2006/relationships/hyperlink" Target="https://www.thejadebeagle.com/acrpa.html" TargetMode="External"/><Relationship Id="rId67" Type="http://schemas.openxmlformats.org/officeDocument/2006/relationships/hyperlink" Target="https://www.theage.com.au/politics/federal/border-closures-are-understandable-but-they-need-to-be-handled-better-20210106-p56s61.html" TargetMode="External"/><Relationship Id="rId116" Type="http://schemas.openxmlformats.org/officeDocument/2006/relationships/hyperlink" Target="https://www.watoday.com.au/national/western-australia/perth-s-covid-19-case-903-still-positive-with-uk-strain-as-wa-lifts-internal-borders-mask-requirements-20210214-p572dx.html" TargetMode="External"/><Relationship Id="rId137" Type="http://schemas.openxmlformats.org/officeDocument/2006/relationships/hyperlink" Target="https://content.legislation.vic.gov.au/sites/default/files/2020-12/08-46aa047%20authorised_0.pdf" TargetMode="External"/><Relationship Id="rId158" Type="http://schemas.openxmlformats.org/officeDocument/2006/relationships/hyperlink" Target="https://www.theage.com.au/national/victoria/incredibly-difficult-moomba-festival-cancelled-for-first-time-in-history-20210218-p573rl.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qld.gov.au/health/conditions/health-alerts/coronavirus-covid-19/current-status/public-health-directions/border-restrictions" TargetMode="External"/><Relationship Id="rId13" Type="http://schemas.openxmlformats.org/officeDocument/2006/relationships/hyperlink" Target="https://www.covid-19.sa.gov.au/latest-news/covid-19-update-28-january" TargetMode="External"/><Relationship Id="rId18" Type="http://schemas.openxmlformats.org/officeDocument/2006/relationships/hyperlink" Target="https://www.abc.net.au/news/2020-12-19/wa-reinstates-hard-border-with-nsw-due-to-sydney-coronavirus/13001124" TargetMode="External"/><Relationship Id="rId26" Type="http://schemas.openxmlformats.org/officeDocument/2006/relationships/hyperlink" Target="https://www.theguardian.com/australia-news/2020/dec/20/australia-border-restrictions-here-are-the-new-state-and-territory-covid-rules-for-nsw-travellers" TargetMode="External"/><Relationship Id="rId3" Type="http://schemas.openxmlformats.org/officeDocument/2006/relationships/hyperlink" Target="https://7news.com.au/lifestyle/health-wellbeing/no-entry-victoria-closes-border-with-queenslands-red-zone-effective-immediately-c-1922026" TargetMode="External"/><Relationship Id="rId21" Type="http://schemas.openxmlformats.org/officeDocument/2006/relationships/hyperlink" Target="http://www.premier.tas.gov.au/site_resources_2015/additional_releases/continuing_to_take_a_responsible_approach_to_managing_our_borders" TargetMode="External"/><Relationship Id="rId7" Type="http://schemas.openxmlformats.org/officeDocument/2006/relationships/hyperlink" Target="https://www.abc.net.au/news/2020-12-21/coronavirus-queensland-border-restrictions-for-nsw-hotspots/13002182" TargetMode="External"/><Relationship Id="rId12" Type="http://schemas.openxmlformats.org/officeDocument/2006/relationships/hyperlink" Target="https://www.covid-19.sa.gov.au/latest-news/covid-19-update-9-january" TargetMode="External"/><Relationship Id="rId17" Type="http://schemas.openxmlformats.org/officeDocument/2006/relationships/hyperlink" Target="https://7news.com.au/lifestyle/health-wellbeing/wa-weighs-up-easing-victoria-hard-border-rules-but-returning-travellers-may-still-need-to-quarantine-c-1963080" TargetMode="External"/><Relationship Id="rId25" Type="http://schemas.openxmlformats.org/officeDocument/2006/relationships/hyperlink" Target="https://coronavirus.nt.gov.au/updates" TargetMode="External"/><Relationship Id="rId2" Type="http://schemas.openxmlformats.org/officeDocument/2006/relationships/hyperlink" Target="https://www.dhhs.vic.gov.au/media-hub-coronavirus-disease-covid-19" TargetMode="External"/><Relationship Id="rId16" Type="http://schemas.openxmlformats.org/officeDocument/2006/relationships/hyperlink" Target="https://www.wa.gov.au/government/announcements/wa-hard-border-returns-victoria-tonight" TargetMode="External"/><Relationship Id="rId20" Type="http://schemas.openxmlformats.org/officeDocument/2006/relationships/hyperlink" Target="http://www.premier.tas.gov.au/site_resources_2015/additional_releases/update_on_nsw_border_restrictions" TargetMode="External"/><Relationship Id="rId1" Type="http://schemas.openxmlformats.org/officeDocument/2006/relationships/hyperlink" Target="https://www.dhhs.vic.gov.au/media-hub-coronavirus-disease-covid-19" TargetMode="External"/><Relationship Id="rId6" Type="http://schemas.openxmlformats.org/officeDocument/2006/relationships/hyperlink" Target="https://www.abc.net.au/news/2020-12-21/coronavirus-queensland-border-restrictions-for-nsw-hotspots/13002182" TargetMode="External"/><Relationship Id="rId11" Type="http://schemas.openxmlformats.org/officeDocument/2006/relationships/hyperlink" Target="https://www.covid-19.sa.gov.au/latest-news/covid-19-update-21-december" TargetMode="External"/><Relationship Id="rId24" Type="http://schemas.openxmlformats.org/officeDocument/2006/relationships/hyperlink" Target="https://www.abc.net.au/news/2021-01-21/border-restrictions-covid-qld-nsw-vic-sa-tas-act-wa-explained/13079000" TargetMode="External"/><Relationship Id="rId5" Type="http://schemas.openxmlformats.org/officeDocument/2006/relationships/hyperlink" Target="https://7news.com.au/lifestyle/health-wellbeing/no-entry-victoria-closes-border-with-queenslands-red-zone-effective-immediately-c-1922026" TargetMode="External"/><Relationship Id="rId15" Type="http://schemas.openxmlformats.org/officeDocument/2006/relationships/hyperlink" Target="https://www.abc.net.au/news/2020-12-19/wa-reinstates-hard-border-with-nsw-due-to-sydney-coronavirus/13001124" TargetMode="External"/><Relationship Id="rId23" Type="http://schemas.openxmlformats.org/officeDocument/2006/relationships/hyperlink" Target="https://coronavirus.tas.gov.au/travellers-and-visitors/coming-to-tasmania/travel-alert" TargetMode="External"/><Relationship Id="rId28" Type="http://schemas.openxmlformats.org/officeDocument/2006/relationships/hyperlink" Target="https://www.abc.net.au/news/2021-01-11/act-lifts-covid-19-restrictions-on-greater-brisbane/13047710" TargetMode="External"/><Relationship Id="rId10" Type="http://schemas.openxmlformats.org/officeDocument/2006/relationships/hyperlink" Target="https://7news.com.au/lifestyle/health-wellbeing/south-australia-border-restrictions-unlikely-to-change-for-victoria-nsw-residents-c-1892942" TargetMode="External"/><Relationship Id="rId19" Type="http://schemas.openxmlformats.org/officeDocument/2006/relationships/hyperlink" Target="https://7news.com.au/lifestyle/health-wellbeing/wa-weighs-up-easing-victoria-hard-border-rules-but-returning-travellers-may-still-need-to-quarantine-c-1963080" TargetMode="External"/><Relationship Id="rId4" Type="http://schemas.openxmlformats.org/officeDocument/2006/relationships/hyperlink" Target="https://www.abc.net.au/news/2021-01-18/victorian-coronavirus-border-restrictions-with-sydney-nsw-ease/13066188" TargetMode="External"/><Relationship Id="rId9" Type="http://schemas.openxmlformats.org/officeDocument/2006/relationships/hyperlink" Target="https://www.health.qld.gov.au/system-governance/legislation/cho-public-health-directions-under-expanded-public-health-act-powers/declared-hotspots-direction" TargetMode="External"/><Relationship Id="rId14" Type="http://schemas.openxmlformats.org/officeDocument/2006/relationships/hyperlink" Target="https://www.abc.net.au/news/2021-01-15/sa-to-remove-coronavirus-border-restrictions-with-brisbane/13061930" TargetMode="External"/><Relationship Id="rId22" Type="http://schemas.openxmlformats.org/officeDocument/2006/relationships/hyperlink" Target="https://coronavirus.tas.gov.au/travellers-and-visitors/coming-to-tasmania/travel-alert" TargetMode="External"/><Relationship Id="rId27" Type="http://schemas.openxmlformats.org/officeDocument/2006/relationships/hyperlink" Target="https://www.healthdirect.gov.au/covid19-restriction-checker/domestic-travel/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Documents\confirmed_cases_table4_location_likely_source(AutoRecovered).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439ac2fb8ae0d6ca/Documents/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Covid</a:t>
            </a:r>
            <a:r>
              <a:rPr lang="en-AU" baseline="0"/>
              <a:t> cases - local transmission</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692038495188102E-2"/>
          <c:y val="2.1698839825202321E-2"/>
          <c:w val="0.93135382155086333"/>
          <c:h val="0.90640678037806466"/>
        </c:manualLayout>
      </c:layout>
      <c:barChart>
        <c:barDir val="col"/>
        <c:grouping val="clustered"/>
        <c:varyColors val="0"/>
        <c:ser>
          <c:idx val="0"/>
          <c:order val="0"/>
          <c:tx>
            <c:strRef>
              <c:f>confirmed_cases_table4_location!$L$4465</c:f>
              <c:strCache>
                <c:ptCount val="1"/>
                <c:pt idx="0">
                  <c:v>local cases</c:v>
                </c:pt>
              </c:strCache>
            </c:strRef>
          </c:tx>
          <c:spPr>
            <a:solidFill>
              <a:schemeClr val="accent1"/>
            </a:solidFill>
            <a:ln>
              <a:noFill/>
            </a:ln>
            <a:effectLst/>
          </c:spPr>
          <c:invertIfNegative val="0"/>
          <c:val>
            <c:numRef>
              <c:f>confirmed_cases_table4_location!$L$4466:$L$4512</c:f>
              <c:numCache>
                <c:formatCode>General</c:formatCode>
                <c:ptCount val="47"/>
                <c:pt idx="0">
                  <c:v>3</c:v>
                </c:pt>
                <c:pt idx="1">
                  <c:v>23</c:v>
                </c:pt>
                <c:pt idx="2">
                  <c:v>19</c:v>
                </c:pt>
                <c:pt idx="3">
                  <c:v>28</c:v>
                </c:pt>
                <c:pt idx="4">
                  <c:v>15</c:v>
                </c:pt>
                <c:pt idx="5">
                  <c:v>8</c:v>
                </c:pt>
                <c:pt idx="6">
                  <c:v>5</c:v>
                </c:pt>
                <c:pt idx="7">
                  <c:v>12</c:v>
                </c:pt>
                <c:pt idx="8">
                  <c:v>8</c:v>
                </c:pt>
                <c:pt idx="9">
                  <c:v>6</c:v>
                </c:pt>
                <c:pt idx="10">
                  <c:v>8</c:v>
                </c:pt>
                <c:pt idx="11">
                  <c:v>3</c:v>
                </c:pt>
                <c:pt idx="12">
                  <c:v>4</c:v>
                </c:pt>
                <c:pt idx="13">
                  <c:v>22</c:v>
                </c:pt>
                <c:pt idx="14">
                  <c:v>5</c:v>
                </c:pt>
                <c:pt idx="15">
                  <c:v>8</c:v>
                </c:pt>
                <c:pt idx="16">
                  <c:v>6</c:v>
                </c:pt>
                <c:pt idx="17">
                  <c:v>4</c:v>
                </c:pt>
                <c:pt idx="18">
                  <c:v>3</c:v>
                </c:pt>
                <c:pt idx="19">
                  <c:v>2</c:v>
                </c:pt>
                <c:pt idx="20">
                  <c:v>3</c:v>
                </c:pt>
                <c:pt idx="21">
                  <c:v>2</c:v>
                </c:pt>
                <c:pt idx="22">
                  <c:v>2</c:v>
                </c:pt>
                <c:pt idx="23">
                  <c:v>4</c:v>
                </c:pt>
                <c:pt idx="24">
                  <c:v>2</c:v>
                </c:pt>
                <c:pt idx="25">
                  <c:v>4</c:v>
                </c:pt>
                <c:pt idx="26">
                  <c:v>3</c:v>
                </c:pt>
                <c:pt idx="27">
                  <c:v>1</c:v>
                </c:pt>
                <c:pt idx="28">
                  <c:v>0</c:v>
                </c:pt>
                <c:pt idx="29">
                  <c:v>0</c:v>
                </c:pt>
                <c:pt idx="30">
                  <c:v>1</c:v>
                </c:pt>
                <c:pt idx="31">
                  <c:v>6</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numCache>
            </c:numRef>
          </c:val>
          <c:extLst>
            <c:ext xmlns:c16="http://schemas.microsoft.com/office/drawing/2014/chart" uri="{C3380CC4-5D6E-409C-BE32-E72D297353CC}">
              <c16:uniqueId val="{00000000-D892-4341-9735-2C25C7E9BBDE}"/>
            </c:ext>
          </c:extLst>
        </c:ser>
        <c:dLbls>
          <c:showLegendKey val="0"/>
          <c:showVal val="0"/>
          <c:showCatName val="0"/>
          <c:showSerName val="0"/>
          <c:showPercent val="0"/>
          <c:showBubbleSize val="0"/>
        </c:dLbls>
        <c:gapWidth val="219"/>
        <c:overlap val="-27"/>
        <c:axId val="440914328"/>
        <c:axId val="333585816"/>
      </c:barChart>
      <c:catAx>
        <c:axId val="440914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since initiation - 16 December 2020</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585816"/>
        <c:crosses val="autoZero"/>
        <c:auto val="1"/>
        <c:lblAlgn val="ctr"/>
        <c:lblOffset val="100"/>
        <c:noMultiLvlLbl val="0"/>
      </c:catAx>
      <c:valAx>
        <c:axId val="333585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914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Covid outbreaks  Victoria Feb 2021, </a:t>
            </a:r>
          </a:p>
          <a:p>
            <a:pPr>
              <a:defRPr/>
            </a:pPr>
            <a:r>
              <a:rPr lang="en-US"/>
              <a:t>NSW Dec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[Book1.xlsx]Sheet1!$K$9</c:f>
              <c:strCache>
                <c:ptCount val="1"/>
                <c:pt idx="0">
                  <c:v>vic</c:v>
                </c:pt>
              </c:strCache>
            </c:strRef>
          </c:tx>
          <c:spPr>
            <a:solidFill>
              <a:schemeClr val="accent1"/>
            </a:solidFill>
            <a:ln>
              <a:noFill/>
            </a:ln>
            <a:effectLst/>
          </c:spPr>
          <c:invertIfNegative val="0"/>
          <c:val>
            <c:numRef>
              <c:f>[Book1.xlsx]Sheet1!$K$10:$K$22</c:f>
              <c:numCache>
                <c:formatCode>General</c:formatCode>
                <c:ptCount val="13"/>
                <c:pt idx="0">
                  <c:v>1</c:v>
                </c:pt>
                <c:pt idx="1">
                  <c:v>0</c:v>
                </c:pt>
                <c:pt idx="2">
                  <c:v>0</c:v>
                </c:pt>
                <c:pt idx="3">
                  <c:v>1</c:v>
                </c:pt>
                <c:pt idx="4">
                  <c:v>1</c:v>
                </c:pt>
                <c:pt idx="5">
                  <c:v>0</c:v>
                </c:pt>
                <c:pt idx="6">
                  <c:v>2</c:v>
                </c:pt>
                <c:pt idx="7">
                  <c:v>2</c:v>
                </c:pt>
                <c:pt idx="8">
                  <c:v>5</c:v>
                </c:pt>
                <c:pt idx="9">
                  <c:v>1</c:v>
                </c:pt>
                <c:pt idx="10">
                  <c:v>2</c:v>
                </c:pt>
                <c:pt idx="11">
                  <c:v>1</c:v>
                </c:pt>
                <c:pt idx="12">
                  <c:v>2</c:v>
                </c:pt>
              </c:numCache>
            </c:numRef>
          </c:val>
          <c:extLst>
            <c:ext xmlns:c16="http://schemas.microsoft.com/office/drawing/2014/chart" uri="{C3380CC4-5D6E-409C-BE32-E72D297353CC}">
              <c16:uniqueId val="{00000000-3F0C-4F23-AF52-960B94D6DB34}"/>
            </c:ext>
          </c:extLst>
        </c:ser>
        <c:ser>
          <c:idx val="1"/>
          <c:order val="1"/>
          <c:tx>
            <c:strRef>
              <c:f>[Book1.xlsx]Sheet1!$L$9</c:f>
              <c:strCache>
                <c:ptCount val="1"/>
                <c:pt idx="0">
                  <c:v>nsw</c:v>
                </c:pt>
              </c:strCache>
            </c:strRef>
          </c:tx>
          <c:spPr>
            <a:solidFill>
              <a:schemeClr val="accent2"/>
            </a:solidFill>
            <a:ln>
              <a:noFill/>
            </a:ln>
            <a:effectLst/>
          </c:spPr>
          <c:invertIfNegative val="0"/>
          <c:val>
            <c:numRef>
              <c:f>[Book1.xlsx]Sheet1!$L$10:$L$22</c:f>
              <c:numCache>
                <c:formatCode>General</c:formatCode>
                <c:ptCount val="13"/>
                <c:pt idx="0">
                  <c:v>3</c:v>
                </c:pt>
                <c:pt idx="1">
                  <c:v>23</c:v>
                </c:pt>
                <c:pt idx="2">
                  <c:v>19</c:v>
                </c:pt>
                <c:pt idx="3">
                  <c:v>28</c:v>
                </c:pt>
                <c:pt idx="4">
                  <c:v>15</c:v>
                </c:pt>
                <c:pt idx="5">
                  <c:v>8</c:v>
                </c:pt>
                <c:pt idx="6">
                  <c:v>5</c:v>
                </c:pt>
                <c:pt idx="7">
                  <c:v>12</c:v>
                </c:pt>
                <c:pt idx="8">
                  <c:v>8</c:v>
                </c:pt>
                <c:pt idx="9">
                  <c:v>6</c:v>
                </c:pt>
                <c:pt idx="10">
                  <c:v>8</c:v>
                </c:pt>
                <c:pt idx="11">
                  <c:v>3</c:v>
                </c:pt>
                <c:pt idx="12">
                  <c:v>4</c:v>
                </c:pt>
              </c:numCache>
            </c:numRef>
          </c:val>
          <c:extLst>
            <c:ext xmlns:c16="http://schemas.microsoft.com/office/drawing/2014/chart" uri="{C3380CC4-5D6E-409C-BE32-E72D297353CC}">
              <c16:uniqueId val="{00000001-3F0C-4F23-AF52-960B94D6DB34}"/>
            </c:ext>
          </c:extLst>
        </c:ser>
        <c:dLbls>
          <c:showLegendKey val="0"/>
          <c:showVal val="0"/>
          <c:showCatName val="0"/>
          <c:showSerName val="0"/>
          <c:showPercent val="0"/>
          <c:showBubbleSize val="0"/>
        </c:dLbls>
        <c:gapWidth val="219"/>
        <c:overlap val="-27"/>
        <c:axId val="573546896"/>
        <c:axId val="573553456"/>
      </c:barChart>
      <c:catAx>
        <c:axId val="573546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since outbreak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553456"/>
        <c:crosses val="autoZero"/>
        <c:auto val="1"/>
        <c:lblAlgn val="ctr"/>
        <c:lblOffset val="100"/>
        <c:noMultiLvlLbl val="0"/>
      </c:catAx>
      <c:valAx>
        <c:axId val="57355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Local</a:t>
                </a:r>
                <a:r>
                  <a:rPr lang="en-US" baseline="0"/>
                  <a:t> transmission cases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54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Most</a:t>
            </a:r>
            <a:r>
              <a:rPr lang="en-US" baseline="0"/>
              <a:t> recent outbreaks: </a:t>
            </a:r>
            <a:r>
              <a:rPr lang="en-US"/>
              <a:t>Qld.+W.A.+Vic. 'hyper infectious mutant' v. NSW</a:t>
            </a:r>
            <a:r>
              <a:rPr lang="en-US" baseline="0"/>
              <a:t> Nth beaches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Sheet1!$K$26</c:f>
              <c:strCache>
                <c:ptCount val="1"/>
                <c:pt idx="0">
                  <c:v>"Hyper infectious mutant" cases in Qld, WA, Vic combined</c:v>
                </c:pt>
              </c:strCache>
            </c:strRef>
          </c:tx>
          <c:spPr>
            <a:solidFill>
              <a:schemeClr val="accent1"/>
            </a:solidFill>
            <a:ln>
              <a:noFill/>
            </a:ln>
            <a:effectLst/>
          </c:spPr>
          <c:invertIfNegative val="0"/>
          <c:val>
            <c:numRef>
              <c:f>Sheet1!$K$27:$K$40</c:f>
              <c:numCache>
                <c:formatCode>General</c:formatCode>
                <c:ptCount val="14"/>
                <c:pt idx="0">
                  <c:v>3</c:v>
                </c:pt>
                <c:pt idx="1">
                  <c:v>1</c:v>
                </c:pt>
                <c:pt idx="2">
                  <c:v>0</c:v>
                </c:pt>
                <c:pt idx="3">
                  <c:v>1</c:v>
                </c:pt>
                <c:pt idx="4">
                  <c:v>1</c:v>
                </c:pt>
                <c:pt idx="5">
                  <c:v>0</c:v>
                </c:pt>
                <c:pt idx="6">
                  <c:v>2</c:v>
                </c:pt>
                <c:pt idx="7">
                  <c:v>2</c:v>
                </c:pt>
                <c:pt idx="8">
                  <c:v>5</c:v>
                </c:pt>
                <c:pt idx="9">
                  <c:v>1</c:v>
                </c:pt>
                <c:pt idx="10">
                  <c:v>2</c:v>
                </c:pt>
                <c:pt idx="11">
                  <c:v>1</c:v>
                </c:pt>
                <c:pt idx="12">
                  <c:v>2</c:v>
                </c:pt>
                <c:pt idx="13">
                  <c:v>0</c:v>
                </c:pt>
              </c:numCache>
            </c:numRef>
          </c:val>
          <c:extLst>
            <c:ext xmlns:c16="http://schemas.microsoft.com/office/drawing/2014/chart" uri="{C3380CC4-5D6E-409C-BE32-E72D297353CC}">
              <c16:uniqueId val="{00000000-3725-4960-8579-4D41F7F4EB68}"/>
            </c:ext>
          </c:extLst>
        </c:ser>
        <c:ser>
          <c:idx val="1"/>
          <c:order val="1"/>
          <c:tx>
            <c:strRef>
              <c:f>Sheet1!$L$26</c:f>
              <c:strCache>
                <c:ptCount val="1"/>
                <c:pt idx="0">
                  <c:v>Nth beaches Sydney</c:v>
                </c:pt>
              </c:strCache>
            </c:strRef>
          </c:tx>
          <c:spPr>
            <a:solidFill>
              <a:schemeClr val="accent2"/>
            </a:solidFill>
            <a:ln>
              <a:noFill/>
            </a:ln>
            <a:effectLst/>
          </c:spPr>
          <c:invertIfNegative val="0"/>
          <c:val>
            <c:numRef>
              <c:f>Sheet1!$L$27:$L$40</c:f>
              <c:numCache>
                <c:formatCode>General</c:formatCode>
                <c:ptCount val="14"/>
                <c:pt idx="0">
                  <c:v>3</c:v>
                </c:pt>
                <c:pt idx="1">
                  <c:v>23</c:v>
                </c:pt>
                <c:pt idx="2">
                  <c:v>18</c:v>
                </c:pt>
                <c:pt idx="3">
                  <c:v>28</c:v>
                </c:pt>
                <c:pt idx="4">
                  <c:v>14</c:v>
                </c:pt>
                <c:pt idx="5">
                  <c:v>5</c:v>
                </c:pt>
                <c:pt idx="6">
                  <c:v>3</c:v>
                </c:pt>
                <c:pt idx="7">
                  <c:v>8</c:v>
                </c:pt>
                <c:pt idx="8">
                  <c:v>6</c:v>
                </c:pt>
                <c:pt idx="9">
                  <c:v>7</c:v>
                </c:pt>
                <c:pt idx="10">
                  <c:v>6</c:v>
                </c:pt>
                <c:pt idx="11">
                  <c:v>3</c:v>
                </c:pt>
                <c:pt idx="12">
                  <c:v>2</c:v>
                </c:pt>
                <c:pt idx="13">
                  <c:v>9</c:v>
                </c:pt>
              </c:numCache>
            </c:numRef>
          </c:val>
          <c:extLst>
            <c:ext xmlns:c16="http://schemas.microsoft.com/office/drawing/2014/chart" uri="{C3380CC4-5D6E-409C-BE32-E72D297353CC}">
              <c16:uniqueId val="{00000001-3725-4960-8579-4D41F7F4EB68}"/>
            </c:ext>
          </c:extLst>
        </c:ser>
        <c:dLbls>
          <c:showLegendKey val="0"/>
          <c:showVal val="0"/>
          <c:showCatName val="0"/>
          <c:showSerName val="0"/>
          <c:showPercent val="0"/>
          <c:showBubbleSize val="0"/>
        </c:dLbls>
        <c:gapWidth val="219"/>
        <c:overlap val="-27"/>
        <c:axId val="571684680"/>
        <c:axId val="571685664"/>
      </c:barChart>
      <c:catAx>
        <c:axId val="571684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since first case reported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685664"/>
        <c:crosses val="autoZero"/>
        <c:auto val="1"/>
        <c:lblAlgn val="ctr"/>
        <c:lblOffset val="100"/>
        <c:noMultiLvlLbl val="0"/>
      </c:catAx>
      <c:valAx>
        <c:axId val="571685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Community transmission 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684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33C8-0659-47A4-B94D-AEBEB853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40</Pages>
  <Words>13045</Words>
  <Characters>74360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23</cp:revision>
  <dcterms:created xsi:type="dcterms:W3CDTF">2021-02-22T07:49:00Z</dcterms:created>
  <dcterms:modified xsi:type="dcterms:W3CDTF">2021-02-28T04:49:00Z</dcterms:modified>
</cp:coreProperties>
</file>